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20" w:lineRule="exact"/>
        <w:jc w:val="center"/>
        <w:rPr>
          <w:rFonts w:ascii="方正小标宋_GBK" w:eastAsia="方正小标宋_GBK"/>
          <w:kern w:val="0"/>
          <w:sz w:val="44"/>
          <w:szCs w:val="44"/>
        </w:rPr>
      </w:pPr>
      <w:r>
        <w:rPr>
          <w:rFonts w:hint="eastAsia" w:ascii="方正小标宋_GBK" w:eastAsia="方正小标宋_GBK"/>
          <w:kern w:val="0"/>
          <w:sz w:val="44"/>
          <w:szCs w:val="44"/>
        </w:rPr>
        <w:t>唐山市</w:t>
      </w:r>
      <w:r>
        <w:rPr>
          <w:rFonts w:hint="eastAsia" w:ascii="方正小标宋_GBK" w:eastAsia="方正小标宋_GBK"/>
          <w:kern w:val="0"/>
          <w:sz w:val="44"/>
          <w:szCs w:val="44"/>
          <w:lang w:val="en-US" w:eastAsia="zh-CN"/>
        </w:rPr>
        <w:t>开平区</w:t>
      </w:r>
      <w:bookmarkStart w:id="0" w:name="_GoBack"/>
      <w:bookmarkEnd w:id="0"/>
      <w:r>
        <w:rPr>
          <w:rFonts w:hint="eastAsia" w:ascii="方正小标宋_GBK" w:eastAsia="方正小标宋_GBK"/>
          <w:kern w:val="0"/>
          <w:sz w:val="44"/>
          <w:szCs w:val="44"/>
        </w:rPr>
        <w:t>惠民惠农财政补贴资金</w:t>
      </w:r>
    </w:p>
    <w:p>
      <w:pPr>
        <w:pStyle w:val="2"/>
        <w:spacing w:line="620" w:lineRule="exact"/>
        <w:jc w:val="center"/>
        <w:rPr>
          <w:rFonts w:ascii="方正小标宋_GBK" w:eastAsia="方正小标宋_GBK"/>
          <w:sz w:val="44"/>
          <w:szCs w:val="44"/>
        </w:rPr>
      </w:pPr>
      <w:r>
        <w:rPr>
          <w:rFonts w:hint="eastAsia" w:ascii="方正小标宋_GBK" w:eastAsia="方正小标宋_GBK"/>
          <w:kern w:val="0"/>
          <w:sz w:val="44"/>
          <w:szCs w:val="44"/>
        </w:rPr>
        <w:t>“一卡通”操作规范</w:t>
      </w: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r>
        <w:rPr>
          <w:rFonts w:ascii="Times New Roman" w:hAnsi="方正小标宋_GBK" w:eastAsia="方正小标宋_GBK"/>
          <w:sz w:val="36"/>
          <w:szCs w:val="36"/>
        </w:rPr>
        <w:t>公益性岗位补贴资金</w:t>
      </w:r>
    </w:p>
    <w:p>
      <w:pPr>
        <w:snapToGrid w:val="0"/>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一、政策依据</w:t>
      </w:r>
    </w:p>
    <w:p>
      <w:pPr>
        <w:snapToGrid w:val="0"/>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唐山市财政局 唐山市人力资源和社会保障局关于印发《唐山市就业补助资金管理办法》的通知（唐财规〔2019〕1 号</w:t>
      </w:r>
      <w:r>
        <w:rPr>
          <w:rFonts w:ascii="方正仿宋_GBK" w:hAnsi="Times New Roman" w:eastAsia="方正仿宋_GBK"/>
          <w:sz w:val="32"/>
          <w:szCs w:val="32"/>
        </w:rPr>
        <w:t>）</w:t>
      </w:r>
    </w:p>
    <w:p>
      <w:pPr>
        <w:snapToGrid w:val="0"/>
        <w:spacing w:line="580" w:lineRule="exact"/>
        <w:ind w:firstLine="640" w:firstLineChars="200"/>
        <w:rPr>
          <w:rFonts w:ascii="方正黑体_GBK" w:hAnsi="Times New Roman" w:eastAsia="方正黑体_GBK"/>
          <w:sz w:val="32"/>
          <w:szCs w:val="32"/>
        </w:rPr>
      </w:pPr>
      <w:r>
        <w:rPr>
          <w:rFonts w:ascii="方正黑体_GBK" w:hAnsi="Times New Roman" w:eastAsia="方正黑体_GBK"/>
          <w:sz w:val="32"/>
          <w:szCs w:val="32"/>
        </w:rPr>
        <w:t>二、主管部门</w:t>
      </w:r>
    </w:p>
    <w:p>
      <w:pPr>
        <w:snapToGrid w:val="0"/>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唐山市开平区</w:t>
      </w:r>
      <w:r>
        <w:rPr>
          <w:rFonts w:ascii="方正仿宋_GBK" w:hAnsi="Times New Roman" w:eastAsia="方正仿宋_GBK"/>
          <w:sz w:val="32"/>
          <w:szCs w:val="32"/>
        </w:rPr>
        <w:t>人力资源和社会保障</w:t>
      </w:r>
      <w:r>
        <w:rPr>
          <w:rFonts w:hint="eastAsia" w:ascii="方正仿宋_GBK" w:hAnsi="Times New Roman" w:eastAsia="方正仿宋_GBK"/>
          <w:sz w:val="32"/>
          <w:szCs w:val="32"/>
        </w:rPr>
        <w:t>局</w:t>
      </w:r>
    </w:p>
    <w:p>
      <w:pPr>
        <w:snapToGrid w:val="0"/>
        <w:spacing w:line="580" w:lineRule="exact"/>
        <w:ind w:firstLine="640" w:firstLineChars="200"/>
        <w:rPr>
          <w:rFonts w:ascii="方正黑体_GBK" w:hAnsi="Times New Roman" w:eastAsia="方正黑体_GBK"/>
          <w:sz w:val="32"/>
          <w:szCs w:val="32"/>
        </w:rPr>
      </w:pPr>
      <w:r>
        <w:rPr>
          <w:rFonts w:ascii="方正黑体_GBK" w:hAnsi="Times New Roman" w:eastAsia="方正黑体_GBK"/>
          <w:sz w:val="32"/>
          <w:szCs w:val="32"/>
        </w:rPr>
        <w:t>三、补助对象</w:t>
      </w:r>
    </w:p>
    <w:p>
      <w:pPr>
        <w:snapToGrid w:val="0"/>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公益性岗位安置对象为就业困难人员。就业困难人员指因身体状况、技能水平、家庭因素、失去土地等原因难以实现就业，以及连续失业一定时间仍未能实现就业的人员。主要包括：享受</w:t>
      </w:r>
      <w:r>
        <w:rPr>
          <w:rFonts w:hint="eastAsia" w:ascii="Times New Roman" w:hAnsi="Times New Roman" w:eastAsia="方正仿宋_GBK"/>
          <w:sz w:val="32"/>
          <w:szCs w:val="32"/>
        </w:rPr>
        <w:t>城市居民最低生活保障且登记失业一年以上的家庭中的一名成员、</w:t>
      </w:r>
      <w:r>
        <w:rPr>
          <w:rFonts w:ascii="Times New Roman" w:hAnsi="Times New Roman" w:eastAsia="方正仿宋_GBK"/>
          <w:sz w:val="32"/>
          <w:szCs w:val="32"/>
        </w:rPr>
        <w:t>大龄</w:t>
      </w:r>
      <w:r>
        <w:rPr>
          <w:rFonts w:hint="eastAsia" w:ascii="Times New Roman" w:hAnsi="Times New Roman" w:eastAsia="方正仿宋_GBK"/>
          <w:sz w:val="32"/>
          <w:szCs w:val="32"/>
        </w:rPr>
        <w:t>失业人员</w:t>
      </w:r>
      <w:r>
        <w:rPr>
          <w:rFonts w:ascii="Times New Roman" w:hAnsi="Times New Roman" w:eastAsia="方正仿宋_GBK"/>
          <w:sz w:val="32"/>
          <w:szCs w:val="32"/>
        </w:rPr>
        <w:t>（女性</w:t>
      </w:r>
      <w:r>
        <w:rPr>
          <w:rFonts w:hint="eastAsia" w:ascii="Times New Roman" w:hAnsi="Times New Roman" w:eastAsia="方正仿宋_GBK"/>
          <w:sz w:val="32"/>
          <w:szCs w:val="32"/>
        </w:rPr>
        <w:t>年满</w:t>
      </w:r>
      <w:r>
        <w:rPr>
          <w:rFonts w:ascii="Times New Roman" w:hAnsi="Times New Roman" w:eastAsia="方正仿宋_GBK"/>
          <w:sz w:val="32"/>
          <w:szCs w:val="32"/>
        </w:rPr>
        <w:t>40周岁，男性</w:t>
      </w:r>
      <w:r>
        <w:rPr>
          <w:rFonts w:hint="eastAsia" w:ascii="Times New Roman" w:hAnsi="Times New Roman" w:eastAsia="方正仿宋_GBK"/>
          <w:sz w:val="32"/>
          <w:szCs w:val="32"/>
        </w:rPr>
        <w:t>年满</w:t>
      </w:r>
      <w:r>
        <w:rPr>
          <w:rFonts w:ascii="Times New Roman" w:hAnsi="Times New Roman" w:eastAsia="方正仿宋_GBK"/>
          <w:sz w:val="32"/>
          <w:szCs w:val="32"/>
        </w:rPr>
        <w:t>50周岁</w:t>
      </w:r>
      <w:r>
        <w:rPr>
          <w:rFonts w:hint="eastAsia" w:ascii="Times New Roman" w:hAnsi="Times New Roman" w:eastAsia="方正仿宋_GBK"/>
          <w:sz w:val="32"/>
          <w:szCs w:val="32"/>
        </w:rPr>
        <w:t>，尚未达到法定退休年龄的就业转</w:t>
      </w:r>
      <w:r>
        <w:rPr>
          <w:rFonts w:ascii="Times New Roman" w:hAnsi="Times New Roman" w:eastAsia="方正仿宋_GBK"/>
          <w:sz w:val="32"/>
          <w:szCs w:val="32"/>
        </w:rPr>
        <w:t>失业人员</w:t>
      </w:r>
      <w:r>
        <w:rPr>
          <w:rFonts w:hint="eastAsia" w:ascii="Times New Roman" w:hAnsi="Times New Roman" w:eastAsia="方正仿宋_GBK"/>
          <w:sz w:val="32"/>
          <w:szCs w:val="32"/>
        </w:rPr>
        <w:t>）</w:t>
      </w:r>
      <w:r>
        <w:rPr>
          <w:rFonts w:ascii="Times New Roman" w:hAnsi="Times New Roman" w:eastAsia="方正仿宋_GBK"/>
          <w:sz w:val="32"/>
          <w:szCs w:val="32"/>
        </w:rPr>
        <w:t>、零就业家庭成员、失地失业人员、符合相关规定的残疾人等。</w:t>
      </w:r>
    </w:p>
    <w:p>
      <w:pPr>
        <w:snapToGrid w:val="0"/>
        <w:spacing w:line="580" w:lineRule="exact"/>
        <w:ind w:firstLine="640" w:firstLineChars="200"/>
        <w:rPr>
          <w:rFonts w:ascii="方正黑体_GBK" w:hAnsi="Times New Roman" w:eastAsia="方正黑体_GBK"/>
          <w:sz w:val="32"/>
          <w:szCs w:val="32"/>
        </w:rPr>
      </w:pPr>
      <w:r>
        <w:rPr>
          <w:rFonts w:ascii="方正黑体_GBK" w:hAnsi="Times New Roman" w:eastAsia="方正黑体_GBK"/>
          <w:sz w:val="32"/>
          <w:szCs w:val="32"/>
        </w:rPr>
        <w:t>四、补助标准</w:t>
      </w:r>
    </w:p>
    <w:p>
      <w:pPr>
        <w:snapToGrid w:val="0"/>
        <w:spacing w:line="580" w:lineRule="exact"/>
        <w:ind w:firstLine="640" w:firstLineChars="200"/>
        <w:rPr>
          <w:rFonts w:ascii="方正仿宋_GBK" w:hAnsi="Times New Roman" w:eastAsia="方正仿宋_GBK"/>
          <w:sz w:val="32"/>
          <w:szCs w:val="32"/>
          <w:u w:color="080000"/>
        </w:rPr>
      </w:pPr>
      <w:r>
        <w:rPr>
          <w:rFonts w:hint="eastAsia" w:ascii="方正仿宋_GBK" w:hAnsi="Times New Roman" w:eastAsia="方正仿宋_GBK"/>
          <w:sz w:val="32"/>
          <w:szCs w:val="32"/>
          <w:u w:color="080000"/>
        </w:rPr>
        <w:t>补贴标准参照当地最低工资标准。</w:t>
      </w:r>
    </w:p>
    <w:p>
      <w:pPr>
        <w:snapToGrid w:val="0"/>
        <w:spacing w:line="580" w:lineRule="exact"/>
        <w:ind w:firstLine="640" w:firstLineChars="200"/>
        <w:rPr>
          <w:rFonts w:ascii="方正黑体_GBK" w:hAnsi="Times New Roman" w:eastAsia="方正黑体_GBK"/>
          <w:sz w:val="32"/>
          <w:szCs w:val="32"/>
        </w:rPr>
      </w:pPr>
      <w:r>
        <w:rPr>
          <w:rFonts w:ascii="方正黑体_GBK" w:hAnsi="Times New Roman" w:eastAsia="方正黑体_GBK"/>
          <w:sz w:val="32"/>
          <w:szCs w:val="32"/>
        </w:rPr>
        <w:t>五、办理流程</w:t>
      </w:r>
    </w:p>
    <w:p>
      <w:pPr>
        <w:snapToGrid w:val="0"/>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1.申请。</w:t>
      </w:r>
    </w:p>
    <w:p>
      <w:pPr>
        <w:snapToGrid w:val="0"/>
        <w:spacing w:line="580" w:lineRule="exact"/>
        <w:ind w:firstLine="648"/>
        <w:rPr>
          <w:rFonts w:ascii="Times New Roman" w:hAnsi="Times New Roman" w:eastAsia="方正仿宋_GBK"/>
          <w:sz w:val="32"/>
          <w:szCs w:val="32"/>
        </w:rPr>
      </w:pPr>
      <w:r>
        <w:rPr>
          <w:rFonts w:ascii="Times New Roman" w:hAnsi="Times New Roman" w:eastAsia="方正仿宋_GBK"/>
          <w:sz w:val="32"/>
          <w:szCs w:val="32"/>
        </w:rPr>
        <w:t>申报单位登录河北人社网报系统。</w:t>
      </w:r>
    </w:p>
    <w:p>
      <w:pPr>
        <w:snapToGrid w:val="0"/>
        <w:spacing w:line="580" w:lineRule="exact"/>
        <w:ind w:firstLine="648"/>
        <w:rPr>
          <w:rFonts w:ascii="Times New Roman" w:hAnsi="Times New Roman" w:eastAsia="方正仿宋_GBK"/>
          <w:sz w:val="32"/>
          <w:szCs w:val="32"/>
        </w:rPr>
      </w:pPr>
      <w:r>
        <w:rPr>
          <w:rFonts w:ascii="Times New Roman" w:hAnsi="Times New Roman" w:eastAsia="方正仿宋_GBK"/>
          <w:sz w:val="32"/>
          <w:szCs w:val="32"/>
        </w:rPr>
        <w:t>联通http://110.249.254.140:25688/sythwssb/</w:t>
      </w:r>
    </w:p>
    <w:p>
      <w:pPr>
        <w:snapToGrid w:val="0"/>
        <w:spacing w:line="580" w:lineRule="exact"/>
        <w:ind w:firstLine="648"/>
        <w:rPr>
          <w:rFonts w:ascii="Times New Roman" w:hAnsi="Times New Roman" w:eastAsia="方正仿宋_GBK"/>
          <w:sz w:val="32"/>
          <w:szCs w:val="32"/>
        </w:rPr>
      </w:pPr>
      <w:r>
        <w:rPr>
          <w:rFonts w:ascii="Times New Roman" w:hAnsi="Times New Roman" w:eastAsia="方正仿宋_GBK"/>
          <w:sz w:val="32"/>
          <w:szCs w:val="32"/>
        </w:rPr>
        <w:t>电信http://222.222.31.183:25688/sythwssb/</w:t>
      </w:r>
    </w:p>
    <w:p>
      <w:pPr>
        <w:snapToGrid w:val="0"/>
        <w:spacing w:line="580" w:lineRule="exact"/>
        <w:ind w:firstLine="648"/>
        <w:rPr>
          <w:rFonts w:ascii="Times New Roman" w:hAnsi="Times New Roman" w:eastAsia="方正仿宋_GBK"/>
          <w:sz w:val="32"/>
          <w:szCs w:val="32"/>
        </w:rPr>
      </w:pPr>
      <w:r>
        <w:rPr>
          <w:rFonts w:ascii="Times New Roman" w:hAnsi="Times New Roman" w:eastAsia="方正仿宋_GBK"/>
          <w:sz w:val="32"/>
          <w:szCs w:val="32"/>
        </w:rPr>
        <w:t>填写公益性岗位补贴申请信息。亦可携带相关材料到当地</w:t>
      </w:r>
      <w:r>
        <w:rPr>
          <w:rFonts w:hint="eastAsia" w:ascii="Times New Roman" w:hAnsi="Times New Roman" w:eastAsia="方正仿宋_GBK"/>
          <w:sz w:val="32"/>
          <w:szCs w:val="32"/>
        </w:rPr>
        <w:t>劳动保障事务站</w:t>
      </w:r>
      <w:r>
        <w:rPr>
          <w:rFonts w:ascii="Times New Roman" w:hAnsi="Times New Roman" w:eastAsia="方正仿宋_GBK"/>
          <w:sz w:val="32"/>
          <w:szCs w:val="32"/>
        </w:rPr>
        <w:t>人社公共服务中心业务窗口进行补贴申请。</w:t>
      </w:r>
    </w:p>
    <w:p>
      <w:pPr>
        <w:snapToGrid w:val="0"/>
        <w:spacing w:line="580" w:lineRule="exact"/>
        <w:rPr>
          <w:rFonts w:ascii="Times New Roman" w:hAnsi="Times New Roman" w:eastAsia="方正仿宋_GBK"/>
          <w:sz w:val="32"/>
          <w:szCs w:val="32"/>
        </w:rPr>
      </w:pPr>
      <w:r>
        <w:rPr>
          <w:rFonts w:ascii="Times New Roman" w:hAnsi="Times New Roman" w:eastAsia="方正仿宋_GBK"/>
          <w:sz w:val="32"/>
          <w:szCs w:val="32"/>
        </w:rPr>
        <w:t xml:space="preserve">    2.审核</w:t>
      </w:r>
      <w:r>
        <w:rPr>
          <w:rFonts w:hint="eastAsia" w:ascii="Times New Roman" w:hAnsi="Times New Roman" w:eastAsia="方正仿宋_GBK"/>
          <w:sz w:val="32"/>
          <w:szCs w:val="32"/>
        </w:rPr>
        <w:t>。</w:t>
      </w:r>
      <w:r>
        <w:rPr>
          <w:rFonts w:ascii="Times New Roman" w:hAnsi="Times New Roman" w:eastAsia="方正仿宋_GBK"/>
          <w:sz w:val="32"/>
          <w:szCs w:val="32"/>
        </w:rPr>
        <w:t>各</w:t>
      </w:r>
      <w:r>
        <w:rPr>
          <w:rFonts w:hint="eastAsia" w:ascii="Times New Roman" w:hAnsi="Times New Roman" w:eastAsia="方正仿宋_GBK"/>
          <w:sz w:val="32"/>
          <w:szCs w:val="32"/>
        </w:rPr>
        <w:t>乡镇劳动保障事务站</w:t>
      </w:r>
      <w:r>
        <w:rPr>
          <w:rFonts w:ascii="Times New Roman" w:hAnsi="Times New Roman" w:eastAsia="方正仿宋_GBK"/>
          <w:sz w:val="32"/>
          <w:szCs w:val="32"/>
        </w:rPr>
        <w:t>对申请进行受理并初审，将初审意见连同有关申请材料报</w:t>
      </w:r>
      <w:r>
        <w:rPr>
          <w:rFonts w:hint="eastAsia" w:ascii="Times New Roman" w:hAnsi="Times New Roman" w:eastAsia="方正仿宋_GBK"/>
          <w:sz w:val="32"/>
          <w:szCs w:val="32"/>
        </w:rPr>
        <w:t>区</w:t>
      </w:r>
      <w:r>
        <w:rPr>
          <w:rFonts w:ascii="Times New Roman" w:hAnsi="Times New Roman" w:eastAsia="方正仿宋_GBK"/>
          <w:sz w:val="32"/>
          <w:szCs w:val="32"/>
        </w:rPr>
        <w:t>人力资源社会保障</w:t>
      </w:r>
      <w:r>
        <w:rPr>
          <w:rFonts w:hint="eastAsia" w:ascii="Times New Roman" w:hAnsi="Times New Roman" w:eastAsia="方正仿宋_GBK"/>
          <w:sz w:val="32"/>
          <w:szCs w:val="32"/>
        </w:rPr>
        <w:t>局</w:t>
      </w:r>
      <w:r>
        <w:rPr>
          <w:rFonts w:ascii="Times New Roman" w:hAnsi="Times New Roman" w:eastAsia="方正仿宋_GBK"/>
          <w:sz w:val="32"/>
          <w:szCs w:val="32"/>
        </w:rPr>
        <w:t>审核。区人力资源社会保障</w:t>
      </w:r>
      <w:r>
        <w:rPr>
          <w:rFonts w:hint="eastAsia" w:ascii="Times New Roman" w:hAnsi="Times New Roman" w:eastAsia="方正仿宋_GBK"/>
          <w:sz w:val="32"/>
          <w:szCs w:val="32"/>
        </w:rPr>
        <w:t>局</w:t>
      </w:r>
      <w:r>
        <w:rPr>
          <w:rFonts w:ascii="Times New Roman" w:hAnsi="Times New Roman" w:eastAsia="方正仿宋_GBK"/>
          <w:sz w:val="32"/>
          <w:szCs w:val="32"/>
        </w:rPr>
        <w:t>对经</w:t>
      </w:r>
      <w:r>
        <w:rPr>
          <w:rFonts w:hint="eastAsia" w:ascii="Times New Roman" w:hAnsi="Times New Roman" w:eastAsia="方正仿宋_GBK"/>
          <w:sz w:val="32"/>
          <w:szCs w:val="32"/>
        </w:rPr>
        <w:t>乡镇劳动保障事务站</w:t>
      </w:r>
      <w:r>
        <w:rPr>
          <w:rFonts w:ascii="Times New Roman" w:hAnsi="Times New Roman" w:eastAsia="方正仿宋_GBK"/>
          <w:sz w:val="32"/>
          <w:szCs w:val="32"/>
        </w:rPr>
        <w:t>初审的申请材料进行复核，符合条件的，签署审核意见，通过审核的对象在当地</w:t>
      </w:r>
      <w:r>
        <w:rPr>
          <w:rFonts w:hint="eastAsia" w:ascii="Times New Roman" w:hAnsi="Times New Roman" w:eastAsia="方正仿宋_GBK"/>
          <w:sz w:val="32"/>
          <w:szCs w:val="32"/>
        </w:rPr>
        <w:t>政府</w:t>
      </w:r>
      <w:r>
        <w:rPr>
          <w:rFonts w:ascii="Times New Roman" w:hAnsi="Times New Roman" w:eastAsia="方正仿宋_GBK"/>
          <w:sz w:val="32"/>
          <w:szCs w:val="32"/>
        </w:rPr>
        <w:t>网站上进行公示</w:t>
      </w:r>
      <w:r>
        <w:rPr>
          <w:rFonts w:hint="eastAsia" w:ascii="Times New Roman" w:hAnsi="Times New Roman" w:eastAsia="方正仿宋_GBK"/>
          <w:color w:val="FF0000"/>
          <w:sz w:val="32"/>
          <w:szCs w:val="32"/>
        </w:rPr>
        <w:t>3个工作日</w:t>
      </w:r>
      <w:r>
        <w:rPr>
          <w:rFonts w:ascii="Times New Roman" w:hAnsi="Times New Roman" w:eastAsia="方正仿宋_GBK"/>
          <w:sz w:val="32"/>
          <w:szCs w:val="32"/>
        </w:rPr>
        <w:t>。不符合条件的．通知申报对象并告知原因。</w:t>
      </w:r>
    </w:p>
    <w:p>
      <w:pPr>
        <w:snapToGrid w:val="0"/>
        <w:spacing w:line="580" w:lineRule="exact"/>
        <w:rPr>
          <w:rFonts w:ascii="Times New Roman" w:hAnsi="Times New Roman" w:eastAsia="方正仿宋_GBK"/>
          <w:sz w:val="32"/>
          <w:szCs w:val="32"/>
        </w:rPr>
      </w:pPr>
      <w:r>
        <w:rPr>
          <w:rFonts w:ascii="Times New Roman" w:hAnsi="Times New Roman" w:eastAsia="方正仿宋_GBK"/>
          <w:sz w:val="32"/>
          <w:szCs w:val="32"/>
        </w:rPr>
        <w:t xml:space="preserve">   3.发放</w:t>
      </w:r>
      <w:r>
        <w:rPr>
          <w:rFonts w:hint="eastAsia" w:ascii="Times New Roman" w:hAnsi="Times New Roman" w:eastAsia="方正仿宋_GBK"/>
          <w:sz w:val="32"/>
          <w:szCs w:val="32"/>
        </w:rPr>
        <w:t>。</w:t>
      </w:r>
      <w:r>
        <w:rPr>
          <w:rFonts w:ascii="Times New Roman" w:hAnsi="Times New Roman" w:eastAsia="方正仿宋_GBK"/>
          <w:sz w:val="32"/>
          <w:szCs w:val="32"/>
        </w:rPr>
        <w:t>经过公示无异议，将审核材料报送</w:t>
      </w:r>
      <w:r>
        <w:rPr>
          <w:rFonts w:hint="eastAsia" w:ascii="Times New Roman" w:hAnsi="Times New Roman" w:eastAsia="方正仿宋_GBK"/>
          <w:sz w:val="32"/>
          <w:szCs w:val="32"/>
        </w:rPr>
        <w:t>区</w:t>
      </w:r>
      <w:r>
        <w:rPr>
          <w:rFonts w:ascii="Times New Roman" w:hAnsi="Times New Roman" w:eastAsia="方正仿宋_GBK"/>
          <w:sz w:val="32"/>
          <w:szCs w:val="32"/>
        </w:rPr>
        <w:t>财政</w:t>
      </w:r>
      <w:r>
        <w:rPr>
          <w:rFonts w:hint="eastAsia" w:ascii="Times New Roman" w:hAnsi="Times New Roman" w:eastAsia="方正仿宋_GBK"/>
          <w:sz w:val="32"/>
          <w:szCs w:val="32"/>
        </w:rPr>
        <w:t>局</w:t>
      </w:r>
      <w:r>
        <w:rPr>
          <w:rFonts w:ascii="Times New Roman" w:hAnsi="Times New Roman" w:eastAsia="方正仿宋_GBK"/>
          <w:sz w:val="32"/>
          <w:szCs w:val="32"/>
        </w:rPr>
        <w:t>审核后，将补贴资金支付</w:t>
      </w:r>
      <w:r>
        <w:rPr>
          <w:rFonts w:ascii="Times New Roman" w:hAnsi="Times New Roman" w:eastAsia="方正仿宋_GBK"/>
          <w:sz w:val="32"/>
          <w:szCs w:val="32"/>
          <w:u w:color="080000"/>
        </w:rPr>
        <w:t>到单位在银行开立的基本账户或公益性岗位安置人员本人社保卡账户。</w:t>
      </w:r>
    </w:p>
    <w:p>
      <w:pPr>
        <w:snapToGrid w:val="0"/>
        <w:spacing w:line="580" w:lineRule="exact"/>
        <w:rPr>
          <w:rFonts w:ascii="Times New Roman" w:hAnsi="Times New Roman" w:eastAsia="仿宋_GB2312"/>
          <w:sz w:val="32"/>
          <w:szCs w:val="32"/>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r>
        <w:rPr>
          <w:rFonts w:ascii="Times New Roman" w:hAnsi="方正小标宋_GBK" w:eastAsia="方正小标宋_GBK"/>
          <w:sz w:val="36"/>
          <w:szCs w:val="36"/>
        </w:rPr>
        <w:t>求职补贴资金</w:t>
      </w:r>
    </w:p>
    <w:p>
      <w:pPr>
        <w:snapToGrid w:val="0"/>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一、政策依据</w:t>
      </w:r>
    </w:p>
    <w:p>
      <w:pPr>
        <w:snapToGrid w:val="0"/>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唐山市财政局 唐山市人力资源和社会保障局关于印发《唐山市就业补助资金管理办法》的通知（唐财规〔2019〕1 号</w:t>
      </w:r>
      <w:r>
        <w:rPr>
          <w:rFonts w:ascii="方正仿宋_GBK" w:hAnsi="Times New Roman" w:eastAsia="方正仿宋_GBK"/>
          <w:sz w:val="32"/>
          <w:szCs w:val="32"/>
        </w:rPr>
        <w:t>）</w:t>
      </w:r>
    </w:p>
    <w:p>
      <w:pPr>
        <w:snapToGrid w:val="0"/>
        <w:spacing w:line="580" w:lineRule="exact"/>
        <w:ind w:firstLine="640" w:firstLineChars="200"/>
        <w:rPr>
          <w:rFonts w:ascii="方正黑体_GBK" w:hAnsi="Times New Roman" w:eastAsia="方正黑体_GBK"/>
          <w:sz w:val="32"/>
          <w:szCs w:val="32"/>
        </w:rPr>
      </w:pPr>
      <w:r>
        <w:rPr>
          <w:rFonts w:ascii="方正黑体_GBK" w:hAnsi="Times New Roman" w:eastAsia="方正黑体_GBK"/>
          <w:sz w:val="32"/>
          <w:szCs w:val="32"/>
        </w:rPr>
        <w:t>二、主管部门</w:t>
      </w:r>
    </w:p>
    <w:p>
      <w:pPr>
        <w:snapToGrid w:val="0"/>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唐山市开平区人力资源和社会保障局</w:t>
      </w:r>
    </w:p>
    <w:p>
      <w:pPr>
        <w:snapToGrid w:val="0"/>
        <w:spacing w:line="580" w:lineRule="exact"/>
        <w:ind w:firstLine="640" w:firstLineChars="200"/>
        <w:rPr>
          <w:rFonts w:ascii="方正黑体_GBK" w:hAnsi="Times New Roman" w:eastAsia="方正黑体_GBK"/>
          <w:sz w:val="32"/>
          <w:szCs w:val="32"/>
        </w:rPr>
      </w:pPr>
      <w:r>
        <w:rPr>
          <w:rFonts w:ascii="方正黑体_GBK" w:hAnsi="Times New Roman" w:eastAsia="方正黑体_GBK"/>
          <w:sz w:val="32"/>
          <w:szCs w:val="32"/>
        </w:rPr>
        <w:t>三、补助对象</w:t>
      </w:r>
    </w:p>
    <w:p>
      <w:pPr>
        <w:snapToGrid w:val="0"/>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毕业年度内求职创业的低保家庭、贫困残疾人家庭、建档立卡贫困家庭和特困人员中的高校毕业生，残疾、烈士子女及正在享受国家助学贷款的高校毕业生。</w:t>
      </w:r>
    </w:p>
    <w:p>
      <w:pPr>
        <w:snapToGrid w:val="0"/>
        <w:spacing w:line="580" w:lineRule="exact"/>
        <w:ind w:firstLine="640" w:firstLineChars="200"/>
        <w:rPr>
          <w:rFonts w:ascii="方正黑体_GBK" w:hAnsi="Times New Roman" w:eastAsia="方正黑体_GBK"/>
          <w:sz w:val="32"/>
          <w:szCs w:val="32"/>
        </w:rPr>
      </w:pPr>
      <w:r>
        <w:rPr>
          <w:rFonts w:ascii="方正黑体_GBK" w:hAnsi="Times New Roman" w:eastAsia="方正黑体_GBK"/>
          <w:sz w:val="32"/>
          <w:szCs w:val="32"/>
        </w:rPr>
        <w:t>四、补助标准</w:t>
      </w:r>
    </w:p>
    <w:p>
      <w:pPr>
        <w:spacing w:line="580" w:lineRule="exact"/>
        <w:ind w:firstLine="640" w:firstLineChars="200"/>
        <w:rPr>
          <w:rFonts w:ascii="Times New Roman" w:hAnsi="Times New Roman" w:eastAsia="方正仿宋_GBK"/>
          <w:kern w:val="0"/>
          <w:sz w:val="32"/>
          <w:szCs w:val="32"/>
          <w:u w:color="080000"/>
        </w:rPr>
      </w:pPr>
      <w:r>
        <w:rPr>
          <w:rFonts w:ascii="Times New Roman" w:hAnsi="Times New Roman" w:eastAsia="方正仿宋_GBK"/>
          <w:kern w:val="0"/>
          <w:sz w:val="32"/>
          <w:szCs w:val="32"/>
          <w:u w:color="080000"/>
        </w:rPr>
        <w:t>一次性</w:t>
      </w:r>
      <w:r>
        <w:rPr>
          <w:rFonts w:ascii="Times New Roman" w:hAnsi="Times New Roman" w:eastAsia="方正仿宋_GBK"/>
          <w:sz w:val="32"/>
          <w:szCs w:val="32"/>
          <w:u w:color="080000"/>
        </w:rPr>
        <w:t>求职补贴</w:t>
      </w:r>
      <w:r>
        <w:rPr>
          <w:rFonts w:ascii="Times New Roman" w:hAnsi="Times New Roman" w:eastAsia="方正仿宋_GBK"/>
          <w:kern w:val="0"/>
          <w:sz w:val="32"/>
          <w:szCs w:val="32"/>
          <w:u w:color="080000"/>
        </w:rPr>
        <w:t>，补贴标准每人2000元。</w:t>
      </w:r>
    </w:p>
    <w:p>
      <w:pPr>
        <w:snapToGrid w:val="0"/>
        <w:spacing w:line="580" w:lineRule="exact"/>
        <w:ind w:firstLine="640" w:firstLineChars="200"/>
        <w:rPr>
          <w:rFonts w:ascii="方正黑体_GBK" w:hAnsi="Times New Roman" w:eastAsia="方正黑体_GBK"/>
          <w:sz w:val="32"/>
          <w:szCs w:val="32"/>
        </w:rPr>
      </w:pPr>
      <w:r>
        <w:rPr>
          <w:rFonts w:ascii="方正黑体_GBK" w:hAnsi="Times New Roman" w:eastAsia="方正黑体_GBK"/>
          <w:sz w:val="32"/>
          <w:szCs w:val="32"/>
        </w:rPr>
        <w:t>五、办理流程</w:t>
      </w:r>
    </w:p>
    <w:p>
      <w:pPr>
        <w:snapToGrid w:val="0"/>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1.申请。</w:t>
      </w:r>
    </w:p>
    <w:p>
      <w:pPr>
        <w:snapToGrid w:val="0"/>
        <w:spacing w:line="580" w:lineRule="exact"/>
        <w:ind w:firstLine="648"/>
        <w:rPr>
          <w:rFonts w:ascii="Times New Roman" w:hAnsi="Times New Roman" w:eastAsia="方正仿宋_GBK"/>
          <w:sz w:val="32"/>
          <w:szCs w:val="32"/>
        </w:rPr>
      </w:pPr>
      <w:r>
        <w:rPr>
          <w:rFonts w:ascii="Times New Roman" w:hAnsi="Times New Roman" w:eastAsia="方正仿宋_GBK"/>
          <w:sz w:val="32"/>
          <w:szCs w:val="32"/>
        </w:rPr>
        <w:t>申报单位（学校）登录河北人社网报系统，</w:t>
      </w:r>
    </w:p>
    <w:p>
      <w:pPr>
        <w:snapToGrid w:val="0"/>
        <w:spacing w:line="580" w:lineRule="exact"/>
        <w:ind w:firstLine="648"/>
        <w:rPr>
          <w:rFonts w:ascii="Times New Roman" w:hAnsi="Times New Roman" w:eastAsia="方正仿宋_GBK"/>
          <w:sz w:val="32"/>
          <w:szCs w:val="32"/>
        </w:rPr>
      </w:pPr>
      <w:r>
        <w:rPr>
          <w:rFonts w:ascii="Times New Roman" w:hAnsi="Times New Roman" w:eastAsia="方正仿宋_GBK"/>
          <w:sz w:val="32"/>
          <w:szCs w:val="32"/>
        </w:rPr>
        <w:t>联通http://110.249.254.140:25688/sythwssb/</w:t>
      </w:r>
    </w:p>
    <w:p>
      <w:pPr>
        <w:snapToGrid w:val="0"/>
        <w:spacing w:line="580" w:lineRule="exact"/>
        <w:ind w:firstLine="648"/>
        <w:rPr>
          <w:rFonts w:ascii="Times New Roman" w:hAnsi="Times New Roman" w:eastAsia="方正仿宋_GBK"/>
          <w:sz w:val="32"/>
          <w:szCs w:val="32"/>
        </w:rPr>
      </w:pPr>
      <w:r>
        <w:rPr>
          <w:rFonts w:ascii="Times New Roman" w:hAnsi="Times New Roman" w:eastAsia="方正仿宋_GBK"/>
          <w:sz w:val="32"/>
          <w:szCs w:val="32"/>
        </w:rPr>
        <w:t>电信http://222.222.31.183:25688/sythwssb/</w:t>
      </w:r>
    </w:p>
    <w:p>
      <w:pPr>
        <w:snapToGrid w:val="0"/>
        <w:spacing w:line="580" w:lineRule="exact"/>
        <w:ind w:firstLine="648"/>
        <w:rPr>
          <w:rFonts w:ascii="Times New Roman" w:hAnsi="Times New Roman" w:eastAsia="方正仿宋_GBK"/>
          <w:sz w:val="32"/>
          <w:szCs w:val="32"/>
        </w:rPr>
      </w:pPr>
      <w:r>
        <w:rPr>
          <w:rFonts w:ascii="Times New Roman" w:hAnsi="Times New Roman" w:eastAsia="方正仿宋_GBK"/>
          <w:sz w:val="32"/>
          <w:szCs w:val="32"/>
        </w:rPr>
        <w:t>填写求职补贴申请相关人员信息，而后携带申请求职补贴人员名册，毕业生正在享受国家助学贷款（或享受低保、身有残疾、建档立卡贫困家庭、贫困残疾人家庭、特困救助供养、父母烈士）证明材料，学籍证明等材料到当地各</w:t>
      </w:r>
      <w:r>
        <w:rPr>
          <w:rFonts w:hint="eastAsia" w:ascii="Times New Roman" w:hAnsi="Times New Roman" w:eastAsia="方正仿宋_GBK"/>
          <w:sz w:val="32"/>
          <w:szCs w:val="32"/>
        </w:rPr>
        <w:t>乡镇劳动保障事务站</w:t>
      </w:r>
      <w:r>
        <w:rPr>
          <w:rFonts w:ascii="Times New Roman" w:hAnsi="Times New Roman" w:eastAsia="方正仿宋_GBK"/>
          <w:sz w:val="32"/>
          <w:szCs w:val="32"/>
        </w:rPr>
        <w:t>人社公共服务中心业务窗口进行补贴申请。</w:t>
      </w:r>
    </w:p>
    <w:p>
      <w:pPr>
        <w:snapToGrid w:val="0"/>
        <w:spacing w:line="580" w:lineRule="exact"/>
        <w:ind w:firstLine="648"/>
        <w:rPr>
          <w:rFonts w:hint="eastAsia" w:ascii="Times New Roman" w:hAnsi="Times New Roman" w:eastAsia="方正仿宋_GBK"/>
          <w:sz w:val="32"/>
          <w:szCs w:val="32"/>
        </w:rPr>
      </w:pPr>
      <w:r>
        <w:rPr>
          <w:rFonts w:ascii="Times New Roman" w:hAnsi="Times New Roman" w:eastAsia="方正仿宋_GBK"/>
          <w:sz w:val="32"/>
          <w:szCs w:val="32"/>
        </w:rPr>
        <w:t>2.审核</w:t>
      </w:r>
      <w:r>
        <w:rPr>
          <w:rFonts w:hint="eastAsia" w:ascii="Times New Roman" w:hAnsi="Times New Roman" w:eastAsia="方正仿宋_GBK"/>
          <w:sz w:val="32"/>
          <w:szCs w:val="32"/>
        </w:rPr>
        <w:t>。</w:t>
      </w:r>
      <w:r>
        <w:rPr>
          <w:rFonts w:ascii="Times New Roman" w:hAnsi="Times New Roman" w:eastAsia="方正仿宋_GBK"/>
          <w:sz w:val="32"/>
          <w:szCs w:val="32"/>
        </w:rPr>
        <w:t>各</w:t>
      </w:r>
      <w:r>
        <w:rPr>
          <w:rFonts w:hint="eastAsia" w:ascii="Times New Roman" w:hAnsi="Times New Roman" w:eastAsia="方正仿宋_GBK"/>
          <w:sz w:val="32"/>
          <w:szCs w:val="32"/>
        </w:rPr>
        <w:t>乡镇劳动保障事务站</w:t>
      </w:r>
      <w:r>
        <w:rPr>
          <w:rFonts w:ascii="Times New Roman" w:hAnsi="Times New Roman" w:eastAsia="方正仿宋_GBK"/>
          <w:sz w:val="32"/>
          <w:szCs w:val="32"/>
        </w:rPr>
        <w:t>对申请进行受理并初审，将初审意见连同有关申请材料报</w:t>
      </w:r>
      <w:r>
        <w:rPr>
          <w:rFonts w:hint="eastAsia" w:ascii="Times New Roman" w:hAnsi="Times New Roman" w:eastAsia="方正仿宋_GBK"/>
          <w:sz w:val="32"/>
          <w:szCs w:val="32"/>
        </w:rPr>
        <w:t>区</w:t>
      </w:r>
      <w:r>
        <w:rPr>
          <w:rFonts w:ascii="Times New Roman" w:hAnsi="Times New Roman" w:eastAsia="方正仿宋_GBK"/>
          <w:sz w:val="32"/>
          <w:szCs w:val="32"/>
        </w:rPr>
        <w:t>人力资源社会保障</w:t>
      </w:r>
      <w:r>
        <w:rPr>
          <w:rFonts w:hint="eastAsia" w:ascii="Times New Roman" w:hAnsi="Times New Roman" w:eastAsia="方正仿宋_GBK"/>
          <w:sz w:val="32"/>
          <w:szCs w:val="32"/>
        </w:rPr>
        <w:t>局</w:t>
      </w:r>
      <w:r>
        <w:rPr>
          <w:rFonts w:ascii="Times New Roman" w:hAnsi="Times New Roman" w:eastAsia="方正仿宋_GBK"/>
          <w:sz w:val="32"/>
          <w:szCs w:val="32"/>
        </w:rPr>
        <w:t>审核。区人力资源社会保障</w:t>
      </w:r>
      <w:r>
        <w:rPr>
          <w:rFonts w:hint="eastAsia" w:ascii="Times New Roman" w:hAnsi="Times New Roman" w:eastAsia="方正仿宋_GBK"/>
          <w:sz w:val="32"/>
          <w:szCs w:val="32"/>
        </w:rPr>
        <w:t>局</w:t>
      </w:r>
      <w:r>
        <w:rPr>
          <w:rFonts w:ascii="Times New Roman" w:hAnsi="Times New Roman" w:eastAsia="方正仿宋_GBK"/>
          <w:sz w:val="32"/>
          <w:szCs w:val="32"/>
        </w:rPr>
        <w:t>对经各</w:t>
      </w:r>
      <w:r>
        <w:rPr>
          <w:rFonts w:hint="eastAsia" w:ascii="Times New Roman" w:hAnsi="Times New Roman" w:eastAsia="方正仿宋_GBK"/>
          <w:sz w:val="32"/>
          <w:szCs w:val="32"/>
        </w:rPr>
        <w:t>乡镇劳动保障事务站</w:t>
      </w:r>
      <w:r>
        <w:rPr>
          <w:rFonts w:ascii="Times New Roman" w:hAnsi="Times New Roman" w:eastAsia="方正仿宋_GBK"/>
          <w:sz w:val="32"/>
          <w:szCs w:val="32"/>
        </w:rPr>
        <w:t>初审的申请材料进行复核，符合条件的，签署审核意见，通过审核的对象在</w:t>
      </w:r>
      <w:r>
        <w:rPr>
          <w:rFonts w:hint="eastAsia" w:ascii="Times New Roman" w:hAnsi="Times New Roman" w:eastAsia="方正仿宋_GBK"/>
          <w:sz w:val="32"/>
          <w:szCs w:val="32"/>
        </w:rPr>
        <w:t>区政府</w:t>
      </w:r>
      <w:r>
        <w:rPr>
          <w:rFonts w:ascii="Times New Roman" w:hAnsi="Times New Roman" w:eastAsia="方正仿宋_GBK"/>
          <w:sz w:val="32"/>
          <w:szCs w:val="32"/>
        </w:rPr>
        <w:t>网站上进行公示3</w:t>
      </w:r>
      <w:r>
        <w:rPr>
          <w:rFonts w:hint="eastAsia" w:ascii="Times New Roman" w:hAnsi="Times New Roman" w:eastAsia="方正仿宋_GBK"/>
          <w:color w:val="FF0000"/>
          <w:sz w:val="32"/>
          <w:szCs w:val="32"/>
        </w:rPr>
        <w:t>个工作日</w:t>
      </w:r>
      <w:r>
        <w:rPr>
          <w:rFonts w:ascii="Times New Roman" w:hAnsi="Times New Roman" w:eastAsia="方正仿宋_GBK"/>
          <w:sz w:val="32"/>
          <w:szCs w:val="32"/>
        </w:rPr>
        <w:t>。不符合条件的通知申报对象并告知原因。</w:t>
      </w:r>
    </w:p>
    <w:p>
      <w:pPr>
        <w:snapToGrid w:val="0"/>
        <w:spacing w:line="580" w:lineRule="exact"/>
        <w:ind w:firstLine="648"/>
        <w:rPr>
          <w:rFonts w:ascii="Times New Roman" w:hAnsi="Times New Roman" w:eastAsia="方正仿宋_GBK"/>
          <w:sz w:val="32"/>
          <w:szCs w:val="32"/>
        </w:rPr>
      </w:pPr>
      <w:r>
        <w:rPr>
          <w:rFonts w:hint="eastAsia" w:ascii="Times New Roman" w:hAnsi="Times New Roman" w:eastAsia="方正仿宋_GBK"/>
          <w:sz w:val="32"/>
          <w:szCs w:val="32"/>
        </w:rPr>
        <w:t>3</w:t>
      </w:r>
      <w:r>
        <w:rPr>
          <w:rFonts w:ascii="Times New Roman" w:hAnsi="Times New Roman" w:eastAsia="方正仿宋_GBK"/>
          <w:sz w:val="32"/>
          <w:szCs w:val="32"/>
        </w:rPr>
        <w:t>.发放</w:t>
      </w:r>
      <w:r>
        <w:rPr>
          <w:rFonts w:hint="eastAsia" w:ascii="Times New Roman" w:hAnsi="Times New Roman" w:eastAsia="方正仿宋_GBK"/>
          <w:sz w:val="32"/>
          <w:szCs w:val="32"/>
        </w:rPr>
        <w:t>。</w:t>
      </w:r>
      <w:r>
        <w:rPr>
          <w:rFonts w:ascii="Times New Roman" w:hAnsi="Times New Roman" w:eastAsia="方正仿宋_GBK"/>
          <w:sz w:val="32"/>
          <w:szCs w:val="32"/>
        </w:rPr>
        <w:t>经过公示无异议，将审核材料报送</w:t>
      </w:r>
      <w:r>
        <w:rPr>
          <w:rFonts w:hint="eastAsia" w:ascii="Times New Roman" w:hAnsi="Times New Roman" w:eastAsia="方正仿宋_GBK"/>
          <w:sz w:val="32"/>
          <w:szCs w:val="32"/>
        </w:rPr>
        <w:t>区</w:t>
      </w:r>
      <w:r>
        <w:rPr>
          <w:rFonts w:ascii="Times New Roman" w:hAnsi="Times New Roman" w:eastAsia="方正仿宋_GBK"/>
          <w:sz w:val="32"/>
          <w:szCs w:val="32"/>
        </w:rPr>
        <w:t>财政</w:t>
      </w:r>
      <w:r>
        <w:rPr>
          <w:rFonts w:hint="eastAsia" w:ascii="Times New Roman" w:hAnsi="Times New Roman" w:eastAsia="方正仿宋_GBK"/>
          <w:sz w:val="32"/>
          <w:szCs w:val="32"/>
        </w:rPr>
        <w:t>局</w:t>
      </w:r>
      <w:r>
        <w:rPr>
          <w:rFonts w:ascii="Times New Roman" w:hAnsi="Times New Roman" w:eastAsia="方正仿宋_GBK"/>
          <w:sz w:val="32"/>
          <w:szCs w:val="32"/>
        </w:rPr>
        <w:t>审核后</w:t>
      </w:r>
      <w:r>
        <w:rPr>
          <w:rFonts w:ascii="Times New Roman" w:hAnsi="Times New Roman" w:eastAsia="方正仿宋_GBK"/>
          <w:sz w:val="32"/>
          <w:szCs w:val="32"/>
          <w:u w:color="080000"/>
        </w:rPr>
        <w:t>，将补贴资金支付到毕业生本人社会保障卡关联的银行账户或高校在银行开立的基本账户。</w:t>
      </w:r>
    </w:p>
    <w:p>
      <w:pPr>
        <w:snapToGrid w:val="0"/>
        <w:spacing w:line="580" w:lineRule="exact"/>
        <w:rPr>
          <w:rFonts w:ascii="Times New Roman" w:hAnsi="Times New Roman" w:eastAsia="仿宋_GB2312"/>
          <w:sz w:val="32"/>
          <w:szCs w:val="32"/>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rPr>
          <w:rFonts w:ascii="Times New Roman" w:hAnsi="方正小标宋_GBK" w:eastAsia="方正小标宋_GBK"/>
          <w:sz w:val="36"/>
          <w:szCs w:val="36"/>
        </w:rPr>
      </w:pPr>
    </w:p>
    <w:p>
      <w:pPr>
        <w:spacing w:line="580" w:lineRule="exact"/>
        <w:rPr>
          <w:rFonts w:ascii="Times New Roman" w:hAnsi="方正小标宋_GBK" w:eastAsia="方正小标宋_GBK"/>
          <w:sz w:val="36"/>
          <w:szCs w:val="36"/>
        </w:rPr>
      </w:pPr>
    </w:p>
    <w:p>
      <w:pPr>
        <w:spacing w:line="580" w:lineRule="exact"/>
        <w:rPr>
          <w:rFonts w:ascii="Times New Roman" w:hAnsi="方正小标宋_GBK" w:eastAsia="方正小标宋_GBK"/>
          <w:sz w:val="36"/>
          <w:szCs w:val="36"/>
        </w:rPr>
      </w:pPr>
    </w:p>
    <w:p>
      <w:pPr>
        <w:spacing w:line="580" w:lineRule="exact"/>
        <w:rPr>
          <w:rFonts w:ascii="Times New Roman" w:hAnsi="方正小标宋_GBK" w:eastAsia="方正小标宋_GBK"/>
          <w:sz w:val="36"/>
          <w:szCs w:val="36"/>
        </w:rPr>
      </w:pPr>
    </w:p>
    <w:p>
      <w:pPr>
        <w:spacing w:line="580" w:lineRule="exact"/>
        <w:rPr>
          <w:rFonts w:ascii="Times New Roman" w:hAnsi="方正小标宋_GBK" w:eastAsia="方正小标宋_GBK"/>
          <w:sz w:val="36"/>
          <w:szCs w:val="36"/>
        </w:rPr>
      </w:pPr>
    </w:p>
    <w:p>
      <w:pPr>
        <w:spacing w:line="580" w:lineRule="exact"/>
        <w:rPr>
          <w:rFonts w:ascii="Times New Roman" w:hAnsi="方正小标宋_GBK" w:eastAsia="方正小标宋_GBK"/>
          <w:sz w:val="36"/>
          <w:szCs w:val="36"/>
        </w:rPr>
      </w:pPr>
    </w:p>
    <w:p>
      <w:pPr>
        <w:spacing w:line="580" w:lineRule="exact"/>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r>
        <w:rPr>
          <w:rFonts w:ascii="Times New Roman" w:hAnsi="方正小标宋_GBK" w:eastAsia="方正小标宋_GBK"/>
          <w:sz w:val="36"/>
          <w:szCs w:val="36"/>
        </w:rPr>
        <w:t>创业补贴资金</w:t>
      </w:r>
    </w:p>
    <w:p>
      <w:pPr>
        <w:snapToGrid w:val="0"/>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一、政策依据</w:t>
      </w:r>
    </w:p>
    <w:p>
      <w:pPr>
        <w:snapToGrid w:val="0"/>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唐山市财政局 唐山市人力资源和社会保障局关于印发《唐山市就业补助资金管理办法》的通知（唐财规〔2019〕1 号</w:t>
      </w:r>
      <w:r>
        <w:rPr>
          <w:rFonts w:ascii="方正仿宋_GBK" w:hAnsi="Times New Roman" w:eastAsia="方正仿宋_GBK"/>
          <w:sz w:val="32"/>
          <w:szCs w:val="32"/>
        </w:rPr>
        <w:t>）</w:t>
      </w:r>
    </w:p>
    <w:p>
      <w:pPr>
        <w:snapToGrid w:val="0"/>
        <w:spacing w:line="580" w:lineRule="exact"/>
        <w:ind w:firstLine="640" w:firstLineChars="200"/>
        <w:rPr>
          <w:rFonts w:ascii="方正黑体_GBK" w:hAnsi="Times New Roman" w:eastAsia="方正黑体_GBK"/>
          <w:sz w:val="32"/>
          <w:szCs w:val="32"/>
        </w:rPr>
      </w:pPr>
      <w:r>
        <w:rPr>
          <w:rFonts w:ascii="方正黑体_GBK" w:hAnsi="Times New Roman" w:eastAsia="方正黑体_GBK"/>
          <w:sz w:val="32"/>
          <w:szCs w:val="32"/>
        </w:rPr>
        <w:t>二、主管部门</w:t>
      </w:r>
    </w:p>
    <w:p>
      <w:pPr>
        <w:snapToGrid w:val="0"/>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唐山市开平区人力资源和社会保障局</w:t>
      </w:r>
    </w:p>
    <w:p>
      <w:pPr>
        <w:snapToGrid w:val="0"/>
        <w:spacing w:line="580" w:lineRule="exact"/>
        <w:ind w:firstLine="640" w:firstLineChars="200"/>
        <w:rPr>
          <w:rFonts w:ascii="方正黑体_GBK" w:hAnsi="Times New Roman" w:eastAsia="方正黑体_GBK"/>
          <w:sz w:val="32"/>
          <w:szCs w:val="32"/>
        </w:rPr>
      </w:pPr>
      <w:r>
        <w:rPr>
          <w:rFonts w:ascii="方正黑体_GBK" w:hAnsi="Times New Roman" w:eastAsia="方正黑体_GBK"/>
          <w:sz w:val="32"/>
          <w:szCs w:val="32"/>
        </w:rPr>
        <w:t>三、补助对象</w:t>
      </w:r>
    </w:p>
    <w:p>
      <w:pPr>
        <w:snapToGrid w:val="0"/>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毕业学年及毕业5年内高校毕业生、就业困难人员初次创业、取得营业执照、登记就业（毕业学年的除外）、正常运营6个月以上。</w:t>
      </w:r>
    </w:p>
    <w:p>
      <w:pPr>
        <w:snapToGrid w:val="0"/>
        <w:spacing w:line="580" w:lineRule="exact"/>
        <w:ind w:firstLine="640" w:firstLineChars="200"/>
        <w:rPr>
          <w:rFonts w:ascii="方正黑体_GBK" w:hAnsi="Times New Roman" w:eastAsia="方正黑体_GBK"/>
          <w:sz w:val="32"/>
          <w:szCs w:val="32"/>
        </w:rPr>
      </w:pPr>
      <w:r>
        <w:rPr>
          <w:rFonts w:ascii="方正黑体_GBK" w:hAnsi="Times New Roman" w:eastAsia="方正黑体_GBK"/>
          <w:sz w:val="32"/>
          <w:szCs w:val="32"/>
        </w:rPr>
        <w:t>四、补助标准</w:t>
      </w:r>
    </w:p>
    <w:p>
      <w:pPr>
        <w:snapToGrid w:val="0"/>
        <w:spacing w:line="580" w:lineRule="exact"/>
        <w:ind w:firstLine="640" w:firstLineChars="200"/>
        <w:rPr>
          <w:rFonts w:ascii="Times New Roman" w:hAnsi="Times New Roman" w:eastAsia="方正仿宋_GBK"/>
          <w:sz w:val="32"/>
          <w:szCs w:val="32"/>
          <w:u w:color="080000"/>
        </w:rPr>
      </w:pPr>
      <w:r>
        <w:rPr>
          <w:rFonts w:ascii="Times New Roman" w:hAnsi="Times New Roman" w:eastAsia="方正仿宋_GBK"/>
          <w:sz w:val="32"/>
          <w:szCs w:val="32"/>
          <w:u w:color="080000"/>
        </w:rPr>
        <w:t>一次性创业补贴，补贴标准为每个创业项目5000元。</w:t>
      </w:r>
    </w:p>
    <w:p>
      <w:pPr>
        <w:snapToGrid w:val="0"/>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五、办理流程</w:t>
      </w:r>
    </w:p>
    <w:p>
      <w:pPr>
        <w:snapToGrid w:val="0"/>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1.申请。</w:t>
      </w:r>
    </w:p>
    <w:p>
      <w:pPr>
        <w:snapToGrid w:val="0"/>
        <w:spacing w:line="580" w:lineRule="exact"/>
        <w:ind w:firstLine="648"/>
        <w:rPr>
          <w:rFonts w:ascii="Times New Roman" w:hAnsi="Times New Roman" w:eastAsia="方正仿宋_GBK"/>
          <w:sz w:val="32"/>
          <w:szCs w:val="32"/>
        </w:rPr>
      </w:pPr>
      <w:r>
        <w:rPr>
          <w:rFonts w:ascii="Times New Roman" w:hAnsi="Times New Roman" w:eastAsia="方正仿宋_GBK"/>
          <w:sz w:val="32"/>
          <w:szCs w:val="32"/>
        </w:rPr>
        <w:t>线上：登</w:t>
      </w:r>
      <w:r>
        <w:rPr>
          <w:rFonts w:hint="eastAsia" w:ascii="Times New Roman" w:hAnsi="Times New Roman" w:eastAsia="方正仿宋_GBK"/>
          <w:sz w:val="32"/>
          <w:szCs w:val="32"/>
        </w:rPr>
        <w:t>录</w:t>
      </w:r>
      <w:r>
        <w:rPr>
          <w:rFonts w:ascii="Times New Roman" w:hAnsi="Times New Roman" w:eastAsia="方正仿宋_GBK"/>
          <w:sz w:val="32"/>
          <w:szCs w:val="32"/>
        </w:rPr>
        <w:t>河北人社APP，填写相关申报信息。</w:t>
      </w:r>
    </w:p>
    <w:p>
      <w:pPr>
        <w:snapToGrid w:val="0"/>
        <w:spacing w:line="580" w:lineRule="exact"/>
        <w:ind w:firstLine="648"/>
        <w:rPr>
          <w:rFonts w:ascii="Times New Roman" w:hAnsi="Times New Roman" w:eastAsia="方正仿宋_GBK"/>
          <w:sz w:val="32"/>
          <w:szCs w:val="32"/>
        </w:rPr>
      </w:pPr>
      <w:r>
        <w:rPr>
          <w:rFonts w:ascii="Times New Roman" w:hAnsi="Times New Roman" w:eastAsia="方正仿宋_GBK"/>
          <w:sz w:val="32"/>
          <w:szCs w:val="32"/>
        </w:rPr>
        <w:t>线下：符合条件人员应于取得营业执照并稳定经营6个月后、12个月内向携带毕业证复印件、营业执照等材料到创业所在地</w:t>
      </w:r>
      <w:r>
        <w:rPr>
          <w:rFonts w:hint="eastAsia" w:ascii="Times New Roman" w:hAnsi="Times New Roman" w:eastAsia="方正仿宋_GBK"/>
          <w:sz w:val="32"/>
          <w:szCs w:val="32"/>
          <w:lang w:val="en-US" w:eastAsia="zh-CN"/>
        </w:rPr>
        <w:t>人社部门</w:t>
      </w:r>
      <w:r>
        <w:rPr>
          <w:rFonts w:ascii="Times New Roman" w:hAnsi="Times New Roman" w:eastAsia="方正仿宋_GBK"/>
          <w:sz w:val="32"/>
          <w:szCs w:val="32"/>
        </w:rPr>
        <w:t>申请创业补贴。</w:t>
      </w:r>
    </w:p>
    <w:p>
      <w:pPr>
        <w:snapToGrid w:val="0"/>
        <w:spacing w:line="580" w:lineRule="exact"/>
        <w:rPr>
          <w:rFonts w:ascii="Times New Roman" w:hAnsi="Times New Roman" w:eastAsia="方正仿宋_GBK"/>
          <w:sz w:val="32"/>
          <w:szCs w:val="32"/>
        </w:rPr>
      </w:pPr>
      <w:r>
        <w:rPr>
          <w:rFonts w:ascii="Times New Roman" w:hAnsi="Times New Roman" w:eastAsia="方正仿宋_GBK"/>
          <w:sz w:val="32"/>
          <w:szCs w:val="32"/>
        </w:rPr>
        <w:t xml:space="preserve">    2.审核</w:t>
      </w:r>
      <w:r>
        <w:rPr>
          <w:rFonts w:hint="eastAsia" w:ascii="Times New Roman" w:hAnsi="Times New Roman" w:eastAsia="方正仿宋_GBK"/>
          <w:sz w:val="32"/>
          <w:szCs w:val="32"/>
        </w:rPr>
        <w:t>。区</w:t>
      </w:r>
      <w:r>
        <w:rPr>
          <w:rFonts w:ascii="Times New Roman" w:hAnsi="Times New Roman" w:eastAsia="方正仿宋_GBK"/>
          <w:sz w:val="32"/>
          <w:szCs w:val="32"/>
        </w:rPr>
        <w:t>人力资源社会保障</w:t>
      </w:r>
      <w:r>
        <w:rPr>
          <w:rFonts w:hint="eastAsia" w:ascii="Times New Roman" w:hAnsi="Times New Roman" w:eastAsia="方正仿宋_GBK"/>
          <w:sz w:val="32"/>
          <w:szCs w:val="32"/>
        </w:rPr>
        <w:t>局</w:t>
      </w:r>
      <w:r>
        <w:rPr>
          <w:rFonts w:hint="eastAsia" w:ascii="Times New Roman" w:hAnsi="Times New Roman" w:eastAsia="方正仿宋_GBK"/>
          <w:sz w:val="32"/>
          <w:szCs w:val="32"/>
          <w:lang w:val="en-US" w:eastAsia="zh-CN"/>
        </w:rPr>
        <w:t>审核</w:t>
      </w:r>
      <w:r>
        <w:rPr>
          <w:rFonts w:ascii="Times New Roman" w:hAnsi="Times New Roman" w:eastAsia="方正仿宋_GBK"/>
          <w:sz w:val="32"/>
          <w:szCs w:val="32"/>
        </w:rPr>
        <w:t>，并将拟享受补贴人员信息进行3个工作日的公示。</w:t>
      </w:r>
    </w:p>
    <w:p>
      <w:pPr>
        <w:snapToGrid w:val="0"/>
        <w:spacing w:line="580" w:lineRule="exact"/>
        <w:rPr>
          <w:rFonts w:ascii="Times New Roman" w:hAnsi="Times New Roman" w:eastAsia="方正仿宋_GBK"/>
          <w:sz w:val="32"/>
          <w:szCs w:val="32"/>
        </w:rPr>
      </w:pPr>
      <w:r>
        <w:rPr>
          <w:rFonts w:ascii="Times New Roman" w:hAnsi="Times New Roman" w:eastAsia="方正仿宋_GBK"/>
          <w:sz w:val="32"/>
          <w:szCs w:val="32"/>
        </w:rPr>
        <w:t xml:space="preserve">    4.发放</w:t>
      </w:r>
      <w:r>
        <w:rPr>
          <w:rFonts w:hint="eastAsia" w:ascii="Times New Roman" w:hAnsi="Times New Roman" w:eastAsia="方正仿宋_GBK"/>
          <w:sz w:val="32"/>
          <w:szCs w:val="32"/>
        </w:rPr>
        <w:t>。</w:t>
      </w:r>
      <w:r>
        <w:rPr>
          <w:rFonts w:ascii="Times New Roman" w:hAnsi="Times New Roman" w:eastAsia="方正仿宋_GBK"/>
          <w:sz w:val="32"/>
          <w:szCs w:val="32"/>
        </w:rPr>
        <w:t>公示无异议后，将审核材料报送</w:t>
      </w:r>
      <w:r>
        <w:rPr>
          <w:rFonts w:hint="eastAsia" w:ascii="Times New Roman" w:hAnsi="Times New Roman" w:eastAsia="方正仿宋_GBK"/>
          <w:sz w:val="32"/>
          <w:szCs w:val="32"/>
        </w:rPr>
        <w:t>区</w:t>
      </w:r>
      <w:r>
        <w:rPr>
          <w:rFonts w:ascii="Times New Roman" w:hAnsi="Times New Roman" w:eastAsia="方正仿宋_GBK"/>
          <w:sz w:val="32"/>
          <w:szCs w:val="32"/>
        </w:rPr>
        <w:t>财政部局审核后，按规定将资金支付给申请者本人社会保障卡关联的银行账户。</w:t>
      </w:r>
    </w:p>
    <w:p>
      <w:pPr>
        <w:snapToGrid w:val="0"/>
        <w:spacing w:line="580" w:lineRule="exact"/>
        <w:rPr>
          <w:rFonts w:ascii="Times New Roman" w:hAnsi="Times New Roman" w:eastAsia="仿宋_GB2312"/>
          <w:sz w:val="32"/>
          <w:szCs w:val="32"/>
        </w:rPr>
      </w:pPr>
    </w:p>
    <w:p>
      <w:pPr>
        <w:snapToGrid w:val="0"/>
        <w:spacing w:line="580" w:lineRule="exact"/>
        <w:rPr>
          <w:rFonts w:ascii="Times New Roman" w:hAnsi="Times New Roman" w:eastAsia="仿宋_GB2312"/>
          <w:sz w:val="32"/>
          <w:szCs w:val="32"/>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ind w:firstLine="540" w:firstLineChars="150"/>
        <w:rPr>
          <w:rFonts w:ascii="Times New Roman" w:hAnsi="方正小标宋_GBK" w:eastAsia="方正小标宋_GBK"/>
          <w:sz w:val="36"/>
          <w:szCs w:val="36"/>
        </w:rPr>
      </w:pPr>
    </w:p>
    <w:p>
      <w:pPr>
        <w:spacing w:line="580" w:lineRule="exact"/>
        <w:ind w:firstLine="540" w:firstLineChars="150"/>
        <w:rPr>
          <w:rFonts w:ascii="Times New Roman" w:hAnsi="方正小标宋_GBK" w:eastAsia="方正小标宋_GBK"/>
          <w:sz w:val="36"/>
          <w:szCs w:val="36"/>
        </w:rPr>
      </w:pPr>
    </w:p>
    <w:p>
      <w:pPr>
        <w:spacing w:line="580" w:lineRule="exact"/>
        <w:ind w:firstLine="540" w:firstLineChars="150"/>
        <w:rPr>
          <w:rFonts w:ascii="Times New Roman" w:hAnsi="方正小标宋_GBK" w:eastAsia="方正小标宋_GBK"/>
          <w:sz w:val="36"/>
          <w:szCs w:val="36"/>
        </w:rPr>
      </w:pPr>
    </w:p>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0000000000000000000"/>
    <w:charset w:val="86"/>
    <w:family w:val="script"/>
    <w:pitch w:val="default"/>
    <w:sig w:usb0="00000000" w:usb1="00000000" w:usb2="00000010" w:usb3="00000000" w:csb0="00040000" w:csb1="00000000"/>
  </w:font>
  <w:font w:name="方正仿宋_GBK">
    <w:altName w:val="宋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3732"/>
      <w:docPartObj>
        <w:docPartGallery w:val="autotext"/>
      </w:docPartObj>
    </w:sdtPr>
    <w:sdtEndPr>
      <w:rPr>
        <w:rFonts w:asciiTheme="minorEastAsia" w:hAnsiTheme="minorEastAsia" w:eastAsiaTheme="minorEastAsia"/>
        <w:sz w:val="28"/>
        <w:szCs w:val="28"/>
      </w:rPr>
    </w:sdtEndPr>
    <w:sdtContent>
      <w:p>
        <w:pPr>
          <w:pStyle w:val="4"/>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5 -</w:t>
        </w:r>
        <w:r>
          <w:rPr>
            <w:rFonts w:asciiTheme="minorEastAsia" w:hAnsiTheme="minorEastAsia" w:eastAsiaTheme="minorEastAsia"/>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3193736"/>
      <w:docPartObj>
        <w:docPartGallery w:val="autotext"/>
      </w:docPartObj>
    </w:sdtPr>
    <w:sdtEndPr>
      <w:rPr>
        <w:rFonts w:asciiTheme="minorEastAsia" w:hAnsiTheme="minorEastAsia" w:eastAsiaTheme="minorEastAsia"/>
        <w:sz w:val="28"/>
        <w:szCs w:val="28"/>
      </w:rPr>
    </w:sdtEndPr>
    <w:sdtContent>
      <w:p>
        <w:pPr>
          <w:pStyle w:val="4"/>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6 -</w:t>
        </w:r>
        <w:r>
          <w:rPr>
            <w:rFonts w:asciiTheme="minorEastAsia" w:hAnsiTheme="minorEastAsia" w:eastAsiaTheme="minorEastAsia"/>
            <w:sz w:val="28"/>
            <w:szCs w:val="28"/>
          </w:rPr>
          <w:fldChar w:fldCharType="end"/>
        </w:r>
      </w:p>
    </w:sdtContent>
  </w:sdt>
  <w:p>
    <w:pPr>
      <w:pStyle w:val="4"/>
      <w:rPr>
        <w:rFonts w:asciiTheme="minorEastAsia" w:hAnsiTheme="minorEastAsia" w:eastAsiaTheme="minorEastAsia"/>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55F"/>
    <w:rsid w:val="0000580E"/>
    <w:rsid w:val="000110DA"/>
    <w:rsid w:val="0001396C"/>
    <w:rsid w:val="000A1DF7"/>
    <w:rsid w:val="000A370A"/>
    <w:rsid w:val="000B6640"/>
    <w:rsid w:val="000E5981"/>
    <w:rsid w:val="000F7C11"/>
    <w:rsid w:val="001077FD"/>
    <w:rsid w:val="00126110"/>
    <w:rsid w:val="00127BA7"/>
    <w:rsid w:val="00143586"/>
    <w:rsid w:val="001823F0"/>
    <w:rsid w:val="001C3BA7"/>
    <w:rsid w:val="001D4BEF"/>
    <w:rsid w:val="00201861"/>
    <w:rsid w:val="002121C4"/>
    <w:rsid w:val="0022523B"/>
    <w:rsid w:val="00225B23"/>
    <w:rsid w:val="00231E1A"/>
    <w:rsid w:val="002559A5"/>
    <w:rsid w:val="00261B2D"/>
    <w:rsid w:val="00261DE4"/>
    <w:rsid w:val="00271001"/>
    <w:rsid w:val="00272053"/>
    <w:rsid w:val="0029322E"/>
    <w:rsid w:val="002C12B1"/>
    <w:rsid w:val="002E05CB"/>
    <w:rsid w:val="0034096B"/>
    <w:rsid w:val="00342C57"/>
    <w:rsid w:val="00386001"/>
    <w:rsid w:val="003D7153"/>
    <w:rsid w:val="003F6912"/>
    <w:rsid w:val="00404084"/>
    <w:rsid w:val="004335D5"/>
    <w:rsid w:val="004412DA"/>
    <w:rsid w:val="00452788"/>
    <w:rsid w:val="004A0AE3"/>
    <w:rsid w:val="004A2310"/>
    <w:rsid w:val="004C5948"/>
    <w:rsid w:val="005005A7"/>
    <w:rsid w:val="005057C5"/>
    <w:rsid w:val="005141B3"/>
    <w:rsid w:val="0052427E"/>
    <w:rsid w:val="00533C34"/>
    <w:rsid w:val="00536971"/>
    <w:rsid w:val="00553172"/>
    <w:rsid w:val="00562CE1"/>
    <w:rsid w:val="00583675"/>
    <w:rsid w:val="00596A52"/>
    <w:rsid w:val="005A2626"/>
    <w:rsid w:val="005B359F"/>
    <w:rsid w:val="005B6C20"/>
    <w:rsid w:val="005D4FDC"/>
    <w:rsid w:val="00627023"/>
    <w:rsid w:val="0063053B"/>
    <w:rsid w:val="006379E7"/>
    <w:rsid w:val="00650984"/>
    <w:rsid w:val="006816AB"/>
    <w:rsid w:val="006B2289"/>
    <w:rsid w:val="006B6621"/>
    <w:rsid w:val="006D4E18"/>
    <w:rsid w:val="006E226B"/>
    <w:rsid w:val="006F6C50"/>
    <w:rsid w:val="00704B2F"/>
    <w:rsid w:val="00722A63"/>
    <w:rsid w:val="007347F8"/>
    <w:rsid w:val="00735025"/>
    <w:rsid w:val="00745BC0"/>
    <w:rsid w:val="00754327"/>
    <w:rsid w:val="007911C8"/>
    <w:rsid w:val="0079307A"/>
    <w:rsid w:val="007B1270"/>
    <w:rsid w:val="007B3EFE"/>
    <w:rsid w:val="007D4DB6"/>
    <w:rsid w:val="007F59A5"/>
    <w:rsid w:val="00811EB4"/>
    <w:rsid w:val="00816B91"/>
    <w:rsid w:val="008251ED"/>
    <w:rsid w:val="00826FA3"/>
    <w:rsid w:val="008436F3"/>
    <w:rsid w:val="00866044"/>
    <w:rsid w:val="008717AB"/>
    <w:rsid w:val="008853B5"/>
    <w:rsid w:val="00897E45"/>
    <w:rsid w:val="008A49C5"/>
    <w:rsid w:val="008C3FB9"/>
    <w:rsid w:val="008D7242"/>
    <w:rsid w:val="008F2BDC"/>
    <w:rsid w:val="008F7CE5"/>
    <w:rsid w:val="00913BC8"/>
    <w:rsid w:val="00915B20"/>
    <w:rsid w:val="00922BE2"/>
    <w:rsid w:val="0093036E"/>
    <w:rsid w:val="00933FAA"/>
    <w:rsid w:val="00944C9A"/>
    <w:rsid w:val="0094634E"/>
    <w:rsid w:val="00950217"/>
    <w:rsid w:val="009504D0"/>
    <w:rsid w:val="00955930"/>
    <w:rsid w:val="0098279F"/>
    <w:rsid w:val="00986587"/>
    <w:rsid w:val="009B0EFB"/>
    <w:rsid w:val="009C315A"/>
    <w:rsid w:val="009F1E9E"/>
    <w:rsid w:val="00A061A5"/>
    <w:rsid w:val="00A1113D"/>
    <w:rsid w:val="00A14102"/>
    <w:rsid w:val="00A273B5"/>
    <w:rsid w:val="00A476F2"/>
    <w:rsid w:val="00A67DB5"/>
    <w:rsid w:val="00A72B3E"/>
    <w:rsid w:val="00A95C19"/>
    <w:rsid w:val="00B1755F"/>
    <w:rsid w:val="00B232DE"/>
    <w:rsid w:val="00B51BAC"/>
    <w:rsid w:val="00B53E95"/>
    <w:rsid w:val="00B74081"/>
    <w:rsid w:val="00B76109"/>
    <w:rsid w:val="00BA1551"/>
    <w:rsid w:val="00BB3B15"/>
    <w:rsid w:val="00C814EF"/>
    <w:rsid w:val="00C86834"/>
    <w:rsid w:val="00CE1001"/>
    <w:rsid w:val="00CE700C"/>
    <w:rsid w:val="00D46100"/>
    <w:rsid w:val="00D83951"/>
    <w:rsid w:val="00D96171"/>
    <w:rsid w:val="00D962B1"/>
    <w:rsid w:val="00DB2426"/>
    <w:rsid w:val="00DB2D14"/>
    <w:rsid w:val="00DB7A23"/>
    <w:rsid w:val="00DF5BF0"/>
    <w:rsid w:val="00E15312"/>
    <w:rsid w:val="00E36BB9"/>
    <w:rsid w:val="00E43B02"/>
    <w:rsid w:val="00E5246D"/>
    <w:rsid w:val="00E54E3C"/>
    <w:rsid w:val="00E64CC8"/>
    <w:rsid w:val="00E66D59"/>
    <w:rsid w:val="00E861E2"/>
    <w:rsid w:val="00E92B7A"/>
    <w:rsid w:val="00EB2C20"/>
    <w:rsid w:val="00ED2D7A"/>
    <w:rsid w:val="00EE3355"/>
    <w:rsid w:val="00EE46AE"/>
    <w:rsid w:val="00F07405"/>
    <w:rsid w:val="00F11B12"/>
    <w:rsid w:val="00F20D41"/>
    <w:rsid w:val="00F24DE4"/>
    <w:rsid w:val="00F26730"/>
    <w:rsid w:val="00F36523"/>
    <w:rsid w:val="00FB102D"/>
    <w:rsid w:val="00FF0255"/>
    <w:rsid w:val="05316E10"/>
    <w:rsid w:val="3DC21DEA"/>
    <w:rsid w:val="561B7C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99"/>
    <w:rPr>
      <w:rFonts w:ascii="Times New Roman" w:hAnsi="Times New Roman"/>
      <w:szCs w:val="24"/>
    </w:rPr>
  </w:style>
  <w:style w:type="paragraph" w:styleId="3">
    <w:name w:val="Balloon Text"/>
    <w:basedOn w:val="1"/>
    <w:link w:val="9"/>
    <w:semiHidden/>
    <w:unhideWhenUsed/>
    <w:uiPriority w:val="99"/>
    <w:rPr>
      <w:sz w:val="18"/>
      <w:szCs w:val="18"/>
    </w:rPr>
  </w:style>
  <w:style w:type="paragraph" w:styleId="4">
    <w:name w:val="footer"/>
    <w:basedOn w:val="1"/>
    <w:link w:val="8"/>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脚 Char"/>
    <w:basedOn w:val="7"/>
    <w:link w:val="4"/>
    <w:qFormat/>
    <w:uiPriority w:val="99"/>
    <w:rPr>
      <w:rFonts w:ascii="Calibri" w:hAnsi="Calibri" w:eastAsia="宋体" w:cs="Times New Roman"/>
      <w:sz w:val="18"/>
      <w:szCs w:val="18"/>
    </w:rPr>
  </w:style>
  <w:style w:type="character" w:customStyle="1" w:styleId="9">
    <w:name w:val="批注框文本 Char"/>
    <w:basedOn w:val="7"/>
    <w:link w:val="3"/>
    <w:semiHidden/>
    <w:uiPriority w:val="99"/>
    <w:rPr>
      <w:rFonts w:ascii="Calibri" w:hAnsi="Calibri" w:eastAsia="宋体" w:cs="Times New Roman"/>
      <w:sz w:val="18"/>
      <w:szCs w:val="18"/>
    </w:rPr>
  </w:style>
  <w:style w:type="paragraph" w:customStyle="1" w:styleId="10">
    <w:name w:val="普通(网站)1"/>
    <w:basedOn w:val="1"/>
    <w:qFormat/>
    <w:uiPriority w:val="0"/>
    <w:pPr>
      <w:widowControl/>
      <w:spacing w:before="100" w:beforeAutospacing="1" w:after="100" w:afterAutospacing="1"/>
      <w:jc w:val="left"/>
    </w:pPr>
    <w:rPr>
      <w:rFonts w:ascii="宋体" w:hAnsi="宋体" w:cs="宋体"/>
      <w:kern w:val="0"/>
      <w:sz w:val="24"/>
    </w:rPr>
  </w:style>
  <w:style w:type="character" w:customStyle="1" w:styleId="11">
    <w:name w:val="页眉 Char"/>
    <w:basedOn w:val="7"/>
    <w:link w:val="5"/>
    <w:qFormat/>
    <w:uiPriority w:val="99"/>
    <w:rPr>
      <w:rFonts w:ascii="Calibri" w:hAnsi="Calibri" w:eastAsia="宋体" w:cs="Times New Roman"/>
      <w:sz w:val="18"/>
      <w:szCs w:val="18"/>
    </w:rPr>
  </w:style>
  <w:style w:type="character" w:customStyle="1" w:styleId="12">
    <w:name w:val="正文文本 Char"/>
    <w:basedOn w:val="7"/>
    <w:link w:val="2"/>
    <w:qFormat/>
    <w:uiPriority w:val="99"/>
    <w:rPr>
      <w:rFonts w:ascii="Times New Roman" w:hAnsi="Times New Roman" w:eastAsia="宋体" w:cs="Times New Roman"/>
      <w:szCs w:val="24"/>
    </w:rPr>
  </w:style>
  <w:style w:type="paragraph" w:customStyle="1" w:styleId="13">
    <w:name w:val="Body text|1"/>
    <w:basedOn w:val="1"/>
    <w:qFormat/>
    <w:uiPriority w:val="0"/>
    <w:pPr>
      <w:spacing w:line="430" w:lineRule="auto"/>
      <w:ind w:firstLine="400"/>
    </w:pPr>
    <w:rPr>
      <w:rFonts w:ascii="宋体" w:hAnsi="宋体" w:cs="宋体"/>
      <w:sz w:val="30"/>
      <w:szCs w:val="30"/>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1617</Words>
  <Characters>1793</Characters>
  <Lines>13</Lines>
  <Paragraphs>3</Paragraphs>
  <TotalTime>312</TotalTime>
  <ScaleCrop>false</ScaleCrop>
  <LinksUpToDate>false</LinksUpToDate>
  <CharactersWithSpaces>1818</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2021-09-01T06:48:00Z</dcterms:created>
  <dc:creator>user</dc:creator>
  <cp:lastModifiedBy>hp</cp:lastModifiedBy>
  <cp:lastPrinted>2023-05-10T02:50:00Z</cp:lastPrinted>
  <dcterms:modified xsi:type="dcterms:W3CDTF">2025-03-25T08:35:14Z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KSOTemplateDocerSaveRecord">
    <vt:lpwstr>eyJoZGlkIjoiYzZjNTlkODY5YTM4NGZiYWJmY2E2NzU0MWUzMDVkMTQifQ==</vt:lpwstr>
  </property>
  <property fmtid="{D5CDD505-2E9C-101B-9397-08002B2CF9AE}" pid="4" name="ICV">
    <vt:lpwstr>3F7DDCA4B0804541A863265C1C2125CC_13</vt:lpwstr>
  </property>
</Properties>
</file>