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D2" w:rsidRDefault="00C205D2" w:rsidP="00C205D2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Arial" w:hint="eastAsia"/>
          <w:sz w:val="44"/>
          <w:szCs w:val="44"/>
        </w:rPr>
        <w:t>开平区退役军人事务局</w:t>
      </w:r>
      <w:r>
        <w:rPr>
          <w:rFonts w:ascii="方正小标宋简体" w:eastAsia="方正小标宋简体" w:hint="eastAsia"/>
          <w:sz w:val="44"/>
          <w:szCs w:val="44"/>
        </w:rPr>
        <w:t>权责清单事项总表</w:t>
      </w:r>
    </w:p>
    <w:p w:rsidR="00C205D2" w:rsidRDefault="00C205D2" w:rsidP="00C205D2">
      <w:pPr>
        <w:spacing w:line="540" w:lineRule="exact"/>
        <w:jc w:val="center"/>
        <w:rPr>
          <w:rFonts w:ascii="楷体_GB2312" w:eastAsia="楷体_GB2312" w:hint="eastAsia"/>
          <w:sz w:val="36"/>
          <w:szCs w:val="36"/>
        </w:rPr>
      </w:pPr>
      <w:r>
        <w:rPr>
          <w:rFonts w:ascii="楷体_GB2312" w:eastAsia="楷体_GB2312" w:hint="eastAsia"/>
        </w:rPr>
        <w:t>（共2类、5项）</w:t>
      </w:r>
    </w:p>
    <w:p w:rsidR="00C205D2" w:rsidRDefault="00C205D2" w:rsidP="00C205D2">
      <w:pPr>
        <w:spacing w:line="540" w:lineRule="exact"/>
        <w:rPr>
          <w:rFonts w:ascii="仿宋_GB2312" w:hint="eastAsia"/>
        </w:rPr>
      </w:pPr>
      <w:r>
        <w:rPr>
          <w:rFonts w:ascii="楷体_GB2312" w:eastAsia="楷体_GB2312" w:hint="eastAsia"/>
          <w:sz w:val="28"/>
          <w:szCs w:val="28"/>
        </w:rPr>
        <w:t>单位：</w:t>
      </w:r>
      <w:r>
        <w:rPr>
          <w:rFonts w:ascii="楷体_GB2312" w:eastAsia="楷体_GB2312" w:cs="Arial" w:hint="eastAsia"/>
          <w:sz w:val="28"/>
          <w:szCs w:val="28"/>
        </w:rPr>
        <w:t>开平区退役军人事务局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"/>
        <w:gridCol w:w="3462"/>
        <w:gridCol w:w="7104"/>
        <w:gridCol w:w="2865"/>
      </w:tblGrid>
      <w:tr w:rsidR="00C205D2" w:rsidTr="00C205D2">
        <w:trPr>
          <w:trHeight w:val="475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color w:val="000000"/>
              </w:rPr>
              <w:t>总序号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color w:val="000000"/>
              </w:rPr>
              <w:t>类别及序号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color w:val="000000"/>
              </w:rPr>
              <w:t>项目名称及数量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spacing w:line="6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C205D2" w:rsidTr="00C205D2">
        <w:trPr>
          <w:trHeight w:val="419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一、行政许可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共0项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C205D2" w:rsidTr="00C205D2">
        <w:trPr>
          <w:trHeight w:val="419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二、行政处罚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共1项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C205D2" w:rsidTr="00C205D2">
        <w:trPr>
          <w:trHeight w:val="419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对拒绝接收安置退役士兵的单位的处罚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C205D2" w:rsidTr="00C205D2">
        <w:trPr>
          <w:trHeight w:val="419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三、行政强制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共0项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C205D2" w:rsidTr="00C205D2">
        <w:trPr>
          <w:trHeight w:val="419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4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四、行政征收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共0项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C205D2" w:rsidTr="00C205D2">
        <w:trPr>
          <w:trHeight w:val="419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5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五、行政给付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共4项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C205D2" w:rsidTr="00C205D2">
        <w:trPr>
          <w:trHeight w:val="419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6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tabs>
                <w:tab w:val="left" w:pos="7937"/>
              </w:tabs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优抚对象抚恤补助发放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C205D2" w:rsidTr="00C205D2">
        <w:trPr>
          <w:trHeight w:val="419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义务兵家庭优待金发放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C205D2" w:rsidTr="00C205D2">
        <w:trPr>
          <w:trHeight w:val="419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8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tabs>
                <w:tab w:val="left" w:pos="7937"/>
              </w:tabs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烈士褒扬金和一次性抚恤金发放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C205D2" w:rsidTr="00C205D2">
        <w:trPr>
          <w:trHeight w:val="419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9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4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tabs>
                <w:tab w:val="left" w:pos="7937"/>
              </w:tabs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自主就业退役士兵一次性经济补助金审批发放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C205D2" w:rsidTr="00C205D2">
        <w:trPr>
          <w:trHeight w:val="419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六、行政检查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共0项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C205D2" w:rsidTr="00C205D2">
        <w:trPr>
          <w:trHeight w:val="419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七、行政确认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共0项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C205D2" w:rsidTr="00C205D2">
        <w:trPr>
          <w:trHeight w:val="419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八、行政奖励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共0项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C205D2" w:rsidTr="00C205D2">
        <w:trPr>
          <w:trHeight w:val="419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13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九、行政裁决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共0项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C205D2" w:rsidTr="00C205D2">
        <w:trPr>
          <w:trHeight w:val="419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14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十、其他类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共0项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D2" w:rsidRDefault="00C205D2">
            <w:pPr>
              <w:autoSpaceDE w:val="0"/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C205D2" w:rsidRPr="00C205D2" w:rsidRDefault="00C205D2" w:rsidP="00C205D2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sectPr w:rsidR="00C205D2" w:rsidRPr="00C205D2" w:rsidSect="00C205D2">
      <w:pgSz w:w="16838" w:h="11906" w:orient="landscape"/>
      <w:pgMar w:top="1191" w:right="1077" w:bottom="1191" w:left="107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11B" w:rsidRDefault="005E011B" w:rsidP="00C205D2">
      <w:r>
        <w:separator/>
      </w:r>
    </w:p>
  </w:endnote>
  <w:endnote w:type="continuationSeparator" w:id="1">
    <w:p w:rsidR="005E011B" w:rsidRDefault="005E011B" w:rsidP="00C20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11B" w:rsidRDefault="005E011B" w:rsidP="00C205D2">
      <w:r>
        <w:separator/>
      </w:r>
    </w:p>
  </w:footnote>
  <w:footnote w:type="continuationSeparator" w:id="1">
    <w:p w:rsidR="005E011B" w:rsidRDefault="005E011B" w:rsidP="00C20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5D2"/>
    <w:rsid w:val="00237890"/>
    <w:rsid w:val="005E011B"/>
    <w:rsid w:val="00C2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D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5D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5D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Company>Organization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2025-03-12T01:41:00Z</dcterms:created>
  <dcterms:modified xsi:type="dcterms:W3CDTF">2025-03-12T01:50:00Z</dcterms:modified>
</cp:coreProperties>
</file>