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-223520</wp:posOffset>
            </wp:positionV>
            <wp:extent cx="1969135" cy="1903095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9135" cy="1903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Cs w:val="32"/>
        </w:rPr>
        <w:t>附件2</w:t>
      </w:r>
    </w:p>
    <w:tbl>
      <w:tblPr>
        <w:tblStyle w:val="7"/>
        <w:tblW w:w="97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13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本级唐财债（2023）2号开平区老城区基础设施建设项目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开平区市政工程服务中心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完成项目全部改造内容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按时保质保量完成改造任务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工程项目数量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完工率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改造项目完成时限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改善雨水排放现状提升雨水管网系统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长期使用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受益群众满意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jc w:val="left"/>
      </w:pPr>
    </w:p>
    <w:p>
      <w:pPr>
        <w:spacing w:line="3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项目支出绩效评价报告文本格式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（一）项目概况。包括项目背景、主要内容及实施情况、资金投入和使用情况等。</w:t>
      </w:r>
    </w:p>
    <w:p>
      <w:pPr>
        <w:numPr>
          <w:ilvl w:val="0"/>
          <w:numId w:val="0"/>
        </w:numPr>
        <w:spacing w:line="600" w:lineRule="exact"/>
        <w:ind w:firstLine="420" w:firstLineChars="200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新城道口城门进行翻新改造，城门宽度约50米，高度约19米;矿南路路面翻修改造，包括车行道、人行道路缘石、树穴砖、边沟、矮墙翻修，部分车行道基层处理;拆除新苑路与中兴道交口北进口西侧人行道及附属设施，铺设沥青路面，更换指路标志背板及覆膜，铺设线缆，恢复便道砖，北口重新施划标线，路口内部非机动车道铺设绿色彩色路面，人行横道铺设红色彩色路面，东环路改线工程包括原人行道、部分绿化带拆除和新路面铺设，施划标线，安装护栏，修缮交叉口内部铁路线;国控点周边6条道路部分路段进行升级改造，共计改造长度约3226米;新城区道路两侧，铺设灯饰配电电缆，沿街树木悬挂中国结、小灯笼、吉祥如意挂件、小金桔、大灯笼，流星灯等挂饰:庆南水厂四期输水管线北安道，管线总长度309.15米，配套建设检查井等附属设施:四十九中学校区内现状雨污水合流管道进行分流改造，污水汇流后排入东城路现状市政污水管道，水泥路面恢复、破墙恢复公厕排水改造，建设围挡等工程;南环道(开越路-东城路)、新苑路(南环道-唐古路)两条道路进行破损路面修复、褪化绿化补栽、沿街路灯亮化等工程</w:t>
      </w:r>
    </w:p>
    <w:p>
      <w:pPr>
        <w:numPr>
          <w:ilvl w:val="0"/>
          <w:numId w:val="0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  <w:lang w:eastAsia="zh-CN"/>
        </w:rPr>
        <w:t>（二）</w:t>
      </w:r>
      <w:r>
        <w:rPr>
          <w:rFonts w:hint="eastAsia" w:ascii="仿宋_GB2312" w:eastAsia="仿宋_GB2312"/>
          <w:szCs w:val="32"/>
        </w:rPr>
        <w:t>项目绩效目标。包括总体目标和阶段性目标。</w:t>
      </w:r>
    </w:p>
    <w:p>
      <w:pPr>
        <w:spacing w:line="600" w:lineRule="exact"/>
        <w:ind w:firstLine="630" w:firstLineChars="3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项目绩效目标完成100%，完成项目全部改造工程。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（一）绩效评价目的、对象和范围。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路灯因使用时间较长，设施老化，损坏情况严重。进一步提升城区形象、改善道路环境，提高照明效果，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路面破损严重，严重影响人民群众出行，为保障人民群众出行安全，美化开平区环境，提高人民群众生活幸福指数。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left="420" w:left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严格控制建设规模，认真落实各项建设条件，科学组织实施。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绩效评价工作过程。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1.前期准备。成立部门绩效评价小组，学习评价指标体系和绩效相关文件通知。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2.组织实施。按照规定的工作程序组织绩效评价自评，注重评价质量，撰写绩效评价报告。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3.分析评价。对评价结果进行整改，充分运用分析评价引领。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已按合同规定保质保量完成任务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（一）项目决策情况。</w:t>
      </w:r>
    </w:p>
    <w:p>
      <w:pPr>
        <w:spacing w:line="600" w:lineRule="exact"/>
        <w:ind w:firstLine="422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" w:hAnsi="仿宋" w:eastAsia="仿宋" w:cs="仿宋"/>
          <w:b/>
          <w:bCs/>
          <w:szCs w:val="21"/>
        </w:rPr>
        <w:t xml:space="preserve">  </w:t>
      </w:r>
      <w:r>
        <w:rPr>
          <w:rFonts w:hint="eastAsia" w:ascii="仿宋_GB2312" w:eastAsia="仿宋_GB2312"/>
          <w:szCs w:val="32"/>
        </w:rPr>
        <w:t>项目过程情况。</w:t>
      </w:r>
    </w:p>
    <w:p>
      <w:pPr>
        <w:spacing w:line="600" w:lineRule="exact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outlineLvl w:val="0"/>
        <w:rPr>
          <w:rFonts w:ascii="仿宋_GB2312" w:eastAsia="仿宋_GB2312"/>
          <w:szCs w:val="32"/>
        </w:rPr>
      </w:pP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项目产出情况。</w:t>
      </w:r>
    </w:p>
    <w:p>
      <w:pPr>
        <w:spacing w:line="600" w:lineRule="exact"/>
        <w:ind w:left="420" w:leftChars="200"/>
        <w:outlineLvl w:val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目标任务100%完成</w:t>
      </w: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项目效益情况。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numPr>
          <w:ilvl w:val="0"/>
          <w:numId w:val="4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spacing w:line="58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BFE7BE"/>
    <w:multiLevelType w:val="singleLevel"/>
    <w:tmpl w:val="B0BFE7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3498F5"/>
    <w:multiLevelType w:val="singleLevel"/>
    <w:tmpl w:val="E43498F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9793A4A"/>
    <w:multiLevelType w:val="singleLevel"/>
    <w:tmpl w:val="E9793A4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ACA2630"/>
    <w:multiLevelType w:val="singleLevel"/>
    <w:tmpl w:val="6ACA26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260450A5"/>
    <w:rsid w:val="00047350"/>
    <w:rsid w:val="00123A1B"/>
    <w:rsid w:val="002B6D59"/>
    <w:rsid w:val="0031749F"/>
    <w:rsid w:val="00322FA3"/>
    <w:rsid w:val="00361679"/>
    <w:rsid w:val="00430FEC"/>
    <w:rsid w:val="004C083C"/>
    <w:rsid w:val="0051353B"/>
    <w:rsid w:val="005F49A0"/>
    <w:rsid w:val="006F1584"/>
    <w:rsid w:val="0072663D"/>
    <w:rsid w:val="00880083"/>
    <w:rsid w:val="0094421D"/>
    <w:rsid w:val="009B669A"/>
    <w:rsid w:val="00A2315E"/>
    <w:rsid w:val="00AD0B2D"/>
    <w:rsid w:val="00B21A68"/>
    <w:rsid w:val="00B2613A"/>
    <w:rsid w:val="00B71317"/>
    <w:rsid w:val="00BC03B7"/>
    <w:rsid w:val="00D76190"/>
    <w:rsid w:val="00DA380F"/>
    <w:rsid w:val="00E32290"/>
    <w:rsid w:val="00E55365"/>
    <w:rsid w:val="00E76D88"/>
    <w:rsid w:val="00EB16C7"/>
    <w:rsid w:val="011B7C6A"/>
    <w:rsid w:val="016659C9"/>
    <w:rsid w:val="01F16461"/>
    <w:rsid w:val="04730898"/>
    <w:rsid w:val="04E70BC8"/>
    <w:rsid w:val="06116D99"/>
    <w:rsid w:val="066C7F3E"/>
    <w:rsid w:val="06BA12C3"/>
    <w:rsid w:val="072A0873"/>
    <w:rsid w:val="074B4FB4"/>
    <w:rsid w:val="076515E8"/>
    <w:rsid w:val="078969A6"/>
    <w:rsid w:val="079569D0"/>
    <w:rsid w:val="07A31FCC"/>
    <w:rsid w:val="07F071D0"/>
    <w:rsid w:val="08D44ABE"/>
    <w:rsid w:val="096E7D6A"/>
    <w:rsid w:val="09F1209B"/>
    <w:rsid w:val="0A037369"/>
    <w:rsid w:val="0A811812"/>
    <w:rsid w:val="0A927EFF"/>
    <w:rsid w:val="0AC16F8C"/>
    <w:rsid w:val="0ADD1EE2"/>
    <w:rsid w:val="0B2D4F1E"/>
    <w:rsid w:val="0C1B5491"/>
    <w:rsid w:val="0DB86B49"/>
    <w:rsid w:val="0E0D06C4"/>
    <w:rsid w:val="0E1140C9"/>
    <w:rsid w:val="0ED41A3A"/>
    <w:rsid w:val="10705B47"/>
    <w:rsid w:val="10BB6C06"/>
    <w:rsid w:val="1163684B"/>
    <w:rsid w:val="11994520"/>
    <w:rsid w:val="1256258B"/>
    <w:rsid w:val="12662EF5"/>
    <w:rsid w:val="130C0D4F"/>
    <w:rsid w:val="138747F5"/>
    <w:rsid w:val="140016E2"/>
    <w:rsid w:val="14A13AC6"/>
    <w:rsid w:val="15A33312"/>
    <w:rsid w:val="164A625B"/>
    <w:rsid w:val="16B914D6"/>
    <w:rsid w:val="16E535BC"/>
    <w:rsid w:val="170B4216"/>
    <w:rsid w:val="180A3329"/>
    <w:rsid w:val="18BF3D3A"/>
    <w:rsid w:val="19091F4F"/>
    <w:rsid w:val="1B5D7636"/>
    <w:rsid w:val="1C02211F"/>
    <w:rsid w:val="1C2C3A8C"/>
    <w:rsid w:val="1C785648"/>
    <w:rsid w:val="1CB22292"/>
    <w:rsid w:val="1D0A52FC"/>
    <w:rsid w:val="1D0F6F97"/>
    <w:rsid w:val="1DF44648"/>
    <w:rsid w:val="1E4616B0"/>
    <w:rsid w:val="211A4492"/>
    <w:rsid w:val="225548E0"/>
    <w:rsid w:val="23257A7B"/>
    <w:rsid w:val="243424B8"/>
    <w:rsid w:val="24402AAA"/>
    <w:rsid w:val="244A5851"/>
    <w:rsid w:val="24691A68"/>
    <w:rsid w:val="255135D4"/>
    <w:rsid w:val="260450A5"/>
    <w:rsid w:val="26A0199D"/>
    <w:rsid w:val="26CF5299"/>
    <w:rsid w:val="27896128"/>
    <w:rsid w:val="27D93CC3"/>
    <w:rsid w:val="286555BE"/>
    <w:rsid w:val="287F7AB4"/>
    <w:rsid w:val="28947B36"/>
    <w:rsid w:val="28C7390B"/>
    <w:rsid w:val="2904674D"/>
    <w:rsid w:val="2A0A50CD"/>
    <w:rsid w:val="2A4F5BC0"/>
    <w:rsid w:val="2B9E7E36"/>
    <w:rsid w:val="2BD34ED8"/>
    <w:rsid w:val="2C9F245C"/>
    <w:rsid w:val="2D1C29DE"/>
    <w:rsid w:val="2DF301D1"/>
    <w:rsid w:val="2E205BBF"/>
    <w:rsid w:val="2E9269C9"/>
    <w:rsid w:val="2EA2764D"/>
    <w:rsid w:val="2F1071EF"/>
    <w:rsid w:val="30104499"/>
    <w:rsid w:val="321C52DE"/>
    <w:rsid w:val="32432BEF"/>
    <w:rsid w:val="34291948"/>
    <w:rsid w:val="34A80178"/>
    <w:rsid w:val="34C037D2"/>
    <w:rsid w:val="37087009"/>
    <w:rsid w:val="372D1457"/>
    <w:rsid w:val="37A46B3A"/>
    <w:rsid w:val="38180F34"/>
    <w:rsid w:val="385E2F0B"/>
    <w:rsid w:val="38793181"/>
    <w:rsid w:val="38944D02"/>
    <w:rsid w:val="399A6674"/>
    <w:rsid w:val="399E0C14"/>
    <w:rsid w:val="3A0C0542"/>
    <w:rsid w:val="3AD41F14"/>
    <w:rsid w:val="3B494617"/>
    <w:rsid w:val="3BE900CC"/>
    <w:rsid w:val="3BF9511E"/>
    <w:rsid w:val="3CDB7FE7"/>
    <w:rsid w:val="3CEB537F"/>
    <w:rsid w:val="3EB536B0"/>
    <w:rsid w:val="3EDB2E69"/>
    <w:rsid w:val="3F213430"/>
    <w:rsid w:val="40BE3D63"/>
    <w:rsid w:val="417D49BE"/>
    <w:rsid w:val="41B13AE1"/>
    <w:rsid w:val="41EA43D2"/>
    <w:rsid w:val="42B467C8"/>
    <w:rsid w:val="435A79F7"/>
    <w:rsid w:val="437F292D"/>
    <w:rsid w:val="438F73C2"/>
    <w:rsid w:val="43B31ADE"/>
    <w:rsid w:val="44205C12"/>
    <w:rsid w:val="44405BC7"/>
    <w:rsid w:val="44FE5046"/>
    <w:rsid w:val="46143E02"/>
    <w:rsid w:val="46D572BC"/>
    <w:rsid w:val="477E6F03"/>
    <w:rsid w:val="48507B95"/>
    <w:rsid w:val="49D47B62"/>
    <w:rsid w:val="4AD636CA"/>
    <w:rsid w:val="4B5F6742"/>
    <w:rsid w:val="4CBC7C16"/>
    <w:rsid w:val="4D7B4472"/>
    <w:rsid w:val="4DB70096"/>
    <w:rsid w:val="4F2C4A6A"/>
    <w:rsid w:val="4FBC1015"/>
    <w:rsid w:val="50DA53AB"/>
    <w:rsid w:val="50F03464"/>
    <w:rsid w:val="52166FF4"/>
    <w:rsid w:val="527E3998"/>
    <w:rsid w:val="52DA67D3"/>
    <w:rsid w:val="52FB5FC0"/>
    <w:rsid w:val="532F1BE1"/>
    <w:rsid w:val="53CB03FB"/>
    <w:rsid w:val="546B0ECE"/>
    <w:rsid w:val="55DA7154"/>
    <w:rsid w:val="56212045"/>
    <w:rsid w:val="57451877"/>
    <w:rsid w:val="577A3E2F"/>
    <w:rsid w:val="58487A3A"/>
    <w:rsid w:val="59842E96"/>
    <w:rsid w:val="5A092A45"/>
    <w:rsid w:val="5A785AFA"/>
    <w:rsid w:val="5AC27D01"/>
    <w:rsid w:val="5D73674F"/>
    <w:rsid w:val="5DBC23AE"/>
    <w:rsid w:val="5E182C12"/>
    <w:rsid w:val="5EB32EE1"/>
    <w:rsid w:val="5EDE519B"/>
    <w:rsid w:val="6006221B"/>
    <w:rsid w:val="60F624B3"/>
    <w:rsid w:val="616D5D80"/>
    <w:rsid w:val="618B73B4"/>
    <w:rsid w:val="61C4253D"/>
    <w:rsid w:val="632B5592"/>
    <w:rsid w:val="63D4457F"/>
    <w:rsid w:val="644B26E6"/>
    <w:rsid w:val="649072BD"/>
    <w:rsid w:val="64A205F4"/>
    <w:rsid w:val="652A0E39"/>
    <w:rsid w:val="65882091"/>
    <w:rsid w:val="65A0652C"/>
    <w:rsid w:val="65A61999"/>
    <w:rsid w:val="66155AC1"/>
    <w:rsid w:val="66CF4E4C"/>
    <w:rsid w:val="675751AE"/>
    <w:rsid w:val="676A60D8"/>
    <w:rsid w:val="6809008C"/>
    <w:rsid w:val="68090C76"/>
    <w:rsid w:val="68772437"/>
    <w:rsid w:val="68AB0B43"/>
    <w:rsid w:val="69151512"/>
    <w:rsid w:val="6A9D0BDA"/>
    <w:rsid w:val="6B2C284B"/>
    <w:rsid w:val="6B473AA2"/>
    <w:rsid w:val="6B730AB7"/>
    <w:rsid w:val="6CA90A83"/>
    <w:rsid w:val="6CEE760E"/>
    <w:rsid w:val="6DCD67AC"/>
    <w:rsid w:val="6EE96BDA"/>
    <w:rsid w:val="70237BD7"/>
    <w:rsid w:val="70544245"/>
    <w:rsid w:val="70926092"/>
    <w:rsid w:val="71195D36"/>
    <w:rsid w:val="713A45D7"/>
    <w:rsid w:val="724A0916"/>
    <w:rsid w:val="733B22B0"/>
    <w:rsid w:val="736B403F"/>
    <w:rsid w:val="73AC576F"/>
    <w:rsid w:val="74570ECF"/>
    <w:rsid w:val="74C64FB0"/>
    <w:rsid w:val="74E102BF"/>
    <w:rsid w:val="751A6627"/>
    <w:rsid w:val="758F7058"/>
    <w:rsid w:val="76424842"/>
    <w:rsid w:val="76983BE3"/>
    <w:rsid w:val="788076E2"/>
    <w:rsid w:val="79951D2D"/>
    <w:rsid w:val="7A2C6E9C"/>
    <w:rsid w:val="7A382EBC"/>
    <w:rsid w:val="7A3F4DAF"/>
    <w:rsid w:val="7AAD211C"/>
    <w:rsid w:val="7AF4203D"/>
    <w:rsid w:val="7B753FCD"/>
    <w:rsid w:val="7BA60E17"/>
    <w:rsid w:val="7BD0123F"/>
    <w:rsid w:val="7BFE5958"/>
    <w:rsid w:val="7C5F6AEC"/>
    <w:rsid w:val="7DDA1A83"/>
    <w:rsid w:val="7E5C605E"/>
    <w:rsid w:val="7E8A29A6"/>
    <w:rsid w:val="7EF4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6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标题 Char"/>
    <w:basedOn w:val="8"/>
    <w:link w:val="6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2">
    <w:name w:val="标题 1 Char"/>
    <w:basedOn w:val="8"/>
    <w:link w:val="2"/>
    <w:autoRedefine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91477B-F042-4B79-B26F-171E25972D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943</Words>
  <Characters>5376</Characters>
  <Lines>44</Lines>
  <Paragraphs>12</Paragraphs>
  <TotalTime>3</TotalTime>
  <ScaleCrop>false</ScaleCrop>
  <LinksUpToDate>false</LinksUpToDate>
  <CharactersWithSpaces>6307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2021-06-07T01:46:00Z</dcterms:created>
  <dc:creator>pp3</dc:creator>
  <cp:lastModifiedBy>Administrator</cp:lastModifiedBy>
  <cp:lastPrinted>2024-03-28T01:12:00Z</cp:lastPrinted>
  <dcterms:modified xsi:type="dcterms:W3CDTF">2024-04-07T07:08:04Z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A47A796464FA4403B0178FE4F2B42401_13</vt:lpwstr>
  </property>
</Properties>
</file>