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二、唐山市开平区市政工程服务中心收支预算</w:t>
      </w:r>
      <w:r>
        <w:tab/>
      </w:r>
      <w:r>
        <w:fldChar w:fldCharType="begin"/>
      </w:r>
      <w:r>
        <w:instrText xml:space="preserve">PAGEREF _Toc_4_4_0000000002 \h</w:instrText>
      </w:r>
      <w:r>
        <w:fldChar w:fldCharType="separate"/>
      </w:r>
      <w:r>
        <w:t>51</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三、唐山市开平区园林绿化服务中心收支预算</w:t>
      </w:r>
      <w:r>
        <w:tab/>
      </w:r>
      <w:r>
        <w:fldChar w:fldCharType="begin"/>
      </w:r>
      <w:r>
        <w:instrText xml:space="preserve">PAGEREF _Toc_4_4_0000000003 \h</w:instrText>
      </w:r>
      <w:r>
        <w:fldChar w:fldCharType="separate"/>
      </w:r>
      <w:r>
        <w:t>67</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四、唐山市开平区环境卫生服务中心收支预算</w:t>
      </w:r>
      <w:r>
        <w:tab/>
      </w:r>
      <w:r>
        <w:fldChar w:fldCharType="begin"/>
      </w:r>
      <w:r>
        <w:instrText xml:space="preserve">PAGEREF _Toc_4_4_0000000004 \h</w:instrText>
      </w:r>
      <w:r>
        <w:fldChar w:fldCharType="separate"/>
      </w:r>
      <w:r>
        <w:t>84</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五、唐山市开平区房产服务中心收支预算</w:t>
      </w:r>
      <w:r>
        <w:tab/>
      </w:r>
      <w:r>
        <w:fldChar w:fldCharType="begin"/>
      </w:r>
      <w:r>
        <w:instrText xml:space="preserve">PAGEREF _Toc_4_4_0000000005 \h</w:instrText>
      </w:r>
      <w:r>
        <w:fldChar w:fldCharType="separate"/>
      </w:r>
      <w:r>
        <w:t>100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5" w:name="_GoBack"/>
      <w:bookmarkEnd w:id="5"/>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5767.20</w:t>
            </w:r>
          </w:p>
        </w:tc>
        <w:tc>
          <w:tcPr>
            <w:tcW w:w="4535" w:type="dxa"/>
            <w:vAlign w:val="center"/>
          </w:tcPr>
          <w:p>
            <w:pPr>
              <w:pStyle w:val="12"/>
            </w:pPr>
            <w:r>
              <w:t>一、一般公共服务支出</w:t>
            </w:r>
          </w:p>
        </w:tc>
        <w:tc>
          <w:tcPr>
            <w:tcW w:w="2126"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50466.77</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52843.84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2092.21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56233.97</w:t>
            </w:r>
          </w:p>
        </w:tc>
        <w:tc>
          <w:tcPr>
            <w:tcW w:w="4535" w:type="dxa"/>
            <w:vAlign w:val="center"/>
          </w:tcPr>
          <w:p>
            <w:pPr>
              <w:pStyle w:val="14"/>
            </w:pPr>
            <w:r>
              <w:t>本年支出合计</w:t>
            </w:r>
          </w:p>
        </w:tc>
        <w:tc>
          <w:tcPr>
            <w:tcW w:w="2126" w:type="dxa"/>
            <w:vAlign w:val="center"/>
          </w:tcPr>
          <w:p>
            <w:pPr>
              <w:pStyle w:val="15"/>
            </w:pPr>
            <w:r>
              <w:t>56233.97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56233.97</w:t>
            </w:r>
          </w:p>
        </w:tc>
        <w:tc>
          <w:tcPr>
            <w:tcW w:w="4535" w:type="dxa"/>
            <w:vAlign w:val="center"/>
          </w:tcPr>
          <w:p>
            <w:pPr>
              <w:pStyle w:val="14"/>
            </w:pPr>
            <w:r>
              <w:t>支出总计</w:t>
            </w:r>
          </w:p>
        </w:tc>
        <w:tc>
          <w:tcPr>
            <w:tcW w:w="2126" w:type="dxa"/>
            <w:vAlign w:val="center"/>
          </w:tcPr>
          <w:p>
            <w:pPr>
              <w:pStyle w:val="15"/>
            </w:pPr>
            <w:r>
              <w:t>56233.97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56233.97</w:t>
            </w:r>
          </w:p>
        </w:tc>
        <w:tc>
          <w:tcPr>
            <w:tcW w:w="1134" w:type="dxa"/>
            <w:vAlign w:val="center"/>
          </w:tcPr>
          <w:p>
            <w:pPr>
              <w:pStyle w:val="15"/>
            </w:pPr>
            <w:r>
              <w:t>56233.97</w:t>
            </w:r>
          </w:p>
        </w:tc>
        <w:tc>
          <w:tcPr>
            <w:tcW w:w="1134" w:type="dxa"/>
            <w:vAlign w:val="center"/>
          </w:tcPr>
          <w:p>
            <w:pPr>
              <w:pStyle w:val="15"/>
            </w:pPr>
            <w:r>
              <w:t>56233.97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20107</w:t>
            </w:r>
          </w:p>
        </w:tc>
        <w:tc>
          <w:tcPr>
            <w:tcW w:w="1559" w:type="dxa"/>
            <w:vAlign w:val="center"/>
          </w:tcPr>
          <w:p>
            <w:pPr>
              <w:pStyle w:val="12"/>
            </w:pPr>
            <w:r>
              <w:t>税收事务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2010710</w:t>
            </w:r>
          </w:p>
        </w:tc>
        <w:tc>
          <w:tcPr>
            <w:tcW w:w="1559" w:type="dxa"/>
            <w:vAlign w:val="center"/>
          </w:tcPr>
          <w:p>
            <w:pPr>
              <w:pStyle w:val="12"/>
            </w:pPr>
            <w:r>
              <w:t>税收业务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151.25</w:t>
            </w:r>
          </w:p>
        </w:tc>
        <w:tc>
          <w:tcPr>
            <w:tcW w:w="1134" w:type="dxa"/>
            <w:vAlign w:val="center"/>
          </w:tcPr>
          <w:p>
            <w:pPr>
              <w:pStyle w:val="11"/>
            </w:pPr>
            <w:r>
              <w:t>151.25</w:t>
            </w:r>
          </w:p>
        </w:tc>
        <w:tc>
          <w:tcPr>
            <w:tcW w:w="1134" w:type="dxa"/>
            <w:vAlign w:val="center"/>
          </w:tcPr>
          <w:p>
            <w:pPr>
              <w:pStyle w:val="11"/>
            </w:pPr>
            <w:r>
              <w:t>151.25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147.88</w:t>
            </w:r>
          </w:p>
        </w:tc>
        <w:tc>
          <w:tcPr>
            <w:tcW w:w="1134" w:type="dxa"/>
            <w:vAlign w:val="center"/>
          </w:tcPr>
          <w:p>
            <w:pPr>
              <w:pStyle w:val="11"/>
            </w:pPr>
            <w:r>
              <w:t>147.88</w:t>
            </w:r>
          </w:p>
        </w:tc>
        <w:tc>
          <w:tcPr>
            <w:tcW w:w="1134" w:type="dxa"/>
            <w:vAlign w:val="center"/>
          </w:tcPr>
          <w:p>
            <w:pPr>
              <w:pStyle w:val="11"/>
            </w:pPr>
            <w:r>
              <w:t>147.88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147.88</w:t>
            </w:r>
          </w:p>
        </w:tc>
        <w:tc>
          <w:tcPr>
            <w:tcW w:w="1134" w:type="dxa"/>
            <w:vAlign w:val="center"/>
          </w:tcPr>
          <w:p>
            <w:pPr>
              <w:pStyle w:val="11"/>
            </w:pPr>
            <w:r>
              <w:t>147.88</w:t>
            </w:r>
          </w:p>
        </w:tc>
        <w:tc>
          <w:tcPr>
            <w:tcW w:w="1134" w:type="dxa"/>
            <w:vAlign w:val="center"/>
          </w:tcPr>
          <w:p>
            <w:pPr>
              <w:pStyle w:val="11"/>
            </w:pPr>
            <w:r>
              <w:t>147.88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153.67</w:t>
            </w:r>
          </w:p>
        </w:tc>
        <w:tc>
          <w:tcPr>
            <w:tcW w:w="1134" w:type="dxa"/>
            <w:vAlign w:val="center"/>
          </w:tcPr>
          <w:p>
            <w:pPr>
              <w:pStyle w:val="11"/>
            </w:pPr>
            <w:r>
              <w:t>153.67</w:t>
            </w:r>
          </w:p>
        </w:tc>
        <w:tc>
          <w:tcPr>
            <w:tcW w:w="1134" w:type="dxa"/>
            <w:vAlign w:val="center"/>
          </w:tcPr>
          <w:p>
            <w:pPr>
              <w:pStyle w:val="11"/>
            </w:pPr>
            <w:r>
              <w:t>153.67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150.67</w:t>
            </w:r>
          </w:p>
        </w:tc>
        <w:tc>
          <w:tcPr>
            <w:tcW w:w="1134" w:type="dxa"/>
            <w:vAlign w:val="center"/>
          </w:tcPr>
          <w:p>
            <w:pPr>
              <w:pStyle w:val="11"/>
            </w:pPr>
            <w:r>
              <w:t>150.67</w:t>
            </w:r>
          </w:p>
        </w:tc>
        <w:tc>
          <w:tcPr>
            <w:tcW w:w="1134" w:type="dxa"/>
            <w:vAlign w:val="center"/>
          </w:tcPr>
          <w:p>
            <w:pPr>
              <w:pStyle w:val="11"/>
            </w:pPr>
            <w:r>
              <w:t>150.67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150.67</w:t>
            </w:r>
          </w:p>
        </w:tc>
        <w:tc>
          <w:tcPr>
            <w:tcW w:w="1134" w:type="dxa"/>
            <w:vAlign w:val="center"/>
          </w:tcPr>
          <w:p>
            <w:pPr>
              <w:pStyle w:val="11"/>
            </w:pPr>
            <w:r>
              <w:t>150.67</w:t>
            </w:r>
          </w:p>
        </w:tc>
        <w:tc>
          <w:tcPr>
            <w:tcW w:w="1134" w:type="dxa"/>
            <w:vAlign w:val="center"/>
          </w:tcPr>
          <w:p>
            <w:pPr>
              <w:pStyle w:val="11"/>
            </w:pPr>
            <w:r>
              <w:t>150.67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970.00</w:t>
            </w:r>
          </w:p>
        </w:tc>
        <w:tc>
          <w:tcPr>
            <w:tcW w:w="1134" w:type="dxa"/>
            <w:vAlign w:val="center"/>
          </w:tcPr>
          <w:p>
            <w:pPr>
              <w:pStyle w:val="11"/>
            </w:pPr>
            <w:r>
              <w:t>970.00</w:t>
            </w:r>
          </w:p>
        </w:tc>
        <w:tc>
          <w:tcPr>
            <w:tcW w:w="1134" w:type="dxa"/>
            <w:vAlign w:val="center"/>
          </w:tcPr>
          <w:p>
            <w:pPr>
              <w:pStyle w:val="11"/>
            </w:pPr>
            <w:r>
              <w:t>970.00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970.00</w:t>
            </w:r>
          </w:p>
        </w:tc>
        <w:tc>
          <w:tcPr>
            <w:tcW w:w="1134" w:type="dxa"/>
            <w:vAlign w:val="center"/>
          </w:tcPr>
          <w:p>
            <w:pPr>
              <w:pStyle w:val="11"/>
            </w:pPr>
            <w:r>
              <w:t>970.00</w:t>
            </w:r>
          </w:p>
        </w:tc>
        <w:tc>
          <w:tcPr>
            <w:tcW w:w="1134" w:type="dxa"/>
            <w:vAlign w:val="center"/>
          </w:tcPr>
          <w:p>
            <w:pPr>
              <w:pStyle w:val="11"/>
            </w:pPr>
            <w:r>
              <w:t>970.00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970.00</w:t>
            </w:r>
          </w:p>
        </w:tc>
        <w:tc>
          <w:tcPr>
            <w:tcW w:w="1134" w:type="dxa"/>
            <w:vAlign w:val="center"/>
          </w:tcPr>
          <w:p>
            <w:pPr>
              <w:pStyle w:val="11"/>
            </w:pPr>
            <w:r>
              <w:t>970.00</w:t>
            </w:r>
          </w:p>
        </w:tc>
        <w:tc>
          <w:tcPr>
            <w:tcW w:w="1134" w:type="dxa"/>
            <w:vAlign w:val="center"/>
          </w:tcPr>
          <w:p>
            <w:pPr>
              <w:pStyle w:val="11"/>
            </w:pPr>
            <w:r>
              <w:t>970.00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52843.84</w:t>
            </w:r>
          </w:p>
        </w:tc>
        <w:tc>
          <w:tcPr>
            <w:tcW w:w="1134" w:type="dxa"/>
            <w:vAlign w:val="center"/>
          </w:tcPr>
          <w:p>
            <w:pPr>
              <w:pStyle w:val="11"/>
            </w:pPr>
            <w:r>
              <w:t>52843.84</w:t>
            </w:r>
          </w:p>
        </w:tc>
        <w:tc>
          <w:tcPr>
            <w:tcW w:w="1134" w:type="dxa"/>
            <w:vAlign w:val="center"/>
          </w:tcPr>
          <w:p>
            <w:pPr>
              <w:pStyle w:val="11"/>
            </w:pPr>
            <w:r>
              <w:t>52843.84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2227.07</w:t>
            </w:r>
          </w:p>
        </w:tc>
        <w:tc>
          <w:tcPr>
            <w:tcW w:w="1134" w:type="dxa"/>
            <w:vAlign w:val="center"/>
          </w:tcPr>
          <w:p>
            <w:pPr>
              <w:pStyle w:val="11"/>
            </w:pPr>
            <w:r>
              <w:t>2227.07</w:t>
            </w:r>
          </w:p>
        </w:tc>
        <w:tc>
          <w:tcPr>
            <w:tcW w:w="1134" w:type="dxa"/>
            <w:vAlign w:val="center"/>
          </w:tcPr>
          <w:p>
            <w:pPr>
              <w:pStyle w:val="11"/>
            </w:pPr>
            <w:r>
              <w:t>2227.07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1163.25</w:t>
            </w:r>
          </w:p>
        </w:tc>
        <w:tc>
          <w:tcPr>
            <w:tcW w:w="1134" w:type="dxa"/>
            <w:vAlign w:val="center"/>
          </w:tcPr>
          <w:p>
            <w:pPr>
              <w:pStyle w:val="11"/>
            </w:pPr>
            <w:r>
              <w:t>1163.25</w:t>
            </w:r>
          </w:p>
        </w:tc>
        <w:tc>
          <w:tcPr>
            <w:tcW w:w="1134" w:type="dxa"/>
            <w:vAlign w:val="center"/>
          </w:tcPr>
          <w:p>
            <w:pPr>
              <w:pStyle w:val="11"/>
            </w:pPr>
            <w:r>
              <w:t>1163.25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2120102</w:t>
            </w:r>
          </w:p>
        </w:tc>
        <w:tc>
          <w:tcPr>
            <w:tcW w:w="1559" w:type="dxa"/>
            <w:vAlign w:val="center"/>
          </w:tcPr>
          <w:p>
            <w:pPr>
              <w:pStyle w:val="12"/>
            </w:pPr>
            <w:r>
              <w:t>一般行政管理事务</w:t>
            </w:r>
          </w:p>
        </w:tc>
        <w:tc>
          <w:tcPr>
            <w:tcW w:w="1134" w:type="dxa"/>
            <w:vAlign w:val="center"/>
          </w:tcPr>
          <w:p>
            <w:pPr>
              <w:pStyle w:val="11"/>
            </w:pPr>
            <w:r>
              <w:t>1043.82</w:t>
            </w:r>
          </w:p>
        </w:tc>
        <w:tc>
          <w:tcPr>
            <w:tcW w:w="1134" w:type="dxa"/>
            <w:vAlign w:val="center"/>
          </w:tcPr>
          <w:p>
            <w:pPr>
              <w:pStyle w:val="11"/>
            </w:pPr>
            <w:r>
              <w:t>1043.82</w:t>
            </w:r>
          </w:p>
        </w:tc>
        <w:tc>
          <w:tcPr>
            <w:tcW w:w="1134" w:type="dxa"/>
            <w:vAlign w:val="center"/>
          </w:tcPr>
          <w:p>
            <w:pPr>
              <w:pStyle w:val="11"/>
            </w:pPr>
            <w:r>
              <w:t>1043.82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38966.77</w:t>
            </w:r>
          </w:p>
        </w:tc>
        <w:tc>
          <w:tcPr>
            <w:tcW w:w="1134" w:type="dxa"/>
            <w:vAlign w:val="center"/>
          </w:tcPr>
          <w:p>
            <w:pPr>
              <w:pStyle w:val="11"/>
            </w:pPr>
            <w:r>
              <w:t>38966.77</w:t>
            </w:r>
          </w:p>
        </w:tc>
        <w:tc>
          <w:tcPr>
            <w:tcW w:w="1134" w:type="dxa"/>
            <w:vAlign w:val="center"/>
          </w:tcPr>
          <w:p>
            <w:pPr>
              <w:pStyle w:val="11"/>
            </w:pPr>
            <w:r>
              <w:t>38966.77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25200.00</w:t>
            </w:r>
          </w:p>
        </w:tc>
        <w:tc>
          <w:tcPr>
            <w:tcW w:w="1134" w:type="dxa"/>
            <w:vAlign w:val="center"/>
          </w:tcPr>
          <w:p>
            <w:pPr>
              <w:pStyle w:val="11"/>
            </w:pPr>
            <w:r>
              <w:t>25200.00</w:t>
            </w:r>
          </w:p>
        </w:tc>
        <w:tc>
          <w:tcPr>
            <w:tcW w:w="1134" w:type="dxa"/>
            <w:vAlign w:val="center"/>
          </w:tcPr>
          <w:p>
            <w:pPr>
              <w:pStyle w:val="11"/>
            </w:pPr>
            <w:r>
              <w:t>25200.00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2100.00</w:t>
            </w:r>
          </w:p>
        </w:tc>
        <w:tc>
          <w:tcPr>
            <w:tcW w:w="1134" w:type="dxa"/>
            <w:vAlign w:val="center"/>
          </w:tcPr>
          <w:p>
            <w:pPr>
              <w:pStyle w:val="11"/>
            </w:pPr>
            <w:r>
              <w:t>2100.00</w:t>
            </w:r>
          </w:p>
        </w:tc>
        <w:tc>
          <w:tcPr>
            <w:tcW w:w="1134" w:type="dxa"/>
            <w:vAlign w:val="center"/>
          </w:tcPr>
          <w:p>
            <w:pPr>
              <w:pStyle w:val="11"/>
            </w:pPr>
            <w:r>
              <w:t>2100.00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1316.77</w:t>
            </w:r>
          </w:p>
        </w:tc>
        <w:tc>
          <w:tcPr>
            <w:tcW w:w="1134" w:type="dxa"/>
            <w:vAlign w:val="center"/>
          </w:tcPr>
          <w:p>
            <w:pPr>
              <w:pStyle w:val="11"/>
            </w:pPr>
            <w:r>
              <w:t>1316.77</w:t>
            </w:r>
          </w:p>
        </w:tc>
        <w:tc>
          <w:tcPr>
            <w:tcW w:w="1134" w:type="dxa"/>
            <w:vAlign w:val="center"/>
          </w:tcPr>
          <w:p>
            <w:pPr>
              <w:pStyle w:val="11"/>
            </w:pPr>
            <w:r>
              <w:t>1316.77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350.00</w:t>
            </w:r>
          </w:p>
        </w:tc>
        <w:tc>
          <w:tcPr>
            <w:tcW w:w="1134" w:type="dxa"/>
            <w:vAlign w:val="center"/>
          </w:tcPr>
          <w:p>
            <w:pPr>
              <w:pStyle w:val="11"/>
            </w:pPr>
            <w:r>
              <w:t>350.00</w:t>
            </w:r>
          </w:p>
        </w:tc>
        <w:tc>
          <w:tcPr>
            <w:tcW w:w="1134" w:type="dxa"/>
            <w:vAlign w:val="center"/>
          </w:tcPr>
          <w:p>
            <w:pPr>
              <w:pStyle w:val="11"/>
            </w:pPr>
            <w:r>
              <w:t>350.00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11500.00</w:t>
            </w:r>
          </w:p>
        </w:tc>
        <w:tc>
          <w:tcPr>
            <w:tcW w:w="1134" w:type="dxa"/>
            <w:vAlign w:val="center"/>
          </w:tcPr>
          <w:p>
            <w:pPr>
              <w:pStyle w:val="11"/>
            </w:pPr>
            <w:r>
              <w:t>11500.00</w:t>
            </w:r>
          </w:p>
        </w:tc>
        <w:tc>
          <w:tcPr>
            <w:tcW w:w="1134" w:type="dxa"/>
            <w:vAlign w:val="center"/>
          </w:tcPr>
          <w:p>
            <w:pPr>
              <w:pStyle w:val="11"/>
            </w:pPr>
            <w:r>
              <w:t>11500.00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2121301</w:t>
            </w:r>
          </w:p>
        </w:tc>
        <w:tc>
          <w:tcPr>
            <w:tcW w:w="1559" w:type="dxa"/>
            <w:vAlign w:val="center"/>
          </w:tcPr>
          <w:p>
            <w:pPr>
              <w:pStyle w:val="12"/>
            </w:pPr>
            <w:r>
              <w:t>城市公共设施</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2121399</w:t>
            </w:r>
          </w:p>
        </w:tc>
        <w:tc>
          <w:tcPr>
            <w:tcW w:w="1559" w:type="dxa"/>
            <w:vAlign w:val="center"/>
          </w:tcPr>
          <w:p>
            <w:pPr>
              <w:pStyle w:val="12"/>
            </w:pPr>
            <w:r>
              <w:t>其他城市基础设施配套费安排的支出</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2092.21</w:t>
            </w:r>
          </w:p>
        </w:tc>
        <w:tc>
          <w:tcPr>
            <w:tcW w:w="1134" w:type="dxa"/>
            <w:vAlign w:val="center"/>
          </w:tcPr>
          <w:p>
            <w:pPr>
              <w:pStyle w:val="11"/>
            </w:pPr>
            <w:r>
              <w:t>2092.21</w:t>
            </w:r>
          </w:p>
        </w:tc>
        <w:tc>
          <w:tcPr>
            <w:tcW w:w="1134" w:type="dxa"/>
            <w:vAlign w:val="center"/>
          </w:tcPr>
          <w:p>
            <w:pPr>
              <w:pStyle w:val="11"/>
            </w:pPr>
            <w:r>
              <w:t>2092.21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2010.00</w:t>
            </w:r>
          </w:p>
        </w:tc>
        <w:tc>
          <w:tcPr>
            <w:tcW w:w="1134" w:type="dxa"/>
            <w:vAlign w:val="center"/>
          </w:tcPr>
          <w:p>
            <w:pPr>
              <w:pStyle w:val="11"/>
            </w:pPr>
            <w:r>
              <w:t>2010.00</w:t>
            </w:r>
          </w:p>
        </w:tc>
        <w:tc>
          <w:tcPr>
            <w:tcW w:w="1134" w:type="dxa"/>
            <w:vAlign w:val="center"/>
          </w:tcPr>
          <w:p>
            <w:pPr>
              <w:pStyle w:val="11"/>
            </w:pPr>
            <w:r>
              <w:t>2010.00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2210108</w:t>
            </w:r>
          </w:p>
        </w:tc>
        <w:tc>
          <w:tcPr>
            <w:tcW w:w="1559" w:type="dxa"/>
            <w:vAlign w:val="center"/>
          </w:tcPr>
          <w:p>
            <w:pPr>
              <w:pStyle w:val="12"/>
            </w:pPr>
            <w:r>
              <w:t>老旧小区改造</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2210111</w:t>
            </w:r>
          </w:p>
        </w:tc>
        <w:tc>
          <w:tcPr>
            <w:tcW w:w="1559" w:type="dxa"/>
            <w:vAlign w:val="center"/>
          </w:tcPr>
          <w:p>
            <w:pPr>
              <w:pStyle w:val="12"/>
            </w:pPr>
            <w:r>
              <w:t>配租型住房保障</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82.21</w:t>
            </w:r>
          </w:p>
        </w:tc>
        <w:tc>
          <w:tcPr>
            <w:tcW w:w="1134" w:type="dxa"/>
            <w:vAlign w:val="center"/>
          </w:tcPr>
          <w:p>
            <w:pPr>
              <w:pStyle w:val="11"/>
            </w:pPr>
            <w:r>
              <w:t>82.21</w:t>
            </w:r>
          </w:p>
        </w:tc>
        <w:tc>
          <w:tcPr>
            <w:tcW w:w="1134" w:type="dxa"/>
            <w:vAlign w:val="center"/>
          </w:tcPr>
          <w:p>
            <w:pPr>
              <w:pStyle w:val="11"/>
            </w:pPr>
            <w:r>
              <w:t>82.21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82.21</w:t>
            </w:r>
          </w:p>
        </w:tc>
        <w:tc>
          <w:tcPr>
            <w:tcW w:w="1134" w:type="dxa"/>
            <w:vAlign w:val="center"/>
          </w:tcPr>
          <w:p>
            <w:pPr>
              <w:pStyle w:val="11"/>
            </w:pPr>
            <w:r>
              <w:t>82.21</w:t>
            </w:r>
          </w:p>
        </w:tc>
        <w:tc>
          <w:tcPr>
            <w:tcW w:w="1134" w:type="dxa"/>
            <w:vAlign w:val="center"/>
          </w:tcPr>
          <w:p>
            <w:pPr>
              <w:pStyle w:val="11"/>
            </w:pPr>
            <w:r>
              <w:t>82.21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56233.97</w:t>
            </w:r>
          </w:p>
        </w:tc>
        <w:tc>
          <w:tcPr>
            <w:tcW w:w="1361" w:type="dxa"/>
            <w:vAlign w:val="center"/>
          </w:tcPr>
          <w:p>
            <w:pPr>
              <w:pStyle w:val="15"/>
            </w:pPr>
            <w:r>
              <w:t>1544.01</w:t>
            </w:r>
          </w:p>
        </w:tc>
        <w:tc>
          <w:tcPr>
            <w:tcW w:w="1361" w:type="dxa"/>
            <w:vAlign w:val="center"/>
          </w:tcPr>
          <w:p>
            <w:pPr>
              <w:pStyle w:val="15"/>
            </w:pPr>
            <w:r>
              <w:t>54689.96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20107</w:t>
            </w:r>
          </w:p>
        </w:tc>
        <w:tc>
          <w:tcPr>
            <w:tcW w:w="4535" w:type="dxa"/>
            <w:vAlign w:val="center"/>
          </w:tcPr>
          <w:p>
            <w:pPr>
              <w:pStyle w:val="12"/>
            </w:pPr>
            <w:r>
              <w:t>税收事务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2010710</w:t>
            </w:r>
          </w:p>
        </w:tc>
        <w:tc>
          <w:tcPr>
            <w:tcW w:w="4535" w:type="dxa"/>
            <w:vAlign w:val="center"/>
          </w:tcPr>
          <w:p>
            <w:pPr>
              <w:pStyle w:val="12"/>
            </w:pPr>
            <w:r>
              <w:t>税收业务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151.25</w:t>
            </w:r>
          </w:p>
        </w:tc>
        <w:tc>
          <w:tcPr>
            <w:tcW w:w="1361" w:type="dxa"/>
            <w:vAlign w:val="center"/>
          </w:tcPr>
          <w:p>
            <w:pPr>
              <w:pStyle w:val="11"/>
            </w:pPr>
            <w:r>
              <w:t>147.88</w:t>
            </w: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147.88</w:t>
            </w:r>
          </w:p>
        </w:tc>
        <w:tc>
          <w:tcPr>
            <w:tcW w:w="1361" w:type="dxa"/>
            <w:vAlign w:val="center"/>
          </w:tcPr>
          <w:p>
            <w:pPr>
              <w:pStyle w:val="11"/>
            </w:pPr>
            <w:r>
              <w:t>147.88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147.88</w:t>
            </w:r>
          </w:p>
        </w:tc>
        <w:tc>
          <w:tcPr>
            <w:tcW w:w="1361" w:type="dxa"/>
            <w:vAlign w:val="center"/>
          </w:tcPr>
          <w:p>
            <w:pPr>
              <w:pStyle w:val="11"/>
            </w:pPr>
            <w:r>
              <w:t>147.88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153.67</w:t>
            </w:r>
          </w:p>
        </w:tc>
        <w:tc>
          <w:tcPr>
            <w:tcW w:w="1361" w:type="dxa"/>
            <w:vAlign w:val="center"/>
          </w:tcPr>
          <w:p>
            <w:pPr>
              <w:pStyle w:val="11"/>
            </w:pPr>
            <w:r>
              <w:t>150.67</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150.67</w:t>
            </w:r>
          </w:p>
        </w:tc>
        <w:tc>
          <w:tcPr>
            <w:tcW w:w="1361" w:type="dxa"/>
            <w:vAlign w:val="center"/>
          </w:tcPr>
          <w:p>
            <w:pPr>
              <w:pStyle w:val="11"/>
            </w:pPr>
            <w:r>
              <w:t>150.67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150.67</w:t>
            </w:r>
          </w:p>
        </w:tc>
        <w:tc>
          <w:tcPr>
            <w:tcW w:w="1361" w:type="dxa"/>
            <w:vAlign w:val="center"/>
          </w:tcPr>
          <w:p>
            <w:pPr>
              <w:pStyle w:val="11"/>
            </w:pPr>
            <w:r>
              <w:t>150.67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970.00</w:t>
            </w:r>
          </w:p>
        </w:tc>
        <w:tc>
          <w:tcPr>
            <w:tcW w:w="1361" w:type="dxa"/>
            <w:vAlign w:val="center"/>
          </w:tcPr>
          <w:p>
            <w:pPr>
              <w:pStyle w:val="11"/>
            </w:pPr>
          </w:p>
        </w:tc>
        <w:tc>
          <w:tcPr>
            <w:tcW w:w="1361" w:type="dxa"/>
            <w:vAlign w:val="center"/>
          </w:tcPr>
          <w:p>
            <w:pPr>
              <w:pStyle w:val="11"/>
            </w:pPr>
            <w:r>
              <w:t>970.00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970.00</w:t>
            </w:r>
          </w:p>
        </w:tc>
        <w:tc>
          <w:tcPr>
            <w:tcW w:w="1361" w:type="dxa"/>
            <w:vAlign w:val="center"/>
          </w:tcPr>
          <w:p>
            <w:pPr>
              <w:pStyle w:val="11"/>
            </w:pPr>
          </w:p>
        </w:tc>
        <w:tc>
          <w:tcPr>
            <w:tcW w:w="1361" w:type="dxa"/>
            <w:vAlign w:val="center"/>
          </w:tcPr>
          <w:p>
            <w:pPr>
              <w:pStyle w:val="11"/>
            </w:pPr>
            <w:r>
              <w:t>970.00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970.00</w:t>
            </w:r>
          </w:p>
        </w:tc>
        <w:tc>
          <w:tcPr>
            <w:tcW w:w="1361" w:type="dxa"/>
            <w:vAlign w:val="center"/>
          </w:tcPr>
          <w:p>
            <w:pPr>
              <w:pStyle w:val="11"/>
            </w:pPr>
          </w:p>
        </w:tc>
        <w:tc>
          <w:tcPr>
            <w:tcW w:w="1361" w:type="dxa"/>
            <w:vAlign w:val="center"/>
          </w:tcPr>
          <w:p>
            <w:pPr>
              <w:pStyle w:val="11"/>
            </w:pPr>
            <w:r>
              <w:t>970.00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52843.84</w:t>
            </w:r>
          </w:p>
        </w:tc>
        <w:tc>
          <w:tcPr>
            <w:tcW w:w="1361" w:type="dxa"/>
            <w:vAlign w:val="center"/>
          </w:tcPr>
          <w:p>
            <w:pPr>
              <w:pStyle w:val="11"/>
            </w:pPr>
            <w:r>
              <w:t>1163.25</w:t>
            </w:r>
          </w:p>
        </w:tc>
        <w:tc>
          <w:tcPr>
            <w:tcW w:w="1361" w:type="dxa"/>
            <w:vAlign w:val="center"/>
          </w:tcPr>
          <w:p>
            <w:pPr>
              <w:pStyle w:val="11"/>
            </w:pPr>
            <w:r>
              <w:t>51680.59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2227.07</w:t>
            </w:r>
          </w:p>
        </w:tc>
        <w:tc>
          <w:tcPr>
            <w:tcW w:w="1361" w:type="dxa"/>
            <w:vAlign w:val="center"/>
          </w:tcPr>
          <w:p>
            <w:pPr>
              <w:pStyle w:val="11"/>
            </w:pPr>
            <w:r>
              <w:t>1163.25</w:t>
            </w:r>
          </w:p>
        </w:tc>
        <w:tc>
          <w:tcPr>
            <w:tcW w:w="1361" w:type="dxa"/>
            <w:vAlign w:val="center"/>
          </w:tcPr>
          <w:p>
            <w:pPr>
              <w:pStyle w:val="11"/>
            </w:pPr>
            <w:r>
              <w:t>1063.82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1163.25</w:t>
            </w:r>
          </w:p>
        </w:tc>
        <w:tc>
          <w:tcPr>
            <w:tcW w:w="1361" w:type="dxa"/>
            <w:vAlign w:val="center"/>
          </w:tcPr>
          <w:p>
            <w:pPr>
              <w:pStyle w:val="11"/>
            </w:pPr>
            <w:r>
              <w:t>1163.25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2120102</w:t>
            </w:r>
          </w:p>
        </w:tc>
        <w:tc>
          <w:tcPr>
            <w:tcW w:w="4535" w:type="dxa"/>
            <w:vAlign w:val="center"/>
          </w:tcPr>
          <w:p>
            <w:pPr>
              <w:pStyle w:val="12"/>
            </w:pPr>
            <w:r>
              <w:t>一般行政管理事务</w:t>
            </w:r>
          </w:p>
        </w:tc>
        <w:tc>
          <w:tcPr>
            <w:tcW w:w="1361" w:type="dxa"/>
            <w:vAlign w:val="center"/>
          </w:tcPr>
          <w:p>
            <w:pPr>
              <w:pStyle w:val="11"/>
            </w:pPr>
            <w:r>
              <w:t>1043.82</w:t>
            </w:r>
          </w:p>
        </w:tc>
        <w:tc>
          <w:tcPr>
            <w:tcW w:w="1361" w:type="dxa"/>
            <w:vAlign w:val="center"/>
          </w:tcPr>
          <w:p>
            <w:pPr>
              <w:pStyle w:val="11"/>
            </w:pPr>
          </w:p>
        </w:tc>
        <w:tc>
          <w:tcPr>
            <w:tcW w:w="1361" w:type="dxa"/>
            <w:vAlign w:val="center"/>
          </w:tcPr>
          <w:p>
            <w:pPr>
              <w:pStyle w:val="11"/>
            </w:pPr>
            <w:r>
              <w:t>1043.82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38966.77</w:t>
            </w:r>
          </w:p>
        </w:tc>
        <w:tc>
          <w:tcPr>
            <w:tcW w:w="1361" w:type="dxa"/>
            <w:vAlign w:val="center"/>
          </w:tcPr>
          <w:p>
            <w:pPr>
              <w:pStyle w:val="11"/>
            </w:pPr>
          </w:p>
        </w:tc>
        <w:tc>
          <w:tcPr>
            <w:tcW w:w="1361" w:type="dxa"/>
            <w:vAlign w:val="center"/>
          </w:tcPr>
          <w:p>
            <w:pPr>
              <w:pStyle w:val="11"/>
            </w:pPr>
            <w:r>
              <w:t>38966.77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25200.00</w:t>
            </w:r>
          </w:p>
        </w:tc>
        <w:tc>
          <w:tcPr>
            <w:tcW w:w="1361" w:type="dxa"/>
            <w:vAlign w:val="center"/>
          </w:tcPr>
          <w:p>
            <w:pPr>
              <w:pStyle w:val="11"/>
            </w:pPr>
          </w:p>
        </w:tc>
        <w:tc>
          <w:tcPr>
            <w:tcW w:w="1361" w:type="dxa"/>
            <w:vAlign w:val="center"/>
          </w:tcPr>
          <w:p>
            <w:pPr>
              <w:pStyle w:val="11"/>
            </w:pPr>
            <w:r>
              <w:t>25200.00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2100.00</w:t>
            </w:r>
          </w:p>
        </w:tc>
        <w:tc>
          <w:tcPr>
            <w:tcW w:w="1361" w:type="dxa"/>
            <w:vAlign w:val="center"/>
          </w:tcPr>
          <w:p>
            <w:pPr>
              <w:pStyle w:val="11"/>
            </w:pPr>
          </w:p>
        </w:tc>
        <w:tc>
          <w:tcPr>
            <w:tcW w:w="1361" w:type="dxa"/>
            <w:vAlign w:val="center"/>
          </w:tcPr>
          <w:p>
            <w:pPr>
              <w:pStyle w:val="11"/>
            </w:pPr>
            <w:r>
              <w:t>2100.00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1316.77</w:t>
            </w:r>
          </w:p>
        </w:tc>
        <w:tc>
          <w:tcPr>
            <w:tcW w:w="1361" w:type="dxa"/>
            <w:vAlign w:val="center"/>
          </w:tcPr>
          <w:p>
            <w:pPr>
              <w:pStyle w:val="11"/>
            </w:pPr>
          </w:p>
        </w:tc>
        <w:tc>
          <w:tcPr>
            <w:tcW w:w="1361" w:type="dxa"/>
            <w:vAlign w:val="center"/>
          </w:tcPr>
          <w:p>
            <w:pPr>
              <w:pStyle w:val="11"/>
            </w:pPr>
            <w:r>
              <w:t>1316.77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350.00</w:t>
            </w:r>
          </w:p>
        </w:tc>
        <w:tc>
          <w:tcPr>
            <w:tcW w:w="1361" w:type="dxa"/>
            <w:vAlign w:val="center"/>
          </w:tcPr>
          <w:p>
            <w:pPr>
              <w:pStyle w:val="11"/>
            </w:pPr>
          </w:p>
        </w:tc>
        <w:tc>
          <w:tcPr>
            <w:tcW w:w="1361" w:type="dxa"/>
            <w:vAlign w:val="center"/>
          </w:tcPr>
          <w:p>
            <w:pPr>
              <w:pStyle w:val="11"/>
            </w:pPr>
            <w:r>
              <w:t>350.00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11500.00</w:t>
            </w:r>
          </w:p>
        </w:tc>
        <w:tc>
          <w:tcPr>
            <w:tcW w:w="1361" w:type="dxa"/>
            <w:vAlign w:val="center"/>
          </w:tcPr>
          <w:p>
            <w:pPr>
              <w:pStyle w:val="11"/>
            </w:pPr>
          </w:p>
        </w:tc>
        <w:tc>
          <w:tcPr>
            <w:tcW w:w="1361" w:type="dxa"/>
            <w:vAlign w:val="center"/>
          </w:tcPr>
          <w:p>
            <w:pPr>
              <w:pStyle w:val="11"/>
            </w:pPr>
            <w:r>
              <w:t>11500.00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2121301</w:t>
            </w:r>
          </w:p>
        </w:tc>
        <w:tc>
          <w:tcPr>
            <w:tcW w:w="4535" w:type="dxa"/>
            <w:vAlign w:val="center"/>
          </w:tcPr>
          <w:p>
            <w:pPr>
              <w:pStyle w:val="12"/>
            </w:pPr>
            <w:r>
              <w:t>城市公共设施</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2121399</w:t>
            </w:r>
          </w:p>
        </w:tc>
        <w:tc>
          <w:tcPr>
            <w:tcW w:w="4535" w:type="dxa"/>
            <w:vAlign w:val="center"/>
          </w:tcPr>
          <w:p>
            <w:pPr>
              <w:pStyle w:val="12"/>
            </w:pPr>
            <w:r>
              <w:t>其他城市基础设施配套费安排的支出</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2092.21</w:t>
            </w:r>
          </w:p>
        </w:tc>
        <w:tc>
          <w:tcPr>
            <w:tcW w:w="1361" w:type="dxa"/>
            <w:vAlign w:val="center"/>
          </w:tcPr>
          <w:p>
            <w:pPr>
              <w:pStyle w:val="11"/>
            </w:pPr>
            <w:r>
              <w:t>82.21</w:t>
            </w:r>
          </w:p>
        </w:tc>
        <w:tc>
          <w:tcPr>
            <w:tcW w:w="1361" w:type="dxa"/>
            <w:vAlign w:val="center"/>
          </w:tcPr>
          <w:p>
            <w:pPr>
              <w:pStyle w:val="11"/>
            </w:pPr>
            <w:r>
              <w:t>2010.00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2010.00</w:t>
            </w:r>
          </w:p>
        </w:tc>
        <w:tc>
          <w:tcPr>
            <w:tcW w:w="1361" w:type="dxa"/>
            <w:vAlign w:val="center"/>
          </w:tcPr>
          <w:p>
            <w:pPr>
              <w:pStyle w:val="11"/>
            </w:pPr>
          </w:p>
        </w:tc>
        <w:tc>
          <w:tcPr>
            <w:tcW w:w="1361" w:type="dxa"/>
            <w:vAlign w:val="center"/>
          </w:tcPr>
          <w:p>
            <w:pPr>
              <w:pStyle w:val="11"/>
            </w:pPr>
            <w:r>
              <w:t>2010.00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2210108</w:t>
            </w:r>
          </w:p>
        </w:tc>
        <w:tc>
          <w:tcPr>
            <w:tcW w:w="4535" w:type="dxa"/>
            <w:vAlign w:val="center"/>
          </w:tcPr>
          <w:p>
            <w:pPr>
              <w:pStyle w:val="12"/>
            </w:pPr>
            <w:r>
              <w:t>老旧小区改造</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2210111</w:t>
            </w:r>
          </w:p>
        </w:tc>
        <w:tc>
          <w:tcPr>
            <w:tcW w:w="4535" w:type="dxa"/>
            <w:vAlign w:val="center"/>
          </w:tcPr>
          <w:p>
            <w:pPr>
              <w:pStyle w:val="12"/>
            </w:pPr>
            <w:r>
              <w:t>配租型住房保障</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82.21</w:t>
            </w:r>
          </w:p>
        </w:tc>
        <w:tc>
          <w:tcPr>
            <w:tcW w:w="1361" w:type="dxa"/>
            <w:vAlign w:val="center"/>
          </w:tcPr>
          <w:p>
            <w:pPr>
              <w:pStyle w:val="11"/>
            </w:pPr>
            <w:r>
              <w:t>82.21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82.21</w:t>
            </w:r>
          </w:p>
        </w:tc>
        <w:tc>
          <w:tcPr>
            <w:tcW w:w="1361" w:type="dxa"/>
            <w:vAlign w:val="center"/>
          </w:tcPr>
          <w:p>
            <w:pPr>
              <w:pStyle w:val="11"/>
            </w:pPr>
            <w:r>
              <w:t>82.21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5767.20</w:t>
            </w:r>
          </w:p>
        </w:tc>
        <w:tc>
          <w:tcPr>
            <w:tcW w:w="3402" w:type="dxa"/>
            <w:vAlign w:val="center"/>
          </w:tcPr>
          <w:p>
            <w:pPr>
              <w:pStyle w:val="12"/>
            </w:pPr>
            <w:r>
              <w:t>一、一般公共服务支出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50466.77</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151.25</w:t>
            </w:r>
          </w:p>
        </w:tc>
        <w:tc>
          <w:tcPr>
            <w:tcW w:w="1474" w:type="dxa"/>
            <w:vAlign w:val="center"/>
          </w:tcPr>
          <w:p>
            <w:pPr>
              <w:pStyle w:val="11"/>
            </w:pPr>
            <w:r>
              <w:t>151.25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153.67</w:t>
            </w:r>
          </w:p>
        </w:tc>
        <w:tc>
          <w:tcPr>
            <w:tcW w:w="1474" w:type="dxa"/>
            <w:vAlign w:val="center"/>
          </w:tcPr>
          <w:p>
            <w:pPr>
              <w:pStyle w:val="11"/>
            </w:pPr>
            <w:r>
              <w:t>153.67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970.00</w:t>
            </w:r>
          </w:p>
        </w:tc>
        <w:tc>
          <w:tcPr>
            <w:tcW w:w="1474" w:type="dxa"/>
            <w:vAlign w:val="center"/>
          </w:tcPr>
          <w:p>
            <w:pPr>
              <w:pStyle w:val="11"/>
            </w:pPr>
            <w:r>
              <w:t>970.00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52843.84</w:t>
            </w:r>
          </w:p>
        </w:tc>
        <w:tc>
          <w:tcPr>
            <w:tcW w:w="1474" w:type="dxa"/>
            <w:vAlign w:val="center"/>
          </w:tcPr>
          <w:p>
            <w:pPr>
              <w:pStyle w:val="11"/>
            </w:pPr>
            <w:r>
              <w:t>2377.07</w:t>
            </w:r>
          </w:p>
        </w:tc>
        <w:tc>
          <w:tcPr>
            <w:tcW w:w="1474" w:type="dxa"/>
            <w:vAlign w:val="center"/>
          </w:tcPr>
          <w:p>
            <w:pPr>
              <w:pStyle w:val="11"/>
            </w:pPr>
            <w:r>
              <w:t>50466.77</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2092.21</w:t>
            </w:r>
          </w:p>
        </w:tc>
        <w:tc>
          <w:tcPr>
            <w:tcW w:w="1474" w:type="dxa"/>
            <w:vAlign w:val="center"/>
          </w:tcPr>
          <w:p>
            <w:pPr>
              <w:pStyle w:val="11"/>
            </w:pPr>
            <w:r>
              <w:t>2092.21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56233.97</w:t>
            </w:r>
          </w:p>
        </w:tc>
        <w:tc>
          <w:tcPr>
            <w:tcW w:w="3402" w:type="dxa"/>
            <w:vAlign w:val="center"/>
          </w:tcPr>
          <w:p>
            <w:pPr>
              <w:pStyle w:val="14"/>
            </w:pPr>
            <w:r>
              <w:t>本年支出合计</w:t>
            </w:r>
          </w:p>
        </w:tc>
        <w:tc>
          <w:tcPr>
            <w:tcW w:w="1474" w:type="dxa"/>
            <w:vAlign w:val="center"/>
          </w:tcPr>
          <w:p>
            <w:pPr>
              <w:pStyle w:val="15"/>
            </w:pPr>
            <w:r>
              <w:t>56233.97</w:t>
            </w:r>
          </w:p>
        </w:tc>
        <w:tc>
          <w:tcPr>
            <w:tcW w:w="1474" w:type="dxa"/>
            <w:vAlign w:val="center"/>
          </w:tcPr>
          <w:p>
            <w:pPr>
              <w:pStyle w:val="15"/>
            </w:pPr>
            <w:r>
              <w:t>5767.20</w:t>
            </w:r>
          </w:p>
        </w:tc>
        <w:tc>
          <w:tcPr>
            <w:tcW w:w="1474" w:type="dxa"/>
            <w:vAlign w:val="center"/>
          </w:tcPr>
          <w:p>
            <w:pPr>
              <w:pStyle w:val="15"/>
            </w:pPr>
            <w:r>
              <w:t>50466.77</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56233.97</w:t>
            </w:r>
          </w:p>
        </w:tc>
        <w:tc>
          <w:tcPr>
            <w:tcW w:w="3402" w:type="dxa"/>
            <w:vAlign w:val="center"/>
          </w:tcPr>
          <w:p>
            <w:pPr>
              <w:pStyle w:val="14"/>
            </w:pPr>
            <w:r>
              <w:t>支出总计</w:t>
            </w:r>
          </w:p>
        </w:tc>
        <w:tc>
          <w:tcPr>
            <w:tcW w:w="1474" w:type="dxa"/>
            <w:vAlign w:val="center"/>
          </w:tcPr>
          <w:p>
            <w:pPr>
              <w:pStyle w:val="15"/>
            </w:pPr>
            <w:r>
              <w:t>56233.97</w:t>
            </w:r>
          </w:p>
        </w:tc>
        <w:tc>
          <w:tcPr>
            <w:tcW w:w="1474" w:type="dxa"/>
            <w:vAlign w:val="center"/>
          </w:tcPr>
          <w:p>
            <w:pPr>
              <w:pStyle w:val="15"/>
            </w:pPr>
            <w:r>
              <w:t>5767.20</w:t>
            </w:r>
          </w:p>
        </w:tc>
        <w:tc>
          <w:tcPr>
            <w:tcW w:w="1474" w:type="dxa"/>
            <w:vAlign w:val="center"/>
          </w:tcPr>
          <w:p>
            <w:pPr>
              <w:pStyle w:val="15"/>
            </w:pPr>
            <w:r>
              <w:t>50466.77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5767.20</w:t>
            </w:r>
          </w:p>
        </w:tc>
        <w:tc>
          <w:tcPr>
            <w:tcW w:w="2551" w:type="dxa"/>
            <w:vAlign w:val="center"/>
          </w:tcPr>
          <w:p>
            <w:pPr>
              <w:pStyle w:val="15"/>
            </w:pPr>
            <w:r>
              <w:t>1544.01</w:t>
            </w:r>
          </w:p>
        </w:tc>
        <w:tc>
          <w:tcPr>
            <w:tcW w:w="2551" w:type="dxa"/>
            <w:vAlign w:val="center"/>
          </w:tcPr>
          <w:p>
            <w:pPr>
              <w:pStyle w:val="15"/>
            </w:pPr>
            <w:r>
              <w:t>4223.19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20107</w:t>
            </w:r>
          </w:p>
        </w:tc>
        <w:tc>
          <w:tcPr>
            <w:tcW w:w="4535" w:type="dxa"/>
            <w:vAlign w:val="center"/>
          </w:tcPr>
          <w:p>
            <w:pPr>
              <w:pStyle w:val="12"/>
            </w:pPr>
            <w:r>
              <w:t>税收事务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2010710</w:t>
            </w:r>
          </w:p>
        </w:tc>
        <w:tc>
          <w:tcPr>
            <w:tcW w:w="4535" w:type="dxa"/>
            <w:vAlign w:val="center"/>
          </w:tcPr>
          <w:p>
            <w:pPr>
              <w:pStyle w:val="12"/>
            </w:pPr>
            <w:r>
              <w:t>税收业务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151.25</w:t>
            </w:r>
          </w:p>
        </w:tc>
        <w:tc>
          <w:tcPr>
            <w:tcW w:w="2551" w:type="dxa"/>
            <w:vAlign w:val="center"/>
          </w:tcPr>
          <w:p>
            <w:pPr>
              <w:pStyle w:val="11"/>
            </w:pPr>
            <w:r>
              <w:t>147.88</w:t>
            </w:r>
          </w:p>
        </w:tc>
        <w:tc>
          <w:tcPr>
            <w:tcW w:w="2551"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147.88</w:t>
            </w:r>
          </w:p>
        </w:tc>
        <w:tc>
          <w:tcPr>
            <w:tcW w:w="2551" w:type="dxa"/>
            <w:vAlign w:val="center"/>
          </w:tcPr>
          <w:p>
            <w:pPr>
              <w:pStyle w:val="11"/>
            </w:pPr>
            <w:r>
              <w:t>147.88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147.88</w:t>
            </w:r>
          </w:p>
        </w:tc>
        <w:tc>
          <w:tcPr>
            <w:tcW w:w="2551" w:type="dxa"/>
            <w:vAlign w:val="center"/>
          </w:tcPr>
          <w:p>
            <w:pPr>
              <w:pStyle w:val="11"/>
            </w:pPr>
            <w:r>
              <w:t>147.88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153.67</w:t>
            </w:r>
          </w:p>
        </w:tc>
        <w:tc>
          <w:tcPr>
            <w:tcW w:w="2551" w:type="dxa"/>
            <w:vAlign w:val="center"/>
          </w:tcPr>
          <w:p>
            <w:pPr>
              <w:pStyle w:val="11"/>
            </w:pPr>
            <w:r>
              <w:t>150.67</w:t>
            </w: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150.67</w:t>
            </w:r>
          </w:p>
        </w:tc>
        <w:tc>
          <w:tcPr>
            <w:tcW w:w="2551" w:type="dxa"/>
            <w:vAlign w:val="center"/>
          </w:tcPr>
          <w:p>
            <w:pPr>
              <w:pStyle w:val="11"/>
            </w:pPr>
            <w:r>
              <w:t>150.67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150.67</w:t>
            </w:r>
          </w:p>
        </w:tc>
        <w:tc>
          <w:tcPr>
            <w:tcW w:w="2551" w:type="dxa"/>
            <w:vAlign w:val="center"/>
          </w:tcPr>
          <w:p>
            <w:pPr>
              <w:pStyle w:val="11"/>
            </w:pPr>
            <w:r>
              <w:t>150.67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970.00</w:t>
            </w:r>
          </w:p>
        </w:tc>
        <w:tc>
          <w:tcPr>
            <w:tcW w:w="2551" w:type="dxa"/>
            <w:vAlign w:val="center"/>
          </w:tcPr>
          <w:p>
            <w:pPr>
              <w:pStyle w:val="11"/>
            </w:pPr>
          </w:p>
        </w:tc>
        <w:tc>
          <w:tcPr>
            <w:tcW w:w="2551" w:type="dxa"/>
            <w:vAlign w:val="center"/>
          </w:tcPr>
          <w:p>
            <w:pPr>
              <w:pStyle w:val="11"/>
            </w:pPr>
            <w:r>
              <w:t>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970.00</w:t>
            </w:r>
          </w:p>
        </w:tc>
        <w:tc>
          <w:tcPr>
            <w:tcW w:w="2551" w:type="dxa"/>
            <w:vAlign w:val="center"/>
          </w:tcPr>
          <w:p>
            <w:pPr>
              <w:pStyle w:val="11"/>
            </w:pPr>
          </w:p>
        </w:tc>
        <w:tc>
          <w:tcPr>
            <w:tcW w:w="2551" w:type="dxa"/>
            <w:vAlign w:val="center"/>
          </w:tcPr>
          <w:p>
            <w:pPr>
              <w:pStyle w:val="11"/>
            </w:pPr>
            <w:r>
              <w:t>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970.00</w:t>
            </w:r>
          </w:p>
        </w:tc>
        <w:tc>
          <w:tcPr>
            <w:tcW w:w="2551" w:type="dxa"/>
            <w:vAlign w:val="center"/>
          </w:tcPr>
          <w:p>
            <w:pPr>
              <w:pStyle w:val="11"/>
            </w:pPr>
          </w:p>
        </w:tc>
        <w:tc>
          <w:tcPr>
            <w:tcW w:w="2551" w:type="dxa"/>
            <w:vAlign w:val="center"/>
          </w:tcPr>
          <w:p>
            <w:pPr>
              <w:pStyle w:val="11"/>
            </w:pPr>
            <w:r>
              <w:t>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2377.07</w:t>
            </w:r>
          </w:p>
        </w:tc>
        <w:tc>
          <w:tcPr>
            <w:tcW w:w="2551" w:type="dxa"/>
            <w:vAlign w:val="center"/>
          </w:tcPr>
          <w:p>
            <w:pPr>
              <w:pStyle w:val="11"/>
            </w:pPr>
            <w:r>
              <w:t>1163.25</w:t>
            </w:r>
          </w:p>
        </w:tc>
        <w:tc>
          <w:tcPr>
            <w:tcW w:w="2551" w:type="dxa"/>
            <w:vAlign w:val="center"/>
          </w:tcPr>
          <w:p>
            <w:pPr>
              <w:pStyle w:val="11"/>
            </w:pPr>
            <w:r>
              <w:t>1213.82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2227.07</w:t>
            </w:r>
          </w:p>
        </w:tc>
        <w:tc>
          <w:tcPr>
            <w:tcW w:w="2551" w:type="dxa"/>
            <w:vAlign w:val="center"/>
          </w:tcPr>
          <w:p>
            <w:pPr>
              <w:pStyle w:val="11"/>
            </w:pPr>
            <w:r>
              <w:t>1163.25</w:t>
            </w:r>
          </w:p>
        </w:tc>
        <w:tc>
          <w:tcPr>
            <w:tcW w:w="2551" w:type="dxa"/>
            <w:vAlign w:val="center"/>
          </w:tcPr>
          <w:p>
            <w:pPr>
              <w:pStyle w:val="11"/>
            </w:pPr>
            <w:r>
              <w:t>1063.82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1163.25</w:t>
            </w:r>
          </w:p>
        </w:tc>
        <w:tc>
          <w:tcPr>
            <w:tcW w:w="2551" w:type="dxa"/>
            <w:vAlign w:val="center"/>
          </w:tcPr>
          <w:p>
            <w:pPr>
              <w:pStyle w:val="11"/>
            </w:pPr>
            <w:r>
              <w:t>1163.25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2120102</w:t>
            </w:r>
          </w:p>
        </w:tc>
        <w:tc>
          <w:tcPr>
            <w:tcW w:w="4535" w:type="dxa"/>
            <w:vAlign w:val="center"/>
          </w:tcPr>
          <w:p>
            <w:pPr>
              <w:pStyle w:val="12"/>
            </w:pPr>
            <w:r>
              <w:t>一般行政管理事务</w:t>
            </w:r>
          </w:p>
        </w:tc>
        <w:tc>
          <w:tcPr>
            <w:tcW w:w="2551" w:type="dxa"/>
            <w:vAlign w:val="center"/>
          </w:tcPr>
          <w:p>
            <w:pPr>
              <w:pStyle w:val="11"/>
            </w:pPr>
            <w:r>
              <w:t>1043.82</w:t>
            </w:r>
          </w:p>
        </w:tc>
        <w:tc>
          <w:tcPr>
            <w:tcW w:w="2551" w:type="dxa"/>
            <w:vAlign w:val="center"/>
          </w:tcPr>
          <w:p>
            <w:pPr>
              <w:pStyle w:val="11"/>
            </w:pPr>
          </w:p>
        </w:tc>
        <w:tc>
          <w:tcPr>
            <w:tcW w:w="2551" w:type="dxa"/>
            <w:vAlign w:val="center"/>
          </w:tcPr>
          <w:p>
            <w:pPr>
              <w:pStyle w:val="11"/>
            </w:pPr>
            <w:r>
              <w:t>1043.82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2092.21</w:t>
            </w:r>
          </w:p>
        </w:tc>
        <w:tc>
          <w:tcPr>
            <w:tcW w:w="2551" w:type="dxa"/>
            <w:vAlign w:val="center"/>
          </w:tcPr>
          <w:p>
            <w:pPr>
              <w:pStyle w:val="11"/>
            </w:pPr>
            <w:r>
              <w:t>82.21</w:t>
            </w:r>
          </w:p>
        </w:tc>
        <w:tc>
          <w:tcPr>
            <w:tcW w:w="2551" w:type="dxa"/>
            <w:vAlign w:val="center"/>
          </w:tcPr>
          <w:p>
            <w:pPr>
              <w:pStyle w:val="11"/>
            </w:pPr>
            <w:r>
              <w:t>2010.00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2010.00</w:t>
            </w:r>
          </w:p>
        </w:tc>
        <w:tc>
          <w:tcPr>
            <w:tcW w:w="2551" w:type="dxa"/>
            <w:vAlign w:val="center"/>
          </w:tcPr>
          <w:p>
            <w:pPr>
              <w:pStyle w:val="11"/>
            </w:pPr>
          </w:p>
        </w:tc>
        <w:tc>
          <w:tcPr>
            <w:tcW w:w="2551" w:type="dxa"/>
            <w:vAlign w:val="center"/>
          </w:tcPr>
          <w:p>
            <w:pPr>
              <w:pStyle w:val="11"/>
            </w:pPr>
            <w:r>
              <w:t>2010.00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2210111</w:t>
            </w:r>
          </w:p>
        </w:tc>
        <w:tc>
          <w:tcPr>
            <w:tcW w:w="4535" w:type="dxa"/>
            <w:vAlign w:val="center"/>
          </w:tcPr>
          <w:p>
            <w:pPr>
              <w:pStyle w:val="12"/>
            </w:pPr>
            <w:r>
              <w:t>配租型住房保障</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82.21</w:t>
            </w:r>
          </w:p>
        </w:tc>
        <w:tc>
          <w:tcPr>
            <w:tcW w:w="2551" w:type="dxa"/>
            <w:vAlign w:val="center"/>
          </w:tcPr>
          <w:p>
            <w:pPr>
              <w:pStyle w:val="11"/>
            </w:pPr>
            <w:r>
              <w:t>82.21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82.21</w:t>
            </w:r>
          </w:p>
        </w:tc>
        <w:tc>
          <w:tcPr>
            <w:tcW w:w="2551" w:type="dxa"/>
            <w:vAlign w:val="center"/>
          </w:tcPr>
          <w:p>
            <w:pPr>
              <w:pStyle w:val="11"/>
            </w:pPr>
            <w:r>
              <w:t>82.21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1544.01</w:t>
            </w:r>
          </w:p>
        </w:tc>
        <w:tc>
          <w:tcPr>
            <w:tcW w:w="2551" w:type="dxa"/>
            <w:vAlign w:val="center"/>
          </w:tcPr>
          <w:p>
            <w:pPr>
              <w:pStyle w:val="15"/>
            </w:pPr>
            <w:r>
              <w:t>1435.77</w:t>
            </w:r>
          </w:p>
        </w:tc>
        <w:tc>
          <w:tcPr>
            <w:tcW w:w="2551" w:type="dxa"/>
            <w:vAlign w:val="center"/>
          </w:tcPr>
          <w:p>
            <w:pPr>
              <w:pStyle w:val="15"/>
            </w:pPr>
            <w:r>
              <w:t>108.23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1296.18</w:t>
            </w:r>
          </w:p>
        </w:tc>
        <w:tc>
          <w:tcPr>
            <w:tcW w:w="2551" w:type="dxa"/>
            <w:vAlign w:val="center"/>
          </w:tcPr>
          <w:p>
            <w:pPr>
              <w:pStyle w:val="11"/>
            </w:pPr>
            <w:r>
              <w:t>1296.18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506.49</w:t>
            </w:r>
          </w:p>
        </w:tc>
        <w:tc>
          <w:tcPr>
            <w:tcW w:w="2551" w:type="dxa"/>
            <w:vAlign w:val="center"/>
          </w:tcPr>
          <w:p>
            <w:pPr>
              <w:pStyle w:val="11"/>
            </w:pPr>
            <w:r>
              <w:t>506.49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206.19</w:t>
            </w:r>
          </w:p>
        </w:tc>
        <w:tc>
          <w:tcPr>
            <w:tcW w:w="2551" w:type="dxa"/>
            <w:vAlign w:val="center"/>
          </w:tcPr>
          <w:p>
            <w:pPr>
              <w:pStyle w:val="11"/>
            </w:pPr>
            <w:r>
              <w:t>206.19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43.23</w:t>
            </w:r>
          </w:p>
        </w:tc>
        <w:tc>
          <w:tcPr>
            <w:tcW w:w="2551" w:type="dxa"/>
            <w:vAlign w:val="center"/>
          </w:tcPr>
          <w:p>
            <w:pPr>
              <w:pStyle w:val="11"/>
            </w:pPr>
            <w:r>
              <w:t>43.23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153.66</w:t>
            </w:r>
          </w:p>
        </w:tc>
        <w:tc>
          <w:tcPr>
            <w:tcW w:w="2551" w:type="dxa"/>
            <w:vAlign w:val="center"/>
          </w:tcPr>
          <w:p>
            <w:pPr>
              <w:pStyle w:val="11"/>
            </w:pPr>
            <w:r>
              <w:t>153.66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100.77</w:t>
            </w:r>
          </w:p>
        </w:tc>
        <w:tc>
          <w:tcPr>
            <w:tcW w:w="2551" w:type="dxa"/>
            <w:vAlign w:val="center"/>
          </w:tcPr>
          <w:p>
            <w:pPr>
              <w:pStyle w:val="11"/>
            </w:pPr>
            <w:r>
              <w:t>100.77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144.44</w:t>
            </w:r>
          </w:p>
        </w:tc>
        <w:tc>
          <w:tcPr>
            <w:tcW w:w="2551" w:type="dxa"/>
            <w:vAlign w:val="center"/>
          </w:tcPr>
          <w:p>
            <w:pPr>
              <w:pStyle w:val="11"/>
            </w:pPr>
            <w:r>
              <w:t>144.44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4.78</w:t>
            </w:r>
          </w:p>
        </w:tc>
        <w:tc>
          <w:tcPr>
            <w:tcW w:w="2551" w:type="dxa"/>
            <w:vAlign w:val="center"/>
          </w:tcPr>
          <w:p>
            <w:pPr>
              <w:pStyle w:val="11"/>
            </w:pPr>
            <w:r>
              <w:t>4.78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77.68</w:t>
            </w:r>
          </w:p>
        </w:tc>
        <w:tc>
          <w:tcPr>
            <w:tcW w:w="2551" w:type="dxa"/>
            <w:vAlign w:val="center"/>
          </w:tcPr>
          <w:p>
            <w:pPr>
              <w:pStyle w:val="11"/>
            </w:pPr>
            <w:r>
              <w:t>77.68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58.93</w:t>
            </w:r>
          </w:p>
        </w:tc>
        <w:tc>
          <w:tcPr>
            <w:tcW w:w="2551" w:type="dxa"/>
            <w:vAlign w:val="center"/>
          </w:tcPr>
          <w:p>
            <w:pPr>
              <w:pStyle w:val="11"/>
            </w:pPr>
            <w:r>
              <w:t>58.93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103.48</w:t>
            </w:r>
          </w:p>
        </w:tc>
        <w:tc>
          <w:tcPr>
            <w:tcW w:w="2551" w:type="dxa"/>
            <w:vAlign w:val="center"/>
          </w:tcPr>
          <w:p>
            <w:pPr>
              <w:pStyle w:val="11"/>
            </w:pPr>
          </w:p>
        </w:tc>
        <w:tc>
          <w:tcPr>
            <w:tcW w:w="2551" w:type="dxa"/>
            <w:vAlign w:val="center"/>
          </w:tcPr>
          <w:p>
            <w:pPr>
              <w:pStyle w:val="11"/>
            </w:pPr>
            <w:r>
              <w:t>103.48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12.15</w:t>
            </w:r>
          </w:p>
        </w:tc>
        <w:tc>
          <w:tcPr>
            <w:tcW w:w="2551" w:type="dxa"/>
            <w:vAlign w:val="center"/>
          </w:tcPr>
          <w:p>
            <w:pPr>
              <w:pStyle w:val="11"/>
            </w:pPr>
          </w:p>
        </w:tc>
        <w:tc>
          <w:tcPr>
            <w:tcW w:w="2551" w:type="dxa"/>
            <w:vAlign w:val="center"/>
          </w:tcPr>
          <w:p>
            <w:pPr>
              <w:pStyle w:val="11"/>
            </w:pPr>
            <w:r>
              <w:t>12.15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22.03</w:t>
            </w:r>
          </w:p>
        </w:tc>
        <w:tc>
          <w:tcPr>
            <w:tcW w:w="2551" w:type="dxa"/>
            <w:vAlign w:val="center"/>
          </w:tcPr>
          <w:p>
            <w:pPr>
              <w:pStyle w:val="11"/>
            </w:pPr>
          </w:p>
        </w:tc>
        <w:tc>
          <w:tcPr>
            <w:tcW w:w="2551" w:type="dxa"/>
            <w:vAlign w:val="center"/>
          </w:tcPr>
          <w:p>
            <w:pPr>
              <w:pStyle w:val="11"/>
            </w:pPr>
            <w:r>
              <w:t>22.03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6.19</w:t>
            </w:r>
          </w:p>
        </w:tc>
        <w:tc>
          <w:tcPr>
            <w:tcW w:w="2551" w:type="dxa"/>
            <w:vAlign w:val="center"/>
          </w:tcPr>
          <w:p>
            <w:pPr>
              <w:pStyle w:val="11"/>
            </w:pPr>
          </w:p>
        </w:tc>
        <w:tc>
          <w:tcPr>
            <w:tcW w:w="2551" w:type="dxa"/>
            <w:vAlign w:val="center"/>
          </w:tcPr>
          <w:p>
            <w:pPr>
              <w:pStyle w:val="11"/>
            </w:pPr>
            <w:r>
              <w:t>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7.74</w:t>
            </w:r>
          </w:p>
        </w:tc>
        <w:tc>
          <w:tcPr>
            <w:tcW w:w="2551" w:type="dxa"/>
            <w:vAlign w:val="center"/>
          </w:tcPr>
          <w:p>
            <w:pPr>
              <w:pStyle w:val="11"/>
            </w:pPr>
          </w:p>
        </w:tc>
        <w:tc>
          <w:tcPr>
            <w:tcW w:w="2551" w:type="dxa"/>
            <w:vAlign w:val="center"/>
          </w:tcPr>
          <w:p>
            <w:pPr>
              <w:pStyle w:val="11"/>
            </w:pPr>
            <w:r>
              <w:t>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13.60</w:t>
            </w:r>
          </w:p>
        </w:tc>
        <w:tc>
          <w:tcPr>
            <w:tcW w:w="2551" w:type="dxa"/>
            <w:vAlign w:val="center"/>
          </w:tcPr>
          <w:p>
            <w:pPr>
              <w:pStyle w:val="11"/>
            </w:pPr>
          </w:p>
        </w:tc>
        <w:tc>
          <w:tcPr>
            <w:tcW w:w="2551" w:type="dxa"/>
            <w:vAlign w:val="center"/>
          </w:tcPr>
          <w:p>
            <w:pPr>
              <w:pStyle w:val="11"/>
            </w:pPr>
            <w:r>
              <w:t>13.60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26.88</w:t>
            </w:r>
          </w:p>
        </w:tc>
        <w:tc>
          <w:tcPr>
            <w:tcW w:w="2551" w:type="dxa"/>
            <w:vAlign w:val="center"/>
          </w:tcPr>
          <w:p>
            <w:pPr>
              <w:pStyle w:val="11"/>
            </w:pPr>
          </w:p>
        </w:tc>
        <w:tc>
          <w:tcPr>
            <w:tcW w:w="2551" w:type="dxa"/>
            <w:vAlign w:val="center"/>
          </w:tcPr>
          <w:p>
            <w:pPr>
              <w:pStyle w:val="11"/>
            </w:pPr>
            <w:r>
              <w:t>26.88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9.30</w:t>
            </w:r>
          </w:p>
        </w:tc>
        <w:tc>
          <w:tcPr>
            <w:tcW w:w="2551" w:type="dxa"/>
            <w:vAlign w:val="center"/>
          </w:tcPr>
          <w:p>
            <w:pPr>
              <w:pStyle w:val="11"/>
            </w:pPr>
          </w:p>
        </w:tc>
        <w:tc>
          <w:tcPr>
            <w:tcW w:w="2551" w:type="dxa"/>
            <w:vAlign w:val="center"/>
          </w:tcPr>
          <w:p>
            <w:pPr>
              <w:pStyle w:val="11"/>
            </w:pPr>
            <w:r>
              <w:t>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139.59</w:t>
            </w:r>
          </w:p>
        </w:tc>
        <w:tc>
          <w:tcPr>
            <w:tcW w:w="2551" w:type="dxa"/>
            <w:vAlign w:val="center"/>
          </w:tcPr>
          <w:p>
            <w:pPr>
              <w:pStyle w:val="11"/>
            </w:pPr>
            <w:r>
              <w:t>139.59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138.58</w:t>
            </w:r>
          </w:p>
        </w:tc>
        <w:tc>
          <w:tcPr>
            <w:tcW w:w="2551" w:type="dxa"/>
            <w:vAlign w:val="center"/>
          </w:tcPr>
          <w:p>
            <w:pPr>
              <w:pStyle w:val="11"/>
            </w:pPr>
            <w:r>
              <w:t>138.58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50466.77</w:t>
            </w:r>
          </w:p>
        </w:tc>
        <w:tc>
          <w:tcPr>
            <w:tcW w:w="2551" w:type="dxa"/>
            <w:vAlign w:val="center"/>
          </w:tcPr>
          <w:p>
            <w:pPr>
              <w:pStyle w:val="15"/>
            </w:pPr>
          </w:p>
        </w:tc>
        <w:tc>
          <w:tcPr>
            <w:tcW w:w="2551" w:type="dxa"/>
            <w:vAlign w:val="center"/>
          </w:tcPr>
          <w:p>
            <w:pPr>
              <w:pStyle w:val="15"/>
            </w:pPr>
            <w:r>
              <w:t>50466.77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50466.77</w:t>
            </w:r>
          </w:p>
        </w:tc>
        <w:tc>
          <w:tcPr>
            <w:tcW w:w="2551" w:type="dxa"/>
            <w:vAlign w:val="center"/>
          </w:tcPr>
          <w:p>
            <w:pPr>
              <w:pStyle w:val="11"/>
            </w:pPr>
          </w:p>
        </w:tc>
        <w:tc>
          <w:tcPr>
            <w:tcW w:w="2551" w:type="dxa"/>
            <w:vAlign w:val="center"/>
          </w:tcPr>
          <w:p>
            <w:pPr>
              <w:pStyle w:val="11"/>
            </w:pPr>
            <w:r>
              <w:t>50466.77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38966.77</w:t>
            </w:r>
          </w:p>
        </w:tc>
        <w:tc>
          <w:tcPr>
            <w:tcW w:w="2551" w:type="dxa"/>
            <w:vAlign w:val="center"/>
          </w:tcPr>
          <w:p>
            <w:pPr>
              <w:pStyle w:val="11"/>
            </w:pPr>
          </w:p>
        </w:tc>
        <w:tc>
          <w:tcPr>
            <w:tcW w:w="2551" w:type="dxa"/>
            <w:vAlign w:val="center"/>
          </w:tcPr>
          <w:p>
            <w:pPr>
              <w:pStyle w:val="11"/>
            </w:pPr>
            <w:r>
              <w:t>38966.77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25200.00</w:t>
            </w:r>
          </w:p>
        </w:tc>
        <w:tc>
          <w:tcPr>
            <w:tcW w:w="2551" w:type="dxa"/>
            <w:vAlign w:val="center"/>
          </w:tcPr>
          <w:p>
            <w:pPr>
              <w:pStyle w:val="11"/>
            </w:pPr>
          </w:p>
        </w:tc>
        <w:tc>
          <w:tcPr>
            <w:tcW w:w="2551" w:type="dxa"/>
            <w:vAlign w:val="center"/>
          </w:tcPr>
          <w:p>
            <w:pPr>
              <w:pStyle w:val="11"/>
            </w:pPr>
            <w:r>
              <w:t>25200.00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2100.00</w:t>
            </w:r>
          </w:p>
        </w:tc>
        <w:tc>
          <w:tcPr>
            <w:tcW w:w="2551" w:type="dxa"/>
            <w:vAlign w:val="center"/>
          </w:tcPr>
          <w:p>
            <w:pPr>
              <w:pStyle w:val="11"/>
            </w:pPr>
          </w:p>
        </w:tc>
        <w:tc>
          <w:tcPr>
            <w:tcW w:w="2551" w:type="dxa"/>
            <w:vAlign w:val="center"/>
          </w:tcPr>
          <w:p>
            <w:pPr>
              <w:pStyle w:val="11"/>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1316.77</w:t>
            </w:r>
          </w:p>
        </w:tc>
        <w:tc>
          <w:tcPr>
            <w:tcW w:w="2551" w:type="dxa"/>
            <w:vAlign w:val="center"/>
          </w:tcPr>
          <w:p>
            <w:pPr>
              <w:pStyle w:val="11"/>
            </w:pPr>
          </w:p>
        </w:tc>
        <w:tc>
          <w:tcPr>
            <w:tcW w:w="2551" w:type="dxa"/>
            <w:vAlign w:val="center"/>
          </w:tcPr>
          <w:p>
            <w:pPr>
              <w:pStyle w:val="11"/>
            </w:pPr>
            <w:r>
              <w:t>1316.77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350.00</w:t>
            </w:r>
          </w:p>
        </w:tc>
        <w:tc>
          <w:tcPr>
            <w:tcW w:w="2551" w:type="dxa"/>
            <w:vAlign w:val="center"/>
          </w:tcPr>
          <w:p>
            <w:pPr>
              <w:pStyle w:val="11"/>
            </w:pPr>
          </w:p>
        </w:tc>
        <w:tc>
          <w:tcPr>
            <w:tcW w:w="2551" w:type="dxa"/>
            <w:vAlign w:val="center"/>
          </w:tcPr>
          <w:p>
            <w:pPr>
              <w:pStyle w:val="11"/>
            </w:pPr>
            <w:r>
              <w:t>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2121301</w:t>
            </w:r>
          </w:p>
        </w:tc>
        <w:tc>
          <w:tcPr>
            <w:tcW w:w="4535" w:type="dxa"/>
            <w:vAlign w:val="center"/>
          </w:tcPr>
          <w:p>
            <w:pPr>
              <w:pStyle w:val="12"/>
            </w:pPr>
            <w:r>
              <w:t>城市公共设施</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2121399</w:t>
            </w:r>
          </w:p>
        </w:tc>
        <w:tc>
          <w:tcPr>
            <w:tcW w:w="4535" w:type="dxa"/>
            <w:vAlign w:val="center"/>
          </w:tcPr>
          <w:p>
            <w:pPr>
              <w:pStyle w:val="12"/>
            </w:pPr>
            <w:r>
              <w:t>其他城市基础设施配套费安排的支出</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13.60</w:t>
            </w:r>
          </w:p>
        </w:tc>
        <w:tc>
          <w:tcPr>
            <w:tcW w:w="2381" w:type="dxa"/>
            <w:vAlign w:val="center"/>
          </w:tcPr>
          <w:p>
            <w:pPr>
              <w:pStyle w:val="15"/>
            </w:pPr>
            <w:r>
              <w:t>13.60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13.60</w:t>
            </w:r>
          </w:p>
        </w:tc>
        <w:tc>
          <w:tcPr>
            <w:tcW w:w="2381" w:type="dxa"/>
            <w:vAlign w:val="center"/>
          </w:tcPr>
          <w:p>
            <w:pPr>
              <w:pStyle w:val="11"/>
            </w:pPr>
            <w:r>
              <w:t>13.60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13.60</w:t>
            </w:r>
          </w:p>
        </w:tc>
        <w:tc>
          <w:tcPr>
            <w:tcW w:w="2381" w:type="dxa"/>
            <w:vAlign w:val="center"/>
          </w:tcPr>
          <w:p>
            <w:pPr>
              <w:pStyle w:val="11"/>
            </w:pPr>
            <w:r>
              <w:t>13.60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13.60</w:t>
            </w:r>
          </w:p>
        </w:tc>
        <w:tc>
          <w:tcPr>
            <w:tcW w:w="2381" w:type="dxa"/>
            <w:vAlign w:val="center"/>
          </w:tcPr>
          <w:p>
            <w:pPr>
              <w:pStyle w:val="11"/>
            </w:pPr>
            <w:r>
              <w:t>13.60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唐山市开平区住房和城乡建设局本级2025年单位预算信息公开情况说明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按照《中华人民共和国预算法》、《地方预决算公开操作规程》和《关于进一步推进预算公开工作的实施意见》规定，现将唐山市开平区住房和城乡建设局本级2025年单位预算公开如下：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根据《唐山市开平区住房和城乡建设局职能配置、内设机构和人员编制规定》，唐山市开平区住房和城乡建设局的主要职责是：</w:t>
      </w:r>
    </w:p>
    <w:p>
      <w:pPr>
        <w:pStyle w:val="17"/>
      </w:pPr>
      <w:r>
        <w:t>2024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pPr>
        <w:pStyle w:val="17"/>
      </w:pPr>
      <w:r>
        <w:t>贯彻执行国家、省、市、区住房城乡建设、城市管理和综合行政执法的方针、政策和法律、法规。</w:t>
      </w:r>
    </w:p>
    <w:p>
      <w:pPr>
        <w:pStyle w:val="17"/>
      </w:pPr>
      <w:r>
        <w:t>（二）规范住房城乡建设秩序。负责全区住房城乡建设行业管理、监督检查和行政执法；指导全区住房和城乡建设、城市管理和综合行政执法工作。</w:t>
      </w:r>
    </w:p>
    <w:p>
      <w:pPr>
        <w:pStyle w:val="17"/>
      </w:pPr>
      <w:r>
        <w:t>（三）负责城镇低收入家庭住房保障。拟定城镇住房保障相关政策并指导实施；会同有关部门做好中央、省、市城镇保障性安居工程资金安排并监督实施；拟定城镇住房保障发展规划和年度计划并组织实施。</w:t>
      </w:r>
    </w:p>
    <w:p>
      <w:pPr>
        <w:pStyle w:val="17"/>
      </w:pPr>
      <w:r>
        <w:t>（四）负责推进住房制度改革。拟定适合区情的住房政策，指导住房建设，推动住房制度改革；拟定住房建设发展规划并组织实施。</w:t>
      </w:r>
    </w:p>
    <w:p>
      <w:pPr>
        <w:pStyle w:val="17"/>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pPr>
        <w:pStyle w:val="17"/>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pPr>
        <w:pStyle w:val="17"/>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pPr>
        <w:pStyle w:val="17"/>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pPr>
        <w:pStyle w:val="17"/>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17"/>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pPr>
        <w:pStyle w:val="17"/>
      </w:pPr>
      <w:r>
        <w:t>（十一）负责物业管理工作。指导全区物业管理工作；拟定物业管理行业发展规划、规章制度并监督实施；指导全区物业管理工作；指导全区住宅专项维修资金管理工作。</w:t>
      </w:r>
    </w:p>
    <w:p>
      <w:pPr>
        <w:pStyle w:val="17"/>
      </w:pPr>
      <w:r>
        <w:t>（十二）负责城市综合管理。负责城区市容环境卫生、市政公用设施、园林绿化景观、城市亮化照明、户外广告牌匾、数字化城管、城市防汛的发展规划、年度计划、资金使用、日常管理、工程建设、安全生产等工作。</w:t>
      </w:r>
    </w:p>
    <w:p>
      <w:pPr>
        <w:pStyle w:val="17"/>
      </w:pPr>
      <w:r>
        <w:t>（十三）负责市政设施建设、维修、养护和运行管理；负责维修养护队伍的管理；负责城市维护费的计划和使用；负责城区市政公用设施、城市亮化照明等管理工作；负责城市道路占用、挖掘的监督管理。</w:t>
      </w:r>
    </w:p>
    <w:p>
      <w:pPr>
        <w:pStyle w:val="17"/>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pStyle w:val="17"/>
      </w:pPr>
      <w:r>
        <w:t>（十五）负责行政执法监督。贯彻执行住房城乡建设系统行政执法的政策法规；指导全区住房城乡建设系统行政执法工作。</w:t>
      </w:r>
    </w:p>
    <w:p>
      <w:pPr>
        <w:pStyle w:val="17"/>
      </w:pPr>
      <w:r>
        <w:t>（十六）开展住房城乡建设管理和城市管理综合行政执法方面的对外交流与合作。</w:t>
      </w:r>
    </w:p>
    <w:p>
      <w:pPr>
        <w:pStyle w:val="17"/>
      </w:pPr>
      <w:r>
        <w:t>（十七）完成区委、区政府交办的其他任务。</w:t>
      </w:r>
    </w:p>
    <w:p>
      <w:pPr>
        <w:pStyle w:val="17"/>
      </w:pPr>
      <w:r>
        <w:t>事业单位职责</w:t>
      </w:r>
    </w:p>
    <w:p>
      <w:pPr>
        <w:pStyle w:val="17"/>
      </w:pPr>
      <w:r>
        <w:t>（十八）建筑业服务中心主要职责：负责城建档案管理工作;负责建筑节能协调服务工作；负责建设工程造价咨询服务工作；协助解决建设领域拖欠工程款和农民工工资工作；负责建设工程竣工验收备案相关材料管理；负责建筑市场的综合协调和服务。</w:t>
      </w:r>
    </w:p>
    <w:p>
      <w:pPr>
        <w:pStyle w:val="17"/>
      </w:pPr>
      <w:r>
        <w:t>（十九）建筑工程施工安全监督站（燃热服务中心）主要职责：负责组织实施本辖区内建筑施工企业的安全资格的审查和考核及安全知识的宣传与培训工作；对企业施工工程现场的安全生产进行监督、检查、指导和考核及相关工作。负责全区供热、燃气行业服务，为编制全区供热、燃气发展中长期规划提供数据依据和建议；负责组织本区域内燃气、供热企业及从业人员安全知识培训；负责本区域内供热、燃气安全的宣传工作。</w:t>
      </w:r>
    </w:p>
    <w:p>
      <w:pPr>
        <w:pStyle w:val="17"/>
      </w:pPr>
      <w:r>
        <w:t>（二十）建筑工程质量监督站主要职责：负责建设工程质量和建设、勘察、设计、施工、监理等单位落实质量责任和义务的情况实施监督检查；负责建设工程竣工验收的监督管理和竣工验收备案管理及相关工作。</w:t>
      </w:r>
    </w:p>
    <w:p>
      <w:pPr>
        <w:pStyle w:val="17"/>
      </w:pPr>
      <w:r>
        <w:t>（二十一）城市建设投资发展中心主要职责：负责城市基础设施投资建设和管理工作。</w:t>
      </w:r>
    </w:p>
    <w:p>
      <w:pPr>
        <w:pStyle w:val="17"/>
      </w:pPr>
      <w:r>
        <w:t>（二十二）村镇建设服务中心主要职责：负责全区城乡建设的协调与服务，村镇建设法律、法规及政策的宣传；负责村镇建设档案收集管理和从业人员业务培训，为农村规划编制工作提供相关服务。</w:t>
      </w:r>
    </w:p>
    <w:p>
      <w:pPr>
        <w:pStyle w:val="17"/>
      </w:pPr>
      <w:r>
        <w:t>（二十三）环境卫生服务中心主要职责：负责区辖区内相关环卫公司对生活垃圾的收集、清运；道路清扫保洁；非物业小区清扫保洁；公厕、垃圾收集站、垃圾斗、池（点）、果皮箱清掏保洁；消毒灭蝇等环卫工作的督导检查考核工作；负责区主要道路的洒水降尘工作。受局委托负责辖区内各企事业单位、机关团体、生活垃圾处理费的收取工作。</w:t>
      </w:r>
    </w:p>
    <w:p>
      <w:pPr>
        <w:pStyle w:val="17"/>
      </w:pPr>
      <w:r>
        <w:t>（二十四）园林绿化服务中心主要职责：负责城市街道、公共绿地等绿化设施的日常养护；负责园林绿化工程建设施工管理；组织实施和指导城区绿化建设及相关工作。</w:t>
      </w:r>
    </w:p>
    <w:p>
      <w:pPr>
        <w:pStyle w:val="17"/>
      </w:pPr>
      <w:r>
        <w:t>（二十五）市政工程服务中心主要职责：负责辖区内城市道路的维修和维护；负责桥涵、排水管网的维修和维护；负责城市道路照明设施的维修和维护；负责泵站的维修和维护；负责城市防汛工作。</w:t>
      </w:r>
    </w:p>
    <w:p>
      <w:pPr>
        <w:pStyle w:val="17"/>
      </w:pPr>
      <w:r>
        <w:t>（二十六）房产服务中心主要职责：按照不动产登记相关要求，建设个人住房信息系统；负责直属旧工房公共设施的维修，保障房后期维护工作；负责直管小区的保洁、绿化等工作；负责开平区部分区域供水；负责供水设备及泵房的日常维护；负责纳入物业管理小区的物业管理工作；完成区政府和住房和城乡建设局交办的其他工作</w:t>
      </w:r>
    </w:p>
    <w:p>
      <w:pPr>
        <w:pStyle w:val="17"/>
      </w:pPr>
      <w:r>
        <w:t>（二十七）房屋征收中心主要职责：负责委托房屋征收实施单位承担房屋征收与补偿的具体工作；组织相关部门对征收范围内房屋的权属、区位、用途、建筑面积等情况进行调查登记并公布调查结果，同时对征收范围内的补偿资金进行测算；负责书面通知有关部门暂停办理房屋征收范围内的新建、扩建、改建房屋和改变房屋用途等相关手续；负责组织房屋征收评估工作和与被征收人签订补偿协议工作。负责与被征收人在征收补偿方案确定的签约期限内达不成补偿协议或者被征收房屋所有权人不明确的，经主管部门同意报请区政府作出补偿决定；负责组织社会稳定风险评估工作，经主管部门同意报请区政府下达征收决定；负责房屋征收补偿纠纷的调解工作；负责向人民法院申请强制执行工作；负责组织房屋征收与补偿的行政复议和行政诉讼工作；完成区委、区政府交办的其他工作。房屋征收中心设2个内设机构。</w:t>
      </w:r>
    </w:p>
    <w:p>
      <w:pPr>
        <w:pStyle w:val="17"/>
      </w:pPr>
      <w:r>
        <w:t>1、综合科。负责按照征收相关法律法规要求，汇总相关征收要件；组织社会稳定风险评估工作，做出社会稳定风险评估报告，经主管部门同意报区政府；拟定征收决定及公告经主管理部门同意报区政府发布；负责书面通知有关部门暂停办理房屋征收范围内的新建、扩建、改建房屋和改变房屋用途等相关手续；被征收人在征收补偿方案确定的签约期限内达不成补偿协议或者被征收房屋所有权人不明确的，经主管部门同意报请区政府作出补偿决定；负责组织房屋征收与补偿的行政复议、行政诉讼工作；对法定期限内不搬迁的被征收人，经主管部门同意报请区政府向法院申请强制执行；负责起草和审核有关综合性文件和报告；负责会议组织和接待工作；负责档案文件管理、规章制度、信息综合、文电处理和机要保密等工作；负责财务管理工作；负责后勤保障、目标考核、奖惩等工作；负责协调处理房屋征收补偿中的疑难问题，负责征收过程中的信访解释工作。</w:t>
      </w:r>
    </w:p>
    <w:p>
      <w:pPr>
        <w:pStyle w:val="17"/>
      </w:pPr>
      <w:r>
        <w:t>2、补偿安置科。负责委托房屋征收实施单位承担房屋征收与补偿的具体工作；组织或委托房屋征收实施单位对征收范围内房屋的权属、区位、用途、建筑面积、无产权登记房屋等情况进行调查登记并公布调查结果；经主管部门同意报请区政府组织规划、国土、住建、城管等部门对征收范围内未经登记的建筑物进行调查、认定和处理，并由相关职能部门出具认定和处理意见书；组织对征收范围内被征收房屋的补偿资金进行测算；负责房屋征收听证会的组织；组织对相关工作人员进行补偿政策的培训；组织房屋征收评估机构的选定工作，组织评估机构进行评估并将评估结果进行公示；负责对协议内容进行审核并与被征收人签订补偿协议。</w:t>
      </w:r>
    </w:p>
    <w:p>
      <w:pPr>
        <w:pStyle w:val="17"/>
      </w:pPr>
      <w:r>
        <w:t>（二十八）建设工程消防设计服务中心主要职责：负责全区建设工程消防设计审查，消防验收，备案和抽查工作，负责建设工程消防安全业务培训、档案管理和法律、政策宣传等工作。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56233.97万元，其中：一般公共预算收入5767.20万元，基金预算收入50466.77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住房和城乡建设局本级年度单位预算中支出预算的总体情况。2025年支出预算56233.97万元，其中基本支出1544.01万元，包括人员经费1435.77万元和日常公用经费108.23万元；项目支出54689.96万元，主要为主要是三供一业项目、直属小区建设项目、棚改项目、花海园博会建设项目、双代建设、补助项目、新建续建项目等。</w:t>
      </w:r>
    </w:p>
    <w:p>
      <w:pPr>
        <w:pStyle w:val="18"/>
      </w:pPr>
      <w:r>
        <w:t>3、比上年增减情况</w:t>
      </w:r>
    </w:p>
    <w:p>
      <w:pPr>
        <w:pStyle w:val="18"/>
      </w:pPr>
      <w:r>
        <w:t>2025年预算收支安排56233.97万元，较2024年预算减少7012.21万元，其中：基本支出减少18.72万元，主要为主要是人员退休，人员减少因素。项目支出减少6993.49万元，主要为根据项目进度安排支出。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2025年，我单位机关运行经费共计安排108.23万元，主要用于日常维修、办公用房水电费、办公用房取暖费、办公用房物业管理费等日常运行支出。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13.60万元，其中因公出国（境）费0.00万元；公务用车购置及运维费13.60万元（其中：公务用车购置费为0.00万元，公务用车运维费13.60万元)；公务接待费0.00万元。与2024年相比增加3.60万元，增减变化的主要原因是2024年底执法局购买两辆皮卡车，因此2025年度公务车购置及运维费增加3.6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1、本级农村保洁费用绩效目标表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13020525P009096100039</w:t>
            </w:r>
          </w:p>
        </w:tc>
        <w:tc>
          <w:tcPr>
            <w:tcW w:w="2835" w:type="dxa"/>
            <w:vAlign w:val="center"/>
          </w:tcPr>
          <w:p>
            <w:pPr>
              <w:pStyle w:val="10"/>
            </w:pPr>
            <w:r>
              <w:t>项目名称</w:t>
            </w:r>
          </w:p>
        </w:tc>
        <w:tc>
          <w:tcPr>
            <w:tcW w:w="6095" w:type="dxa"/>
            <w:gridSpan w:val="3"/>
            <w:vAlign w:val="center"/>
          </w:tcPr>
          <w:p>
            <w:pPr>
              <w:pStyle w:val="12"/>
            </w:pPr>
            <w:r>
              <w:t>本级农村保洁费用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1316.77</w:t>
            </w:r>
          </w:p>
        </w:tc>
        <w:tc>
          <w:tcPr>
            <w:tcW w:w="2835" w:type="dxa"/>
            <w:vAlign w:val="center"/>
          </w:tcPr>
          <w:p>
            <w:pPr>
              <w:pStyle w:val="10"/>
            </w:pPr>
            <w:r>
              <w:t>其中：财政    资金</w:t>
            </w:r>
          </w:p>
        </w:tc>
        <w:tc>
          <w:tcPr>
            <w:tcW w:w="2551" w:type="dxa"/>
            <w:vAlign w:val="center"/>
          </w:tcPr>
          <w:p>
            <w:pPr>
              <w:pStyle w:val="12"/>
            </w:pPr>
            <w:r>
              <w:t>1316.77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用于我区农村保洁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1.保障我区农村保洁费用按时发放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≤2300万元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2、本级三供一业补贴绩效目标表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13020525P00913210014E</w:t>
            </w:r>
          </w:p>
        </w:tc>
        <w:tc>
          <w:tcPr>
            <w:tcW w:w="2835" w:type="dxa"/>
            <w:vAlign w:val="center"/>
          </w:tcPr>
          <w:p>
            <w:pPr>
              <w:pStyle w:val="10"/>
            </w:pPr>
            <w:r>
              <w:t>项目名称</w:t>
            </w:r>
          </w:p>
        </w:tc>
        <w:tc>
          <w:tcPr>
            <w:tcW w:w="6095" w:type="dxa"/>
            <w:gridSpan w:val="3"/>
            <w:vAlign w:val="center"/>
          </w:tcPr>
          <w:p>
            <w:pPr>
              <w:pStyle w:val="12"/>
            </w:pPr>
            <w:r>
              <w:t>本级三供一业补贴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1043.82</w:t>
            </w:r>
          </w:p>
        </w:tc>
        <w:tc>
          <w:tcPr>
            <w:tcW w:w="2835" w:type="dxa"/>
            <w:vAlign w:val="center"/>
          </w:tcPr>
          <w:p>
            <w:pPr>
              <w:pStyle w:val="10"/>
            </w:pPr>
            <w:r>
              <w:t>其中：财政    资金</w:t>
            </w:r>
          </w:p>
        </w:tc>
        <w:tc>
          <w:tcPr>
            <w:tcW w:w="2551" w:type="dxa"/>
            <w:vAlign w:val="center"/>
          </w:tcPr>
          <w:p>
            <w:pPr>
              <w:pStyle w:val="12"/>
            </w:pPr>
            <w:r>
              <w:t>1043.82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保证及时、足额发放工资及各项保险、补贴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1.保证及时、足额发放工资及各项保险、补贴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实发人数比率</w:t>
            </w:r>
          </w:p>
        </w:tc>
        <w:tc>
          <w:tcPr>
            <w:tcW w:w="5386" w:type="dxa"/>
            <w:vAlign w:val="center"/>
          </w:tcPr>
          <w:p>
            <w:pPr>
              <w:pStyle w:val="12"/>
            </w:pPr>
            <w:r>
              <w:t>实发人数占应发人数比率</w:t>
            </w:r>
          </w:p>
        </w:tc>
        <w:tc>
          <w:tcPr>
            <w:tcW w:w="2268" w:type="dxa"/>
            <w:vAlign w:val="center"/>
          </w:tcPr>
          <w:p>
            <w:pPr>
              <w:pStyle w:val="12"/>
            </w:pPr>
            <w:r>
              <w:t>100%</w:t>
            </w:r>
          </w:p>
        </w:tc>
        <w:tc>
          <w:tcPr>
            <w:tcW w:w="1276" w:type="dxa"/>
            <w:vAlign w:val="center"/>
          </w:tcPr>
          <w:p>
            <w:pPr>
              <w:pStyle w:val="12"/>
            </w:pPr>
            <w:r>
              <w:t>实发人数占应发人数比率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资金发放准确率</w:t>
            </w:r>
          </w:p>
        </w:tc>
        <w:tc>
          <w:tcPr>
            <w:tcW w:w="5386" w:type="dxa"/>
            <w:vAlign w:val="center"/>
          </w:tcPr>
          <w:p>
            <w:pPr>
              <w:pStyle w:val="12"/>
            </w:pPr>
            <w:r>
              <w:t>资金发放准确率</w:t>
            </w:r>
          </w:p>
        </w:tc>
        <w:tc>
          <w:tcPr>
            <w:tcW w:w="2268" w:type="dxa"/>
            <w:vAlign w:val="center"/>
          </w:tcPr>
          <w:p>
            <w:pPr>
              <w:pStyle w:val="12"/>
            </w:pPr>
            <w:r>
              <w:t>≥95%</w:t>
            </w:r>
          </w:p>
        </w:tc>
        <w:tc>
          <w:tcPr>
            <w:tcW w:w="1276" w:type="dxa"/>
            <w:vAlign w:val="center"/>
          </w:tcPr>
          <w:p>
            <w:pPr>
              <w:pStyle w:val="12"/>
            </w:pPr>
            <w:r>
              <w:t>资金发放到位率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≥90%</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执行预算占全年预算的比例</w:t>
            </w:r>
          </w:p>
        </w:tc>
        <w:tc>
          <w:tcPr>
            <w:tcW w:w="2268" w:type="dxa"/>
            <w:vAlign w:val="center"/>
          </w:tcPr>
          <w:p>
            <w:pPr>
              <w:pStyle w:val="12"/>
            </w:pPr>
            <w:r>
              <w:t>100%</w:t>
            </w:r>
          </w:p>
        </w:tc>
        <w:tc>
          <w:tcPr>
            <w:tcW w:w="1276" w:type="dxa"/>
            <w:vAlign w:val="center"/>
          </w:tcPr>
          <w:p>
            <w:pPr>
              <w:pStyle w:val="12"/>
            </w:pPr>
            <w:r>
              <w:t>执行预算占全年预算的比例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生活保障程度</w:t>
            </w:r>
          </w:p>
        </w:tc>
        <w:tc>
          <w:tcPr>
            <w:tcW w:w="5386" w:type="dxa"/>
            <w:vAlign w:val="center"/>
          </w:tcPr>
          <w:p>
            <w:pPr>
              <w:pStyle w:val="12"/>
            </w:pPr>
            <w:r>
              <w:t>保障职工正常生活</w:t>
            </w:r>
          </w:p>
        </w:tc>
        <w:tc>
          <w:tcPr>
            <w:tcW w:w="2268" w:type="dxa"/>
            <w:vAlign w:val="center"/>
          </w:tcPr>
          <w:p>
            <w:pPr>
              <w:pStyle w:val="12"/>
            </w:pPr>
            <w:r>
              <w:t>保障职工正常生活</w:t>
            </w:r>
          </w:p>
        </w:tc>
        <w:tc>
          <w:tcPr>
            <w:tcW w:w="1276" w:type="dxa"/>
            <w:vAlign w:val="center"/>
          </w:tcPr>
          <w:p>
            <w:pPr>
              <w:pStyle w:val="12"/>
            </w:pPr>
            <w:r>
              <w:t>保障职工正常生活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生活幸福指数</w:t>
            </w:r>
          </w:p>
        </w:tc>
        <w:tc>
          <w:tcPr>
            <w:tcW w:w="5386" w:type="dxa"/>
            <w:vAlign w:val="center"/>
          </w:tcPr>
          <w:p>
            <w:pPr>
              <w:pStyle w:val="12"/>
            </w:pPr>
            <w:r>
              <w:t>生活幸福指数提高</w:t>
            </w:r>
          </w:p>
        </w:tc>
        <w:tc>
          <w:tcPr>
            <w:tcW w:w="2268" w:type="dxa"/>
            <w:vAlign w:val="center"/>
          </w:tcPr>
          <w:p>
            <w:pPr>
              <w:pStyle w:val="12"/>
            </w:pPr>
            <w:r>
              <w:t>生活幸福指数提高</w:t>
            </w:r>
          </w:p>
        </w:tc>
        <w:tc>
          <w:tcPr>
            <w:tcW w:w="1276" w:type="dxa"/>
            <w:vAlign w:val="center"/>
          </w:tcPr>
          <w:p>
            <w:pPr>
              <w:pStyle w:val="12"/>
            </w:pPr>
            <w:r>
              <w:t>生活幸福指数提高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可持续性服务</w:t>
            </w:r>
          </w:p>
        </w:tc>
        <w:tc>
          <w:tcPr>
            <w:tcW w:w="1276" w:type="dxa"/>
            <w:vAlign w:val="center"/>
          </w:tcPr>
          <w:p>
            <w:pPr>
              <w:pStyle w:val="12"/>
            </w:pPr>
            <w:r>
              <w:t>可持续性服务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调查中单位人员对工资发放的满意度</w:t>
            </w:r>
          </w:p>
        </w:tc>
        <w:tc>
          <w:tcPr>
            <w:tcW w:w="2268" w:type="dxa"/>
            <w:vAlign w:val="center"/>
          </w:tcPr>
          <w:p>
            <w:pPr>
              <w:pStyle w:val="12"/>
            </w:pPr>
            <w:r>
              <w:t>≥95%</w:t>
            </w:r>
          </w:p>
        </w:tc>
        <w:tc>
          <w:tcPr>
            <w:tcW w:w="1276" w:type="dxa"/>
            <w:vAlign w:val="center"/>
          </w:tcPr>
          <w:p>
            <w:pPr>
              <w:pStyle w:val="12"/>
            </w:pPr>
            <w:r>
              <w:t>调查中单位人员对工资发放的满意度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3、本级执法专项费用绩效目标表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13020525P00910610004K</w:t>
            </w:r>
          </w:p>
        </w:tc>
        <w:tc>
          <w:tcPr>
            <w:tcW w:w="2835" w:type="dxa"/>
            <w:vAlign w:val="center"/>
          </w:tcPr>
          <w:p>
            <w:pPr>
              <w:pStyle w:val="10"/>
            </w:pPr>
            <w:r>
              <w:t>项目名称</w:t>
            </w:r>
          </w:p>
        </w:tc>
        <w:tc>
          <w:tcPr>
            <w:tcW w:w="6095" w:type="dxa"/>
            <w:gridSpan w:val="3"/>
            <w:vAlign w:val="center"/>
          </w:tcPr>
          <w:p>
            <w:pPr>
              <w:pStyle w:val="12"/>
            </w:pPr>
            <w:r>
              <w:t>本级执法专项费用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用于我区执法局本级执法费用支出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1.用于我区执法局本级执法费用支出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≤20万元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4、本级餐厨废弃物处置项目绩效目标表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13020525P00909410003X</w:t>
            </w:r>
          </w:p>
        </w:tc>
        <w:tc>
          <w:tcPr>
            <w:tcW w:w="2835" w:type="dxa"/>
            <w:vAlign w:val="center"/>
          </w:tcPr>
          <w:p>
            <w:pPr>
              <w:pStyle w:val="10"/>
            </w:pPr>
            <w:r>
              <w:t>项目名称</w:t>
            </w:r>
          </w:p>
        </w:tc>
        <w:tc>
          <w:tcPr>
            <w:tcW w:w="6095" w:type="dxa"/>
            <w:gridSpan w:val="3"/>
            <w:vAlign w:val="center"/>
          </w:tcPr>
          <w:p>
            <w:pPr>
              <w:pStyle w:val="12"/>
            </w:pPr>
            <w:r>
              <w:t>本级餐厨废弃物处置项目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用于我区餐厨废弃物处置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1.用于我区餐厨废弃物处置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≤150万元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5、本级城乡环卫一体化绩效目标表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13020525P00910210004W</w:t>
            </w:r>
          </w:p>
        </w:tc>
        <w:tc>
          <w:tcPr>
            <w:tcW w:w="2835" w:type="dxa"/>
            <w:vAlign w:val="center"/>
          </w:tcPr>
          <w:p>
            <w:pPr>
              <w:pStyle w:val="10"/>
            </w:pPr>
            <w:r>
              <w:t>项目名称</w:t>
            </w:r>
          </w:p>
        </w:tc>
        <w:tc>
          <w:tcPr>
            <w:tcW w:w="6095" w:type="dxa"/>
            <w:gridSpan w:val="3"/>
            <w:vAlign w:val="center"/>
          </w:tcPr>
          <w:p>
            <w:pPr>
              <w:pStyle w:val="12"/>
            </w:pPr>
            <w:r>
              <w:t>本级城乡环卫一体化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城乡环卫一体化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1.城乡一体化-根据2025年预算安排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≥95%</w:t>
            </w:r>
          </w:p>
        </w:tc>
        <w:tc>
          <w:tcPr>
            <w:tcW w:w="1276" w:type="dxa"/>
            <w:vAlign w:val="center"/>
          </w:tcPr>
          <w:p>
            <w:pPr>
              <w:pStyle w:val="12"/>
            </w:pPr>
            <w:r>
              <w:t>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≤3000万元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13020525P00008610043A</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保障我区奖励金发放及时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1.保障我区奖励金发放及时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每人奖励金额</w:t>
            </w:r>
          </w:p>
        </w:tc>
        <w:tc>
          <w:tcPr>
            <w:tcW w:w="5386" w:type="dxa"/>
            <w:vAlign w:val="center"/>
          </w:tcPr>
          <w:p>
            <w:pPr>
              <w:pStyle w:val="12"/>
            </w:pPr>
            <w:r>
              <w:t>每人奖励金额</w:t>
            </w:r>
          </w:p>
        </w:tc>
        <w:tc>
          <w:tcPr>
            <w:tcW w:w="2268" w:type="dxa"/>
            <w:vAlign w:val="center"/>
          </w:tcPr>
          <w:p>
            <w:pPr>
              <w:pStyle w:val="12"/>
            </w:pPr>
            <w:r>
              <w:t>3000元</w:t>
            </w:r>
          </w:p>
        </w:tc>
        <w:tc>
          <w:tcPr>
            <w:tcW w:w="1276" w:type="dxa"/>
            <w:vAlign w:val="center"/>
          </w:tcPr>
          <w:p>
            <w:pPr>
              <w:pStyle w:val="12"/>
            </w:pPr>
            <w:r>
              <w:t>每人奖励金额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≥90%</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≤3万元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7、本级房管直属小区运营项目绩效目标表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13020525P008962100030</w:t>
            </w:r>
          </w:p>
        </w:tc>
        <w:tc>
          <w:tcPr>
            <w:tcW w:w="2835" w:type="dxa"/>
            <w:vAlign w:val="center"/>
          </w:tcPr>
          <w:p>
            <w:pPr>
              <w:pStyle w:val="10"/>
            </w:pPr>
            <w:r>
              <w:t>项目名称</w:t>
            </w:r>
          </w:p>
        </w:tc>
        <w:tc>
          <w:tcPr>
            <w:tcW w:w="6095" w:type="dxa"/>
            <w:gridSpan w:val="3"/>
            <w:vAlign w:val="center"/>
          </w:tcPr>
          <w:p>
            <w:pPr>
              <w:pStyle w:val="12"/>
            </w:pPr>
            <w:r>
              <w:t>本级房管直属小区运营项目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提高房管直属小区整体管理水平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1.提高房管直属小区整体管理水平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服务小区数量</w:t>
            </w:r>
          </w:p>
        </w:tc>
        <w:tc>
          <w:tcPr>
            <w:tcW w:w="5386" w:type="dxa"/>
            <w:vAlign w:val="center"/>
          </w:tcPr>
          <w:p>
            <w:pPr>
              <w:pStyle w:val="12"/>
            </w:pPr>
            <w:r>
              <w:t>服务小区数量</w:t>
            </w:r>
          </w:p>
        </w:tc>
        <w:tc>
          <w:tcPr>
            <w:tcW w:w="2268" w:type="dxa"/>
            <w:vAlign w:val="center"/>
          </w:tcPr>
          <w:p>
            <w:pPr>
              <w:pStyle w:val="12"/>
            </w:pPr>
            <w:r>
              <w:t>17个</w:t>
            </w:r>
          </w:p>
        </w:tc>
        <w:tc>
          <w:tcPr>
            <w:tcW w:w="1276" w:type="dxa"/>
            <w:vAlign w:val="center"/>
          </w:tcPr>
          <w:p>
            <w:pPr>
              <w:pStyle w:val="12"/>
            </w:pPr>
            <w:r>
              <w:t>服务小区数量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≤500万元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物业费收入提高</w:t>
            </w:r>
          </w:p>
        </w:tc>
        <w:tc>
          <w:tcPr>
            <w:tcW w:w="5386" w:type="dxa"/>
            <w:vAlign w:val="center"/>
          </w:tcPr>
          <w:p>
            <w:pPr>
              <w:pStyle w:val="12"/>
            </w:pPr>
            <w:r>
              <w:t>物业费收入提高</w:t>
            </w:r>
          </w:p>
        </w:tc>
        <w:tc>
          <w:tcPr>
            <w:tcW w:w="2268" w:type="dxa"/>
            <w:vAlign w:val="center"/>
          </w:tcPr>
          <w:p>
            <w:pPr>
              <w:pStyle w:val="12"/>
            </w:pPr>
            <w:r>
              <w:t>物业费收入提高</w:t>
            </w:r>
          </w:p>
        </w:tc>
        <w:tc>
          <w:tcPr>
            <w:tcW w:w="1276" w:type="dxa"/>
            <w:vAlign w:val="center"/>
          </w:tcPr>
          <w:p>
            <w:pPr>
              <w:pStyle w:val="12"/>
            </w:pPr>
            <w:r>
              <w:t>物业费收入提高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提高百姓幸福指数</w:t>
            </w:r>
          </w:p>
        </w:tc>
        <w:tc>
          <w:tcPr>
            <w:tcW w:w="5386" w:type="dxa"/>
            <w:vAlign w:val="center"/>
          </w:tcPr>
          <w:p>
            <w:pPr>
              <w:pStyle w:val="12"/>
            </w:pPr>
            <w:r>
              <w:t>提高百姓幸福指数</w:t>
            </w:r>
          </w:p>
        </w:tc>
        <w:tc>
          <w:tcPr>
            <w:tcW w:w="2268" w:type="dxa"/>
            <w:vAlign w:val="center"/>
          </w:tcPr>
          <w:p>
            <w:pPr>
              <w:pStyle w:val="12"/>
            </w:pPr>
            <w:r>
              <w:t>提高百姓幸福指数</w:t>
            </w:r>
          </w:p>
        </w:tc>
        <w:tc>
          <w:tcPr>
            <w:tcW w:w="1276" w:type="dxa"/>
            <w:vAlign w:val="center"/>
          </w:tcPr>
          <w:p>
            <w:pPr>
              <w:pStyle w:val="12"/>
            </w:pPr>
            <w:r>
              <w:t>提高百姓幸福指数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城区环境逐步提高</w:t>
            </w:r>
          </w:p>
        </w:tc>
        <w:tc>
          <w:tcPr>
            <w:tcW w:w="5386" w:type="dxa"/>
            <w:vAlign w:val="center"/>
          </w:tcPr>
          <w:p>
            <w:pPr>
              <w:pStyle w:val="12"/>
            </w:pPr>
            <w:r>
              <w:t>城区环境逐步提高</w:t>
            </w:r>
          </w:p>
        </w:tc>
        <w:tc>
          <w:tcPr>
            <w:tcW w:w="2268" w:type="dxa"/>
            <w:vAlign w:val="center"/>
          </w:tcPr>
          <w:p>
            <w:pPr>
              <w:pStyle w:val="12"/>
            </w:pPr>
            <w:r>
              <w:t>城区环境逐步提高</w:t>
            </w:r>
          </w:p>
        </w:tc>
        <w:tc>
          <w:tcPr>
            <w:tcW w:w="1276" w:type="dxa"/>
            <w:vAlign w:val="center"/>
          </w:tcPr>
          <w:p>
            <w:pPr>
              <w:pStyle w:val="12"/>
            </w:pPr>
            <w:r>
              <w:t>城区环境逐步提高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持续发生影响</w:t>
            </w:r>
          </w:p>
        </w:tc>
        <w:tc>
          <w:tcPr>
            <w:tcW w:w="5386" w:type="dxa"/>
            <w:vAlign w:val="center"/>
          </w:tcPr>
          <w:p>
            <w:pPr>
              <w:pStyle w:val="12"/>
            </w:pPr>
            <w:r>
              <w:t>持续发生影响</w:t>
            </w:r>
          </w:p>
        </w:tc>
        <w:tc>
          <w:tcPr>
            <w:tcW w:w="2268" w:type="dxa"/>
            <w:vAlign w:val="center"/>
          </w:tcPr>
          <w:p>
            <w:pPr>
              <w:pStyle w:val="12"/>
            </w:pPr>
            <w:r>
              <w:t>持续发生影响</w:t>
            </w:r>
          </w:p>
        </w:tc>
        <w:tc>
          <w:tcPr>
            <w:tcW w:w="1276" w:type="dxa"/>
            <w:vAlign w:val="center"/>
          </w:tcPr>
          <w:p>
            <w:pPr>
              <w:pStyle w:val="12"/>
            </w:pPr>
            <w:r>
              <w:t>持续发生影响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满意人数占调查人数比例</w:t>
            </w:r>
          </w:p>
        </w:tc>
        <w:tc>
          <w:tcPr>
            <w:tcW w:w="5386" w:type="dxa"/>
            <w:vAlign w:val="center"/>
          </w:tcPr>
          <w:p>
            <w:pPr>
              <w:pStyle w:val="12"/>
            </w:pPr>
            <w:r>
              <w:t>满意人数占调查人数比例</w:t>
            </w:r>
          </w:p>
        </w:tc>
        <w:tc>
          <w:tcPr>
            <w:tcW w:w="2268" w:type="dxa"/>
            <w:vAlign w:val="center"/>
          </w:tcPr>
          <w:p>
            <w:pPr>
              <w:pStyle w:val="12"/>
            </w:pPr>
            <w:r>
              <w:t>≥95%</w:t>
            </w:r>
          </w:p>
        </w:tc>
        <w:tc>
          <w:tcPr>
            <w:tcW w:w="1276" w:type="dxa"/>
            <w:vAlign w:val="center"/>
          </w:tcPr>
          <w:p>
            <w:pPr>
              <w:pStyle w:val="12"/>
            </w:pPr>
            <w:r>
              <w:t>满意人数占调查人数比例</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8、本级公租房补贴绩效目标表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13020525P009046100035</w:t>
            </w:r>
          </w:p>
        </w:tc>
        <w:tc>
          <w:tcPr>
            <w:tcW w:w="2835" w:type="dxa"/>
            <w:vAlign w:val="center"/>
          </w:tcPr>
          <w:p>
            <w:pPr>
              <w:pStyle w:val="10"/>
            </w:pPr>
            <w:r>
              <w:t>项目名称</w:t>
            </w:r>
          </w:p>
        </w:tc>
        <w:tc>
          <w:tcPr>
            <w:tcW w:w="6095" w:type="dxa"/>
            <w:gridSpan w:val="3"/>
            <w:vAlign w:val="center"/>
          </w:tcPr>
          <w:p>
            <w:pPr>
              <w:pStyle w:val="12"/>
            </w:pPr>
            <w:r>
              <w:t>本级公租房补贴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严格按照政策按时发放保障性住房补贴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1.严格按照政策按时发放保障性住房补贴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住房补贴发放次数</w:t>
            </w:r>
          </w:p>
        </w:tc>
        <w:tc>
          <w:tcPr>
            <w:tcW w:w="5386" w:type="dxa"/>
            <w:vAlign w:val="center"/>
          </w:tcPr>
          <w:p>
            <w:pPr>
              <w:pStyle w:val="12"/>
            </w:pPr>
            <w:r>
              <w:t>每季度最后一个月底发放住房补贴</w:t>
            </w:r>
          </w:p>
        </w:tc>
        <w:tc>
          <w:tcPr>
            <w:tcW w:w="2268" w:type="dxa"/>
            <w:vAlign w:val="center"/>
          </w:tcPr>
          <w:p>
            <w:pPr>
              <w:pStyle w:val="12"/>
            </w:pPr>
            <w:r>
              <w:t>≥4次</w:t>
            </w:r>
          </w:p>
        </w:tc>
        <w:tc>
          <w:tcPr>
            <w:tcW w:w="1276" w:type="dxa"/>
            <w:vAlign w:val="center"/>
          </w:tcPr>
          <w:p>
            <w:pPr>
              <w:pStyle w:val="12"/>
            </w:pPr>
            <w:r>
              <w:t>每季度最后一个月底发放住房补贴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监督质量</w:t>
            </w:r>
          </w:p>
        </w:tc>
        <w:tc>
          <w:tcPr>
            <w:tcW w:w="5386" w:type="dxa"/>
            <w:vAlign w:val="center"/>
          </w:tcPr>
          <w:p>
            <w:pPr>
              <w:pStyle w:val="12"/>
            </w:pPr>
            <w:r>
              <w:t>监督质量</w:t>
            </w:r>
          </w:p>
        </w:tc>
        <w:tc>
          <w:tcPr>
            <w:tcW w:w="2268" w:type="dxa"/>
            <w:vAlign w:val="center"/>
          </w:tcPr>
          <w:p>
            <w:pPr>
              <w:pStyle w:val="12"/>
            </w:pPr>
            <w:r>
              <w:t>≥95%</w:t>
            </w:r>
          </w:p>
        </w:tc>
        <w:tc>
          <w:tcPr>
            <w:tcW w:w="1276" w:type="dxa"/>
            <w:vAlign w:val="center"/>
          </w:tcPr>
          <w:p>
            <w:pPr>
              <w:pStyle w:val="12"/>
            </w:pPr>
            <w:r>
              <w:t>监督质量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≥95%</w:t>
            </w:r>
          </w:p>
        </w:tc>
        <w:tc>
          <w:tcPr>
            <w:tcW w:w="1276" w:type="dxa"/>
            <w:vAlign w:val="center"/>
          </w:tcPr>
          <w:p>
            <w:pPr>
              <w:pStyle w:val="12"/>
            </w:pPr>
            <w:r>
              <w:t>工作开展及时性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按照政策落实发放补贴人数</w:t>
            </w:r>
          </w:p>
        </w:tc>
        <w:tc>
          <w:tcPr>
            <w:tcW w:w="5386" w:type="dxa"/>
            <w:vAlign w:val="center"/>
          </w:tcPr>
          <w:p>
            <w:pPr>
              <w:pStyle w:val="12"/>
            </w:pPr>
            <w:r>
              <w:t>严格按照政策落实发放补贴人数</w:t>
            </w:r>
          </w:p>
        </w:tc>
        <w:tc>
          <w:tcPr>
            <w:tcW w:w="2268" w:type="dxa"/>
            <w:vAlign w:val="center"/>
          </w:tcPr>
          <w:p>
            <w:pPr>
              <w:pStyle w:val="12"/>
            </w:pPr>
            <w:r>
              <w:t>≥95%</w:t>
            </w:r>
          </w:p>
        </w:tc>
        <w:tc>
          <w:tcPr>
            <w:tcW w:w="1276" w:type="dxa"/>
            <w:vAlign w:val="center"/>
          </w:tcPr>
          <w:p>
            <w:pPr>
              <w:pStyle w:val="12"/>
            </w:pPr>
            <w:r>
              <w:t>严格按照政策落实发放补贴人数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公租房补贴政策知晓率</w:t>
            </w:r>
          </w:p>
        </w:tc>
        <w:tc>
          <w:tcPr>
            <w:tcW w:w="5386" w:type="dxa"/>
            <w:vAlign w:val="center"/>
          </w:tcPr>
          <w:p>
            <w:pPr>
              <w:pStyle w:val="12"/>
            </w:pPr>
            <w:r>
              <w:t>公租房政策知晓率</w:t>
            </w:r>
          </w:p>
        </w:tc>
        <w:tc>
          <w:tcPr>
            <w:tcW w:w="2268" w:type="dxa"/>
            <w:vAlign w:val="center"/>
          </w:tcPr>
          <w:p>
            <w:pPr>
              <w:pStyle w:val="12"/>
            </w:pPr>
            <w:r>
              <w:t>≥95%</w:t>
            </w:r>
          </w:p>
        </w:tc>
        <w:tc>
          <w:tcPr>
            <w:tcW w:w="1276" w:type="dxa"/>
            <w:vAlign w:val="center"/>
          </w:tcPr>
          <w:p>
            <w:pPr>
              <w:pStyle w:val="12"/>
            </w:pPr>
            <w:r>
              <w:t>公租房政策知晓率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稳步提升百姓幸福指数</w:t>
            </w:r>
          </w:p>
        </w:tc>
        <w:tc>
          <w:tcPr>
            <w:tcW w:w="5386" w:type="dxa"/>
            <w:vAlign w:val="center"/>
          </w:tcPr>
          <w:p>
            <w:pPr>
              <w:pStyle w:val="12"/>
            </w:pPr>
            <w:r>
              <w:t>稳步提升百姓幸福指数</w:t>
            </w:r>
          </w:p>
        </w:tc>
        <w:tc>
          <w:tcPr>
            <w:tcW w:w="2268" w:type="dxa"/>
            <w:vAlign w:val="center"/>
          </w:tcPr>
          <w:p>
            <w:pPr>
              <w:pStyle w:val="12"/>
            </w:pPr>
            <w:r>
              <w:t>稳步提升</w:t>
            </w:r>
          </w:p>
        </w:tc>
        <w:tc>
          <w:tcPr>
            <w:tcW w:w="1276" w:type="dxa"/>
            <w:vAlign w:val="center"/>
          </w:tcPr>
          <w:p>
            <w:pPr>
              <w:pStyle w:val="12"/>
            </w:pPr>
            <w:r>
              <w:t>稳步提升百姓幸福指数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改善公租房环境质量</w:t>
            </w:r>
          </w:p>
        </w:tc>
        <w:tc>
          <w:tcPr>
            <w:tcW w:w="5386" w:type="dxa"/>
            <w:vAlign w:val="center"/>
          </w:tcPr>
          <w:p>
            <w:pPr>
              <w:pStyle w:val="12"/>
            </w:pPr>
            <w:r>
              <w:t>改善公租房环境质量</w:t>
            </w:r>
          </w:p>
        </w:tc>
        <w:tc>
          <w:tcPr>
            <w:tcW w:w="2268" w:type="dxa"/>
            <w:vAlign w:val="center"/>
          </w:tcPr>
          <w:p>
            <w:pPr>
              <w:pStyle w:val="12"/>
            </w:pPr>
            <w:r>
              <w:t>持续改善</w:t>
            </w:r>
          </w:p>
        </w:tc>
        <w:tc>
          <w:tcPr>
            <w:tcW w:w="1276" w:type="dxa"/>
            <w:vAlign w:val="center"/>
          </w:tcPr>
          <w:p>
            <w:pPr>
              <w:pStyle w:val="12"/>
            </w:pPr>
            <w:r>
              <w:t>改善公租房环境质量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提升公租房社会影响率</w:t>
            </w:r>
          </w:p>
        </w:tc>
        <w:tc>
          <w:tcPr>
            <w:tcW w:w="5386" w:type="dxa"/>
            <w:vAlign w:val="center"/>
          </w:tcPr>
          <w:p>
            <w:pPr>
              <w:pStyle w:val="12"/>
            </w:pPr>
            <w:r>
              <w:t>提升公租房社会影响率</w:t>
            </w:r>
          </w:p>
        </w:tc>
        <w:tc>
          <w:tcPr>
            <w:tcW w:w="2268" w:type="dxa"/>
            <w:vAlign w:val="center"/>
          </w:tcPr>
          <w:p>
            <w:pPr>
              <w:pStyle w:val="12"/>
            </w:pPr>
            <w:r>
              <w:t>稳步提升</w:t>
            </w:r>
          </w:p>
        </w:tc>
        <w:tc>
          <w:tcPr>
            <w:tcW w:w="1276" w:type="dxa"/>
            <w:vAlign w:val="center"/>
          </w:tcPr>
          <w:p>
            <w:pPr>
              <w:pStyle w:val="12"/>
            </w:pPr>
            <w:r>
              <w:t>提升公租房社会影响率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满意人数占调查人数比例</w:t>
            </w:r>
          </w:p>
        </w:tc>
        <w:tc>
          <w:tcPr>
            <w:tcW w:w="2268" w:type="dxa"/>
            <w:vAlign w:val="center"/>
          </w:tcPr>
          <w:p>
            <w:pPr>
              <w:pStyle w:val="12"/>
            </w:pPr>
            <w:r>
              <w:t>≥95%</w:t>
            </w:r>
          </w:p>
        </w:tc>
        <w:tc>
          <w:tcPr>
            <w:tcW w:w="1276" w:type="dxa"/>
            <w:vAlign w:val="center"/>
          </w:tcPr>
          <w:p>
            <w:pPr>
              <w:pStyle w:val="12"/>
            </w:pPr>
            <w:r>
              <w:t>满意人数占调查人数比例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9、本级购房补贴绩效目标表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13020525P00000310001Q</w:t>
            </w:r>
          </w:p>
        </w:tc>
        <w:tc>
          <w:tcPr>
            <w:tcW w:w="2835" w:type="dxa"/>
            <w:vAlign w:val="center"/>
          </w:tcPr>
          <w:p>
            <w:pPr>
              <w:pStyle w:val="10"/>
            </w:pPr>
            <w:r>
              <w:t>项目名称</w:t>
            </w:r>
          </w:p>
        </w:tc>
        <w:tc>
          <w:tcPr>
            <w:tcW w:w="6095" w:type="dxa"/>
            <w:gridSpan w:val="3"/>
            <w:vAlign w:val="center"/>
          </w:tcPr>
          <w:p>
            <w:pPr>
              <w:pStyle w:val="12"/>
            </w:pPr>
            <w:r>
              <w:t>本级购房补贴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严格按照政策按时发放购房补贴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1.严格按照政策按时发放购房补贴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购房补贴发放次数</w:t>
            </w:r>
          </w:p>
        </w:tc>
        <w:tc>
          <w:tcPr>
            <w:tcW w:w="5386" w:type="dxa"/>
            <w:vAlign w:val="center"/>
          </w:tcPr>
          <w:p>
            <w:pPr>
              <w:pStyle w:val="12"/>
            </w:pPr>
            <w:r>
              <w:t>每季度结束后于次月内发放</w:t>
            </w:r>
          </w:p>
        </w:tc>
        <w:tc>
          <w:tcPr>
            <w:tcW w:w="2268" w:type="dxa"/>
            <w:vAlign w:val="center"/>
          </w:tcPr>
          <w:p>
            <w:pPr>
              <w:pStyle w:val="12"/>
            </w:pPr>
            <w:r>
              <w:t>≥4次</w:t>
            </w:r>
          </w:p>
        </w:tc>
        <w:tc>
          <w:tcPr>
            <w:tcW w:w="1276" w:type="dxa"/>
            <w:vAlign w:val="center"/>
          </w:tcPr>
          <w:p>
            <w:pPr>
              <w:pStyle w:val="12"/>
            </w:pPr>
            <w:r>
              <w:t>每季度结束后于次月内发放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监督质量</w:t>
            </w:r>
          </w:p>
        </w:tc>
        <w:tc>
          <w:tcPr>
            <w:tcW w:w="5386" w:type="dxa"/>
            <w:vAlign w:val="center"/>
          </w:tcPr>
          <w:p>
            <w:pPr>
              <w:pStyle w:val="12"/>
            </w:pPr>
            <w:r>
              <w:t>监督质量</w:t>
            </w:r>
          </w:p>
        </w:tc>
        <w:tc>
          <w:tcPr>
            <w:tcW w:w="2268" w:type="dxa"/>
            <w:vAlign w:val="center"/>
          </w:tcPr>
          <w:p>
            <w:pPr>
              <w:pStyle w:val="12"/>
            </w:pPr>
            <w:r>
              <w:t>≥95%</w:t>
            </w:r>
          </w:p>
        </w:tc>
        <w:tc>
          <w:tcPr>
            <w:tcW w:w="1276" w:type="dxa"/>
            <w:vAlign w:val="center"/>
          </w:tcPr>
          <w:p>
            <w:pPr>
              <w:pStyle w:val="12"/>
            </w:pPr>
            <w:r>
              <w:t>监督质量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≥95%</w:t>
            </w:r>
          </w:p>
        </w:tc>
        <w:tc>
          <w:tcPr>
            <w:tcW w:w="1276" w:type="dxa"/>
            <w:vAlign w:val="center"/>
          </w:tcPr>
          <w:p>
            <w:pPr>
              <w:pStyle w:val="12"/>
            </w:pPr>
            <w:r>
              <w:t>工作开展及时性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按照政策落实发放补贴人数</w:t>
            </w:r>
          </w:p>
        </w:tc>
        <w:tc>
          <w:tcPr>
            <w:tcW w:w="5386" w:type="dxa"/>
            <w:vAlign w:val="center"/>
          </w:tcPr>
          <w:p>
            <w:pPr>
              <w:pStyle w:val="12"/>
            </w:pPr>
            <w:r>
              <w:t>严格按照政策落实发放补贴人数</w:t>
            </w:r>
          </w:p>
        </w:tc>
        <w:tc>
          <w:tcPr>
            <w:tcW w:w="2268" w:type="dxa"/>
            <w:vAlign w:val="center"/>
          </w:tcPr>
          <w:p>
            <w:pPr>
              <w:pStyle w:val="12"/>
            </w:pPr>
            <w:r>
              <w:t>≥95%</w:t>
            </w:r>
          </w:p>
        </w:tc>
        <w:tc>
          <w:tcPr>
            <w:tcW w:w="1276" w:type="dxa"/>
            <w:vAlign w:val="center"/>
          </w:tcPr>
          <w:p>
            <w:pPr>
              <w:pStyle w:val="12"/>
            </w:pPr>
            <w:r>
              <w:t>严格按照政策落实发放补贴人数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购房补贴政策知晓率</w:t>
            </w:r>
          </w:p>
        </w:tc>
        <w:tc>
          <w:tcPr>
            <w:tcW w:w="5386" w:type="dxa"/>
            <w:vAlign w:val="center"/>
          </w:tcPr>
          <w:p>
            <w:pPr>
              <w:pStyle w:val="12"/>
            </w:pPr>
            <w:r>
              <w:t>购房补贴政策知晓率</w:t>
            </w:r>
          </w:p>
        </w:tc>
        <w:tc>
          <w:tcPr>
            <w:tcW w:w="2268" w:type="dxa"/>
            <w:vAlign w:val="center"/>
          </w:tcPr>
          <w:p>
            <w:pPr>
              <w:pStyle w:val="12"/>
            </w:pPr>
            <w:r>
              <w:t>≥95%</w:t>
            </w:r>
          </w:p>
        </w:tc>
        <w:tc>
          <w:tcPr>
            <w:tcW w:w="1276" w:type="dxa"/>
            <w:vAlign w:val="center"/>
          </w:tcPr>
          <w:p>
            <w:pPr>
              <w:pStyle w:val="12"/>
            </w:pPr>
            <w:r>
              <w:t>购房补贴政策知晓率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稳步提升百姓幸福指数</w:t>
            </w:r>
          </w:p>
        </w:tc>
        <w:tc>
          <w:tcPr>
            <w:tcW w:w="5386" w:type="dxa"/>
            <w:vAlign w:val="center"/>
          </w:tcPr>
          <w:p>
            <w:pPr>
              <w:pStyle w:val="12"/>
            </w:pPr>
            <w:r>
              <w:t>稳步提升百姓幸福指数</w:t>
            </w:r>
          </w:p>
        </w:tc>
        <w:tc>
          <w:tcPr>
            <w:tcW w:w="2268" w:type="dxa"/>
            <w:vAlign w:val="center"/>
          </w:tcPr>
          <w:p>
            <w:pPr>
              <w:pStyle w:val="12"/>
            </w:pPr>
            <w:r>
              <w:t>稳步提升</w:t>
            </w:r>
          </w:p>
        </w:tc>
        <w:tc>
          <w:tcPr>
            <w:tcW w:w="1276" w:type="dxa"/>
            <w:vAlign w:val="center"/>
          </w:tcPr>
          <w:p>
            <w:pPr>
              <w:pStyle w:val="12"/>
            </w:pPr>
            <w:r>
              <w:t>稳步提升百姓幸福指数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改善住房环境质量</w:t>
            </w:r>
          </w:p>
        </w:tc>
        <w:tc>
          <w:tcPr>
            <w:tcW w:w="5386" w:type="dxa"/>
            <w:vAlign w:val="center"/>
          </w:tcPr>
          <w:p>
            <w:pPr>
              <w:pStyle w:val="12"/>
            </w:pPr>
            <w:r>
              <w:t>改善住房环境质量</w:t>
            </w:r>
          </w:p>
        </w:tc>
        <w:tc>
          <w:tcPr>
            <w:tcW w:w="2268" w:type="dxa"/>
            <w:vAlign w:val="center"/>
          </w:tcPr>
          <w:p>
            <w:pPr>
              <w:pStyle w:val="12"/>
            </w:pPr>
            <w:r>
              <w:t>持续改善</w:t>
            </w:r>
          </w:p>
        </w:tc>
        <w:tc>
          <w:tcPr>
            <w:tcW w:w="1276" w:type="dxa"/>
            <w:vAlign w:val="center"/>
          </w:tcPr>
          <w:p>
            <w:pPr>
              <w:pStyle w:val="12"/>
            </w:pPr>
            <w:r>
              <w:t>改善住房环境质量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提升住房社会影响率</w:t>
            </w:r>
          </w:p>
        </w:tc>
        <w:tc>
          <w:tcPr>
            <w:tcW w:w="5386" w:type="dxa"/>
            <w:vAlign w:val="center"/>
          </w:tcPr>
          <w:p>
            <w:pPr>
              <w:pStyle w:val="12"/>
            </w:pPr>
            <w:r>
              <w:t>提升住房社会影响率</w:t>
            </w:r>
          </w:p>
        </w:tc>
        <w:tc>
          <w:tcPr>
            <w:tcW w:w="2268" w:type="dxa"/>
            <w:vAlign w:val="center"/>
          </w:tcPr>
          <w:p>
            <w:pPr>
              <w:pStyle w:val="12"/>
            </w:pPr>
            <w:r>
              <w:t>稳步提升</w:t>
            </w:r>
          </w:p>
        </w:tc>
        <w:tc>
          <w:tcPr>
            <w:tcW w:w="1276" w:type="dxa"/>
            <w:vAlign w:val="center"/>
          </w:tcPr>
          <w:p>
            <w:pPr>
              <w:pStyle w:val="12"/>
            </w:pPr>
            <w:r>
              <w:t>提升住房社会影响率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满意人数占调查人数比例</w:t>
            </w:r>
          </w:p>
        </w:tc>
        <w:tc>
          <w:tcPr>
            <w:tcW w:w="2268" w:type="dxa"/>
            <w:vAlign w:val="center"/>
          </w:tcPr>
          <w:p>
            <w:pPr>
              <w:pStyle w:val="12"/>
            </w:pPr>
            <w:r>
              <w:t>≥95%</w:t>
            </w:r>
          </w:p>
        </w:tc>
        <w:tc>
          <w:tcPr>
            <w:tcW w:w="1276" w:type="dxa"/>
            <w:vAlign w:val="center"/>
          </w:tcPr>
          <w:p>
            <w:pPr>
              <w:pStyle w:val="12"/>
            </w:pPr>
            <w:r>
              <w:t>满意人数占调查人数比例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10、本级花海、园博会项目绩效目标表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13020525P009155100017</w:t>
            </w:r>
          </w:p>
        </w:tc>
        <w:tc>
          <w:tcPr>
            <w:tcW w:w="2835" w:type="dxa"/>
            <w:vAlign w:val="center"/>
          </w:tcPr>
          <w:p>
            <w:pPr>
              <w:pStyle w:val="10"/>
            </w:pPr>
            <w:r>
              <w:t>项目名称</w:t>
            </w:r>
          </w:p>
        </w:tc>
        <w:tc>
          <w:tcPr>
            <w:tcW w:w="6095" w:type="dxa"/>
            <w:gridSpan w:val="3"/>
            <w:vAlign w:val="center"/>
          </w:tcPr>
          <w:p>
            <w:pPr>
              <w:pStyle w:val="12"/>
            </w:pPr>
            <w:r>
              <w:t>本级花海、园博会项目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w:t>
            </w:r>
          </w:p>
        </w:tc>
        <w:tc>
          <w:tcPr>
            <w:tcW w:w="2835" w:type="dxa"/>
            <w:vAlign w:val="center"/>
          </w:tcPr>
          <w:p>
            <w:pPr>
              <w:pStyle w:val="10"/>
            </w:pPr>
            <w:r>
              <w:t>其中：财政    资金</w:t>
            </w:r>
          </w:p>
        </w:tc>
        <w:tc>
          <w:tcPr>
            <w:tcW w:w="2551" w:type="dxa"/>
            <w:vAlign w:val="center"/>
          </w:tcPr>
          <w:p>
            <w:pPr>
              <w:pStyle w:val="12"/>
            </w:pPr>
            <w:r>
              <w:t>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花海及园博会建设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1.保障我区该项目顺利运行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≤8000万元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11、本级开平区老旧小区改造绩效目标表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13020525P00000510005J</w:t>
            </w:r>
          </w:p>
        </w:tc>
        <w:tc>
          <w:tcPr>
            <w:tcW w:w="2835" w:type="dxa"/>
            <w:vAlign w:val="center"/>
          </w:tcPr>
          <w:p>
            <w:pPr>
              <w:pStyle w:val="10"/>
            </w:pPr>
            <w:r>
              <w:t>项目名称</w:t>
            </w:r>
          </w:p>
        </w:tc>
        <w:tc>
          <w:tcPr>
            <w:tcW w:w="6095" w:type="dxa"/>
            <w:gridSpan w:val="3"/>
            <w:vAlign w:val="center"/>
          </w:tcPr>
          <w:p>
            <w:pPr>
              <w:pStyle w:val="12"/>
            </w:pPr>
            <w:r>
              <w:t>本级开平区老旧小区改造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用于我区老旧小区改造支出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1.用于我区2025年度预算老旧小区改造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任务完成进度</w:t>
            </w:r>
          </w:p>
        </w:tc>
        <w:tc>
          <w:tcPr>
            <w:tcW w:w="5386" w:type="dxa"/>
            <w:vAlign w:val="center"/>
          </w:tcPr>
          <w:p>
            <w:pPr>
              <w:pStyle w:val="12"/>
            </w:pPr>
            <w:r>
              <w:t>任务完成进度</w:t>
            </w:r>
          </w:p>
        </w:tc>
        <w:tc>
          <w:tcPr>
            <w:tcW w:w="2268" w:type="dxa"/>
            <w:vAlign w:val="center"/>
          </w:tcPr>
          <w:p>
            <w:pPr>
              <w:pStyle w:val="12"/>
            </w:pPr>
            <w:r>
              <w:t>合格</w:t>
            </w:r>
          </w:p>
        </w:tc>
        <w:tc>
          <w:tcPr>
            <w:tcW w:w="1276" w:type="dxa"/>
            <w:vAlign w:val="center"/>
          </w:tcPr>
          <w:p>
            <w:pPr>
              <w:pStyle w:val="12"/>
            </w:pPr>
            <w:r>
              <w:t>任务完成进度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≤2000万元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12、本级农房抗震改造工程及灾害安全普查等费用绩效目标表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13020525P00916510001E</w:t>
            </w:r>
          </w:p>
        </w:tc>
        <w:tc>
          <w:tcPr>
            <w:tcW w:w="2835" w:type="dxa"/>
            <w:vAlign w:val="center"/>
          </w:tcPr>
          <w:p>
            <w:pPr>
              <w:pStyle w:val="10"/>
            </w:pPr>
            <w:r>
              <w:t>项目名称</w:t>
            </w:r>
          </w:p>
        </w:tc>
        <w:tc>
          <w:tcPr>
            <w:tcW w:w="6095" w:type="dxa"/>
            <w:gridSpan w:val="3"/>
            <w:vAlign w:val="center"/>
          </w:tcPr>
          <w:p>
            <w:pPr>
              <w:pStyle w:val="12"/>
            </w:pPr>
            <w:r>
              <w:t>本级农房抗震改造工程及灾害安全普查等费用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抗震改造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1.完成农房抗震建设及自然灾害普查</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≤500万元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13、本级棚户区改造绩效目标表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13020525P00906610003K</w:t>
            </w:r>
          </w:p>
        </w:tc>
        <w:tc>
          <w:tcPr>
            <w:tcW w:w="2835" w:type="dxa"/>
            <w:vAlign w:val="center"/>
          </w:tcPr>
          <w:p>
            <w:pPr>
              <w:pStyle w:val="10"/>
            </w:pPr>
            <w:r>
              <w:t>项目名称</w:t>
            </w:r>
          </w:p>
        </w:tc>
        <w:tc>
          <w:tcPr>
            <w:tcW w:w="6095" w:type="dxa"/>
            <w:gridSpan w:val="3"/>
            <w:vAlign w:val="center"/>
          </w:tcPr>
          <w:p>
            <w:pPr>
              <w:pStyle w:val="12"/>
            </w:pPr>
            <w:r>
              <w:t>本级棚户区改造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用于我区棚户区改造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1.保障我区棚改项目顺利进行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14、本级伤残补助金绩效目标表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13020525P00000710004A</w:t>
            </w:r>
          </w:p>
        </w:tc>
        <w:tc>
          <w:tcPr>
            <w:tcW w:w="2835" w:type="dxa"/>
            <w:vAlign w:val="center"/>
          </w:tcPr>
          <w:p>
            <w:pPr>
              <w:pStyle w:val="10"/>
            </w:pPr>
            <w:r>
              <w:t>项目名称</w:t>
            </w:r>
          </w:p>
        </w:tc>
        <w:tc>
          <w:tcPr>
            <w:tcW w:w="6095" w:type="dxa"/>
            <w:gridSpan w:val="3"/>
            <w:vAlign w:val="center"/>
          </w:tcPr>
          <w:p>
            <w:pPr>
              <w:pStyle w:val="12"/>
            </w:pPr>
            <w:r>
              <w:t>本级伤残补助金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3.37</w:t>
            </w:r>
          </w:p>
        </w:tc>
        <w:tc>
          <w:tcPr>
            <w:tcW w:w="2835" w:type="dxa"/>
            <w:vAlign w:val="center"/>
          </w:tcPr>
          <w:p>
            <w:pPr>
              <w:pStyle w:val="10"/>
            </w:pPr>
            <w:r>
              <w:t>其中：财政    资金</w:t>
            </w:r>
          </w:p>
        </w:tc>
        <w:tc>
          <w:tcPr>
            <w:tcW w:w="2551" w:type="dxa"/>
            <w:vAlign w:val="center"/>
          </w:tcPr>
          <w:p>
            <w:pPr>
              <w:pStyle w:val="12"/>
            </w:pPr>
            <w:r>
              <w:t>3.37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根据2025年预算安排本级伤残补助金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1.根据2025年预算安排本级伤残补助金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工作按时完成率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≤3.37万元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15、本级双代建设补助绩效目标表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13020525P00906310002Y</w:t>
            </w:r>
          </w:p>
        </w:tc>
        <w:tc>
          <w:tcPr>
            <w:tcW w:w="2835" w:type="dxa"/>
            <w:vAlign w:val="center"/>
          </w:tcPr>
          <w:p>
            <w:pPr>
              <w:pStyle w:val="10"/>
            </w:pPr>
            <w:r>
              <w:t>项目名称</w:t>
            </w:r>
          </w:p>
        </w:tc>
        <w:tc>
          <w:tcPr>
            <w:tcW w:w="6095" w:type="dxa"/>
            <w:gridSpan w:val="3"/>
            <w:vAlign w:val="center"/>
          </w:tcPr>
          <w:p>
            <w:pPr>
              <w:pStyle w:val="12"/>
            </w:pPr>
            <w:r>
              <w:t>本级双代建设补助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双代建设补助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1.保障我区双代项目顺利进行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≤500万元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16、本级双代运行补助、维保绩效目标表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13020525P000010100036</w:t>
            </w:r>
          </w:p>
        </w:tc>
        <w:tc>
          <w:tcPr>
            <w:tcW w:w="2835" w:type="dxa"/>
            <w:vAlign w:val="center"/>
          </w:tcPr>
          <w:p>
            <w:pPr>
              <w:pStyle w:val="10"/>
            </w:pPr>
            <w:r>
              <w:t>项目名称</w:t>
            </w:r>
          </w:p>
        </w:tc>
        <w:tc>
          <w:tcPr>
            <w:tcW w:w="6095" w:type="dxa"/>
            <w:gridSpan w:val="3"/>
            <w:vAlign w:val="center"/>
          </w:tcPr>
          <w:p>
            <w:pPr>
              <w:pStyle w:val="12"/>
            </w:pPr>
            <w:r>
              <w:t>本级双代运行补助、维保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w:t>
            </w:r>
          </w:p>
        </w:tc>
        <w:tc>
          <w:tcPr>
            <w:tcW w:w="2835" w:type="dxa"/>
            <w:vAlign w:val="center"/>
          </w:tcPr>
          <w:p>
            <w:pPr>
              <w:pStyle w:val="10"/>
            </w:pPr>
            <w:r>
              <w:t>其中：财政    资金</w:t>
            </w:r>
          </w:p>
        </w:tc>
        <w:tc>
          <w:tcPr>
            <w:tcW w:w="2551" w:type="dxa"/>
            <w:vAlign w:val="center"/>
          </w:tcPr>
          <w:p>
            <w:pPr>
              <w:pStyle w:val="12"/>
            </w:pPr>
            <w:r>
              <w:t>1100.00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双代运行补助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1.完成我区2025年度双代运行、维保工作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≤1100万元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17、本级税费资金绩效目标表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13020525P00915310001U</w:t>
            </w:r>
          </w:p>
        </w:tc>
        <w:tc>
          <w:tcPr>
            <w:tcW w:w="2835" w:type="dxa"/>
            <w:vAlign w:val="center"/>
          </w:tcPr>
          <w:p>
            <w:pPr>
              <w:pStyle w:val="10"/>
            </w:pPr>
            <w:r>
              <w:t>项目名称</w:t>
            </w:r>
          </w:p>
        </w:tc>
        <w:tc>
          <w:tcPr>
            <w:tcW w:w="6095" w:type="dxa"/>
            <w:gridSpan w:val="3"/>
            <w:vAlign w:val="center"/>
          </w:tcPr>
          <w:p>
            <w:pPr>
              <w:pStyle w:val="12"/>
            </w:pPr>
            <w:r>
              <w:t>本级税费资金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按时缴纳我区2025年度税费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1.按时缴纳我区2025年度税费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年缴纳次数</w:t>
            </w:r>
          </w:p>
        </w:tc>
        <w:tc>
          <w:tcPr>
            <w:tcW w:w="5386" w:type="dxa"/>
            <w:vAlign w:val="center"/>
          </w:tcPr>
          <w:p>
            <w:pPr>
              <w:pStyle w:val="12"/>
            </w:pPr>
            <w:r>
              <w:t>年缴纳次数</w:t>
            </w:r>
          </w:p>
        </w:tc>
        <w:tc>
          <w:tcPr>
            <w:tcW w:w="2268" w:type="dxa"/>
            <w:vAlign w:val="center"/>
          </w:tcPr>
          <w:p>
            <w:pPr>
              <w:pStyle w:val="12"/>
            </w:pPr>
            <w:r>
              <w:t>4次</w:t>
            </w:r>
          </w:p>
        </w:tc>
        <w:tc>
          <w:tcPr>
            <w:tcW w:w="1276" w:type="dxa"/>
            <w:vAlign w:val="center"/>
          </w:tcPr>
          <w:p>
            <w:pPr>
              <w:pStyle w:val="12"/>
            </w:pPr>
            <w:r>
              <w:t>年缴纳次数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工作按时完成率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≤20万元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18、本级新建、续建城乡建设项目绩效目标表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13020525P00910210002M</w:t>
            </w:r>
          </w:p>
        </w:tc>
        <w:tc>
          <w:tcPr>
            <w:tcW w:w="2835" w:type="dxa"/>
            <w:vAlign w:val="center"/>
          </w:tcPr>
          <w:p>
            <w:pPr>
              <w:pStyle w:val="10"/>
            </w:pPr>
            <w:r>
              <w:t>项目名称</w:t>
            </w:r>
          </w:p>
        </w:tc>
        <w:tc>
          <w:tcPr>
            <w:tcW w:w="6095" w:type="dxa"/>
            <w:gridSpan w:val="3"/>
            <w:vAlign w:val="center"/>
          </w:tcPr>
          <w:p>
            <w:pPr>
              <w:pStyle w:val="12"/>
            </w:pPr>
            <w:r>
              <w:t>本级新建、续建城乡建设项目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25200.00</w:t>
            </w:r>
          </w:p>
        </w:tc>
        <w:tc>
          <w:tcPr>
            <w:tcW w:w="2835" w:type="dxa"/>
            <w:vAlign w:val="center"/>
          </w:tcPr>
          <w:p>
            <w:pPr>
              <w:pStyle w:val="10"/>
            </w:pPr>
            <w:r>
              <w:t>其中：财政    资金</w:t>
            </w:r>
          </w:p>
        </w:tc>
        <w:tc>
          <w:tcPr>
            <w:tcW w:w="2551" w:type="dxa"/>
            <w:vAlign w:val="center"/>
          </w:tcPr>
          <w:p>
            <w:pPr>
              <w:pStyle w:val="12"/>
            </w:pPr>
            <w:r>
              <w:t>25200.00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新建续建工程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1.保障我区建设项目顺利进行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严格按照规定监督检查</w:t>
            </w:r>
          </w:p>
        </w:tc>
        <w:tc>
          <w:tcPr>
            <w:tcW w:w="1276" w:type="dxa"/>
            <w:vAlign w:val="center"/>
          </w:tcPr>
          <w:p>
            <w:pPr>
              <w:pStyle w:val="12"/>
            </w:pPr>
            <w:r>
              <w:t>严格按照规定监督检查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≤25200万元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19、唐财建[2024]116号中央提前下达2025年中央大气污染防治资金（用于农村地区气代煤电代煤改造任务运行补助）预算的通知绩效目标表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13020525P000001100048</w:t>
            </w:r>
          </w:p>
        </w:tc>
        <w:tc>
          <w:tcPr>
            <w:tcW w:w="2835" w:type="dxa"/>
            <w:vAlign w:val="center"/>
          </w:tcPr>
          <w:p>
            <w:pPr>
              <w:pStyle w:val="10"/>
            </w:pPr>
            <w:r>
              <w:t>项目名称</w:t>
            </w:r>
          </w:p>
        </w:tc>
        <w:tc>
          <w:tcPr>
            <w:tcW w:w="6095" w:type="dxa"/>
            <w:gridSpan w:val="3"/>
            <w:vAlign w:val="center"/>
          </w:tcPr>
          <w:p>
            <w:pPr>
              <w:pStyle w:val="12"/>
            </w:pPr>
            <w:r>
              <w:t>唐财建[2024]116号中央提前下达2025年中央大气污染防治资金（用于农村地区气代煤电代煤改造任务运行补助）预算的通知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419.00</w:t>
            </w:r>
          </w:p>
        </w:tc>
        <w:tc>
          <w:tcPr>
            <w:tcW w:w="2835" w:type="dxa"/>
            <w:vAlign w:val="center"/>
          </w:tcPr>
          <w:p>
            <w:pPr>
              <w:pStyle w:val="10"/>
            </w:pPr>
            <w:r>
              <w:t>其中：财政    资金</w:t>
            </w:r>
          </w:p>
        </w:tc>
        <w:tc>
          <w:tcPr>
            <w:tcW w:w="2551" w:type="dxa"/>
            <w:vAlign w:val="center"/>
          </w:tcPr>
          <w:p>
            <w:pPr>
              <w:pStyle w:val="12"/>
            </w:pPr>
            <w:r>
              <w:t>419.00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及时发放我区双代用户运行补贴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1.及时发放我区双代用户运行补贴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≥95%</w:t>
            </w:r>
          </w:p>
        </w:tc>
        <w:tc>
          <w:tcPr>
            <w:tcW w:w="1276" w:type="dxa"/>
            <w:vAlign w:val="center"/>
          </w:tcPr>
          <w:p>
            <w:pPr>
              <w:pStyle w:val="12"/>
            </w:pPr>
            <w:r>
              <w:t>资金发放及时率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≤419万元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20、唐财建（2024）125号中央提前下达关于提前下达2025年中央大气污染防治资金的通知绩效目标表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13020525P009086100639</w:t>
            </w:r>
          </w:p>
        </w:tc>
        <w:tc>
          <w:tcPr>
            <w:tcW w:w="2835" w:type="dxa"/>
            <w:vAlign w:val="center"/>
          </w:tcPr>
          <w:p>
            <w:pPr>
              <w:pStyle w:val="10"/>
            </w:pPr>
            <w:r>
              <w:t>项目名称</w:t>
            </w:r>
          </w:p>
        </w:tc>
        <w:tc>
          <w:tcPr>
            <w:tcW w:w="6095" w:type="dxa"/>
            <w:gridSpan w:val="3"/>
            <w:vAlign w:val="center"/>
          </w:tcPr>
          <w:p>
            <w:pPr>
              <w:pStyle w:val="12"/>
            </w:pPr>
            <w:r>
              <w:t>唐财建（2024）125号中央提前下达关于提前下达2025年中央大气污染防治资金的通知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551.00</w:t>
            </w:r>
          </w:p>
        </w:tc>
        <w:tc>
          <w:tcPr>
            <w:tcW w:w="2835" w:type="dxa"/>
            <w:vAlign w:val="center"/>
          </w:tcPr>
          <w:p>
            <w:pPr>
              <w:pStyle w:val="10"/>
            </w:pPr>
            <w:r>
              <w:t>其中：财政    资金</w:t>
            </w:r>
          </w:p>
        </w:tc>
        <w:tc>
          <w:tcPr>
            <w:tcW w:w="2551" w:type="dxa"/>
            <w:vAlign w:val="center"/>
          </w:tcPr>
          <w:p>
            <w:pPr>
              <w:pStyle w:val="12"/>
            </w:pPr>
            <w:r>
              <w:t>551.00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用于双代运行补贴-唐财建（2024）125号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1.唐财建（2024）125号中央提前下达关于提前下达2025年中央大气污染防治资金的通知</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宣传次数</w:t>
            </w:r>
          </w:p>
        </w:tc>
        <w:tc>
          <w:tcPr>
            <w:tcW w:w="2268" w:type="dxa"/>
            <w:vAlign w:val="center"/>
          </w:tcPr>
          <w:p>
            <w:pPr>
              <w:pStyle w:val="12"/>
            </w:pPr>
            <w:r>
              <w:t>≥3次</w:t>
            </w:r>
          </w:p>
        </w:tc>
        <w:tc>
          <w:tcPr>
            <w:tcW w:w="1276" w:type="dxa"/>
            <w:vAlign w:val="center"/>
          </w:tcPr>
          <w:p>
            <w:pPr>
              <w:pStyle w:val="12"/>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≥95%</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≤551万元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提高我区居民可支配收入</w:t>
            </w:r>
          </w:p>
        </w:tc>
        <w:tc>
          <w:tcPr>
            <w:tcW w:w="5386" w:type="dxa"/>
            <w:vAlign w:val="center"/>
          </w:tcPr>
          <w:p>
            <w:pPr>
              <w:pStyle w:val="12"/>
            </w:pPr>
            <w:r>
              <w:t>提高我区居民可支配收入</w:t>
            </w:r>
          </w:p>
        </w:tc>
        <w:tc>
          <w:tcPr>
            <w:tcW w:w="2268" w:type="dxa"/>
            <w:vAlign w:val="center"/>
          </w:tcPr>
          <w:p>
            <w:pPr>
              <w:pStyle w:val="12"/>
            </w:pPr>
            <w:r>
              <w:t>提高我区居民可支配收入</w:t>
            </w:r>
          </w:p>
        </w:tc>
        <w:tc>
          <w:tcPr>
            <w:tcW w:w="1276" w:type="dxa"/>
            <w:vAlign w:val="center"/>
          </w:tcPr>
          <w:p>
            <w:pPr>
              <w:pStyle w:val="12"/>
            </w:pPr>
            <w:r>
              <w:t>提高我区居民可支配收入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21、唐财农（2024）83号省级提前下达关于提前下达2025年省级乡村振兴专项资金（政府债券）的通知绩效目标表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13020525P00917910035E</w:t>
            </w:r>
          </w:p>
        </w:tc>
        <w:tc>
          <w:tcPr>
            <w:tcW w:w="2835" w:type="dxa"/>
            <w:vAlign w:val="center"/>
          </w:tcPr>
          <w:p>
            <w:pPr>
              <w:pStyle w:val="10"/>
            </w:pPr>
            <w:r>
              <w:t>项目名称</w:t>
            </w:r>
          </w:p>
        </w:tc>
        <w:tc>
          <w:tcPr>
            <w:tcW w:w="6095" w:type="dxa"/>
            <w:gridSpan w:val="3"/>
            <w:vAlign w:val="center"/>
          </w:tcPr>
          <w:p>
            <w:pPr>
              <w:pStyle w:val="12"/>
            </w:pPr>
            <w:r>
              <w:t>唐财农（2024）83号省级提前下达关于提前下达2025年省级乡村振兴专项资金（政府债券）的通知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提前下达关于提前下达2025年省级乡村振兴专项资金（政府债券）2万元</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1.完成3户装配式农房建设补贴</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建设户数</w:t>
            </w:r>
          </w:p>
        </w:tc>
        <w:tc>
          <w:tcPr>
            <w:tcW w:w="5386" w:type="dxa"/>
            <w:vAlign w:val="center"/>
          </w:tcPr>
          <w:p>
            <w:pPr>
              <w:pStyle w:val="12"/>
            </w:pPr>
            <w:r>
              <w:t>建设户数</w:t>
            </w:r>
          </w:p>
        </w:tc>
        <w:tc>
          <w:tcPr>
            <w:tcW w:w="2268" w:type="dxa"/>
            <w:vAlign w:val="center"/>
          </w:tcPr>
          <w:p>
            <w:pPr>
              <w:pStyle w:val="12"/>
            </w:pPr>
            <w:r>
              <w:t>3户</w:t>
            </w:r>
          </w:p>
        </w:tc>
        <w:tc>
          <w:tcPr>
            <w:tcW w:w="1276" w:type="dxa"/>
            <w:vAlign w:val="center"/>
          </w:tcPr>
          <w:p>
            <w:pPr>
              <w:pStyle w:val="12"/>
            </w:pPr>
            <w:r>
              <w:t>建设户数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w:t>
            </w:r>
          </w:p>
        </w:tc>
        <w:tc>
          <w:tcPr>
            <w:tcW w:w="5386" w:type="dxa"/>
            <w:vAlign w:val="center"/>
          </w:tcPr>
          <w:p>
            <w:pPr>
              <w:pStyle w:val="12"/>
            </w:pPr>
            <w:r>
              <w:t>监督检查</w:t>
            </w:r>
          </w:p>
        </w:tc>
        <w:tc>
          <w:tcPr>
            <w:tcW w:w="2268" w:type="dxa"/>
            <w:vAlign w:val="center"/>
          </w:tcPr>
          <w:p>
            <w:pPr>
              <w:pStyle w:val="12"/>
            </w:pPr>
            <w:r>
              <w:t>合格</w:t>
            </w:r>
          </w:p>
        </w:tc>
        <w:tc>
          <w:tcPr>
            <w:tcW w:w="1276" w:type="dxa"/>
            <w:vAlign w:val="center"/>
          </w:tcPr>
          <w:p>
            <w:pPr>
              <w:pStyle w:val="12"/>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≤2万元</w:t>
            </w:r>
          </w:p>
        </w:tc>
        <w:tc>
          <w:tcPr>
            <w:tcW w:w="1276" w:type="dxa"/>
            <w:vAlign w:val="center"/>
          </w:tcPr>
          <w:p>
            <w:pPr>
              <w:pStyle w:val="12"/>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社会稳定水平</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达到绿色产业标准</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项目持续发挥作用</w:t>
            </w:r>
          </w:p>
        </w:tc>
        <w:tc>
          <w:tcPr>
            <w:tcW w:w="1276" w:type="dxa"/>
            <w:vAlign w:val="center"/>
          </w:tcPr>
          <w:p>
            <w:pPr>
              <w:pStyle w:val="12"/>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降低农户支出</w:t>
            </w:r>
          </w:p>
        </w:tc>
        <w:tc>
          <w:tcPr>
            <w:tcW w:w="5386" w:type="dxa"/>
            <w:vAlign w:val="center"/>
          </w:tcPr>
          <w:p>
            <w:pPr>
              <w:pStyle w:val="12"/>
            </w:pPr>
            <w:r>
              <w:t>降低农户支出</w:t>
            </w:r>
          </w:p>
        </w:tc>
        <w:tc>
          <w:tcPr>
            <w:tcW w:w="2268" w:type="dxa"/>
            <w:vAlign w:val="center"/>
          </w:tcPr>
          <w:p>
            <w:pPr>
              <w:pStyle w:val="12"/>
            </w:pPr>
            <w:r>
              <w:t>降低农户支出</w:t>
            </w:r>
          </w:p>
        </w:tc>
        <w:tc>
          <w:tcPr>
            <w:tcW w:w="1276" w:type="dxa"/>
            <w:vAlign w:val="center"/>
          </w:tcPr>
          <w:p>
            <w:pPr>
              <w:pStyle w:val="12"/>
            </w:pPr>
            <w:r>
              <w:t>降低农户支出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47854.75</w:t>
            </w:r>
          </w:p>
        </w:tc>
        <w:tc>
          <w:tcPr>
            <w:tcW w:w="964" w:type="dxa"/>
            <w:vAlign w:val="center"/>
          </w:tcPr>
          <w:p>
            <w:pPr>
              <w:pStyle w:val="15"/>
            </w:pPr>
            <w:r>
              <w:t>154.75</w:t>
            </w:r>
          </w:p>
        </w:tc>
        <w:tc>
          <w:tcPr>
            <w:tcW w:w="964" w:type="dxa"/>
            <w:vAlign w:val="center"/>
          </w:tcPr>
          <w:p>
            <w:pPr>
              <w:pStyle w:val="15"/>
            </w:pPr>
            <w:r>
              <w:t>47700.00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30774.75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唐山市开平区住房和城乡建设局本级小计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47854.75</w:t>
            </w:r>
          </w:p>
        </w:tc>
        <w:tc>
          <w:tcPr>
            <w:tcW w:w="964" w:type="dxa"/>
            <w:vAlign w:val="center"/>
          </w:tcPr>
          <w:p>
            <w:pPr>
              <w:pStyle w:val="15"/>
            </w:pPr>
            <w:r>
              <w:t>154.75</w:t>
            </w:r>
          </w:p>
        </w:tc>
        <w:tc>
          <w:tcPr>
            <w:tcW w:w="964" w:type="dxa"/>
            <w:vAlign w:val="center"/>
          </w:tcPr>
          <w:p>
            <w:pPr>
              <w:pStyle w:val="15"/>
            </w:pPr>
            <w:r>
              <w:t>47700.00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30774.75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38.10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0.49</w:t>
            </w:r>
          </w:p>
        </w:tc>
        <w:tc>
          <w:tcPr>
            <w:tcW w:w="964" w:type="dxa"/>
            <w:vAlign w:val="center"/>
          </w:tcPr>
          <w:p>
            <w:pPr>
              <w:pStyle w:val="11"/>
            </w:pPr>
            <w:r>
              <w:t>2.45</w:t>
            </w:r>
          </w:p>
        </w:tc>
        <w:tc>
          <w:tcPr>
            <w:tcW w:w="964" w:type="dxa"/>
            <w:vAlign w:val="center"/>
          </w:tcPr>
          <w:p>
            <w:pPr>
              <w:pStyle w:val="11"/>
            </w:pPr>
            <w:r>
              <w:t>2.45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38.10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17</w:t>
            </w:r>
          </w:p>
        </w:tc>
        <w:tc>
          <w:tcPr>
            <w:tcW w:w="850" w:type="dxa"/>
            <w:vAlign w:val="center"/>
          </w:tcPr>
          <w:p>
            <w:pPr>
              <w:pStyle w:val="11"/>
            </w:pPr>
            <w:r>
              <w:t>0.10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38.10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12</w:t>
            </w:r>
          </w:p>
        </w:tc>
        <w:tc>
          <w:tcPr>
            <w:tcW w:w="850" w:type="dxa"/>
            <w:vAlign w:val="center"/>
          </w:tcPr>
          <w:p>
            <w:pPr>
              <w:pStyle w:val="11"/>
            </w:pPr>
            <w:r>
              <w:t>0.05</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本级餐厨废弃物处置项目</w:t>
            </w:r>
          </w:p>
        </w:tc>
        <w:tc>
          <w:tcPr>
            <w:tcW w:w="964" w:type="dxa"/>
            <w:vAlign w:val="center"/>
          </w:tcPr>
          <w:p>
            <w:pPr>
              <w:pStyle w:val="11"/>
            </w:pPr>
            <w:r>
              <w:t>150.00</w:t>
            </w:r>
          </w:p>
        </w:tc>
        <w:tc>
          <w:tcPr>
            <w:tcW w:w="1134" w:type="dxa"/>
            <w:vAlign w:val="center"/>
          </w:tcPr>
          <w:p>
            <w:pPr>
              <w:pStyle w:val="12"/>
            </w:pPr>
            <w:r>
              <w:t>其他生态环境保护和治理服务</w:t>
            </w:r>
          </w:p>
        </w:tc>
        <w:tc>
          <w:tcPr>
            <w:tcW w:w="1134" w:type="dxa"/>
            <w:vAlign w:val="center"/>
          </w:tcPr>
          <w:p>
            <w:pPr>
              <w:pStyle w:val="12"/>
            </w:pPr>
            <w:r>
              <w:t>C07990000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150.00</w:t>
            </w:r>
          </w:p>
        </w:tc>
        <w:tc>
          <w:tcPr>
            <w:tcW w:w="964" w:type="dxa"/>
            <w:vAlign w:val="center"/>
          </w:tcPr>
          <w:p>
            <w:pPr>
              <w:pStyle w:val="11"/>
            </w:pPr>
            <w:r>
              <w:t>150.00</w:t>
            </w:r>
          </w:p>
        </w:tc>
        <w:tc>
          <w:tcPr>
            <w:tcW w:w="964" w:type="dxa"/>
            <w:vAlign w:val="center"/>
          </w:tcPr>
          <w:p>
            <w:pPr>
              <w:pStyle w:val="11"/>
            </w:pPr>
            <w:r>
              <w:t>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本级城乡环卫一体化</w:t>
            </w:r>
          </w:p>
        </w:tc>
        <w:tc>
          <w:tcPr>
            <w:tcW w:w="964" w:type="dxa"/>
            <w:vAlign w:val="center"/>
          </w:tcPr>
          <w:p>
            <w:pPr>
              <w:pStyle w:val="11"/>
            </w:pPr>
            <w:r>
              <w:t>3000.00</w:t>
            </w:r>
          </w:p>
        </w:tc>
        <w:tc>
          <w:tcPr>
            <w:tcW w:w="1134" w:type="dxa"/>
            <w:vAlign w:val="center"/>
          </w:tcPr>
          <w:p>
            <w:pPr>
              <w:pStyle w:val="12"/>
            </w:pPr>
            <w:r>
              <w:t>市政公用设施管理服务</w:t>
            </w:r>
          </w:p>
        </w:tc>
        <w:tc>
          <w:tcPr>
            <w:tcW w:w="1134" w:type="dxa"/>
            <w:vAlign w:val="center"/>
          </w:tcPr>
          <w:p>
            <w:pPr>
              <w:pStyle w:val="12"/>
            </w:pPr>
            <w:r>
              <w:t>C13020000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3000.00</w:t>
            </w:r>
          </w:p>
        </w:tc>
        <w:tc>
          <w:tcPr>
            <w:tcW w:w="964" w:type="dxa"/>
            <w:vAlign w:val="center"/>
          </w:tcPr>
          <w:p>
            <w:pPr>
              <w:pStyle w:val="11"/>
            </w:pPr>
            <w:r>
              <w:t>3000.00</w:t>
            </w:r>
          </w:p>
        </w:tc>
        <w:tc>
          <w:tcPr>
            <w:tcW w:w="964" w:type="dxa"/>
            <w:vAlign w:val="center"/>
          </w:tcPr>
          <w:p>
            <w:pPr>
              <w:pStyle w:val="11"/>
            </w:pPr>
          </w:p>
        </w:tc>
        <w:tc>
          <w:tcPr>
            <w:tcW w:w="964" w:type="dxa"/>
            <w:vAlign w:val="center"/>
          </w:tcPr>
          <w:p>
            <w:pPr>
              <w:pStyle w:val="11"/>
            </w:pPr>
            <w:r>
              <w:t>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本级房管直属小区运营项目</w:t>
            </w:r>
          </w:p>
        </w:tc>
        <w:tc>
          <w:tcPr>
            <w:tcW w:w="964" w:type="dxa"/>
            <w:vAlign w:val="center"/>
          </w:tcPr>
          <w:p>
            <w:pPr>
              <w:pStyle w:val="11"/>
            </w:pPr>
            <w:r>
              <w:t>500.00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本级花海、园博会项目</w:t>
            </w:r>
          </w:p>
        </w:tc>
        <w:tc>
          <w:tcPr>
            <w:tcW w:w="964" w:type="dxa"/>
            <w:vAlign w:val="center"/>
          </w:tcPr>
          <w:p>
            <w:pPr>
              <w:pStyle w:val="11"/>
            </w:pPr>
            <w:r>
              <w:t>8000.00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4000.00</w:t>
            </w:r>
          </w:p>
        </w:tc>
        <w:tc>
          <w:tcPr>
            <w:tcW w:w="964" w:type="dxa"/>
            <w:vAlign w:val="center"/>
          </w:tcPr>
          <w:p>
            <w:pPr>
              <w:pStyle w:val="11"/>
            </w:pPr>
            <w:r>
              <w:t>4000.00</w:t>
            </w:r>
          </w:p>
        </w:tc>
        <w:tc>
          <w:tcPr>
            <w:tcW w:w="964" w:type="dxa"/>
            <w:vAlign w:val="center"/>
          </w:tcPr>
          <w:p>
            <w:pPr>
              <w:pStyle w:val="11"/>
            </w:pPr>
          </w:p>
        </w:tc>
        <w:tc>
          <w:tcPr>
            <w:tcW w:w="964" w:type="dxa"/>
            <w:vAlign w:val="center"/>
          </w:tcPr>
          <w:p>
            <w:pPr>
              <w:pStyle w:val="11"/>
            </w:pPr>
            <w:r>
              <w:t>4000.00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本级花海、园博会项目</w:t>
            </w:r>
          </w:p>
        </w:tc>
        <w:tc>
          <w:tcPr>
            <w:tcW w:w="964" w:type="dxa"/>
            <w:vAlign w:val="center"/>
          </w:tcPr>
          <w:p>
            <w:pPr>
              <w:pStyle w:val="11"/>
            </w:pPr>
            <w:r>
              <w:t>8000.00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4000.00</w:t>
            </w:r>
          </w:p>
        </w:tc>
        <w:tc>
          <w:tcPr>
            <w:tcW w:w="964" w:type="dxa"/>
            <w:vAlign w:val="center"/>
          </w:tcPr>
          <w:p>
            <w:pPr>
              <w:pStyle w:val="11"/>
            </w:pPr>
            <w:r>
              <w:t>4000.00</w:t>
            </w:r>
          </w:p>
        </w:tc>
        <w:tc>
          <w:tcPr>
            <w:tcW w:w="964" w:type="dxa"/>
            <w:vAlign w:val="center"/>
          </w:tcPr>
          <w:p>
            <w:pPr>
              <w:pStyle w:val="11"/>
            </w:pPr>
          </w:p>
        </w:tc>
        <w:tc>
          <w:tcPr>
            <w:tcW w:w="964" w:type="dxa"/>
            <w:vAlign w:val="center"/>
          </w:tcPr>
          <w:p>
            <w:pPr>
              <w:pStyle w:val="11"/>
            </w:pPr>
            <w:r>
              <w:t>4000.00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本级农房抗震改造工程及灾害安全普查等费用</w:t>
            </w:r>
          </w:p>
        </w:tc>
        <w:tc>
          <w:tcPr>
            <w:tcW w:w="964" w:type="dxa"/>
            <w:vAlign w:val="center"/>
          </w:tcPr>
          <w:p>
            <w:pPr>
              <w:pStyle w:val="11"/>
            </w:pPr>
            <w:r>
              <w:t>500.00</w:t>
            </w:r>
          </w:p>
        </w:tc>
        <w:tc>
          <w:tcPr>
            <w:tcW w:w="1134" w:type="dxa"/>
            <w:vAlign w:val="center"/>
          </w:tcPr>
          <w:p>
            <w:pPr>
              <w:pStyle w:val="12"/>
            </w:pPr>
            <w:r>
              <w:t>房屋附属设施施工</w:t>
            </w:r>
          </w:p>
        </w:tc>
        <w:tc>
          <w:tcPr>
            <w:tcW w:w="1134" w:type="dxa"/>
            <w:vAlign w:val="center"/>
          </w:tcPr>
          <w:p>
            <w:pPr>
              <w:pStyle w:val="12"/>
            </w:pPr>
            <w:r>
              <w:t>B01060000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本级棚户区改造</w:t>
            </w:r>
          </w:p>
        </w:tc>
        <w:tc>
          <w:tcPr>
            <w:tcW w:w="964" w:type="dxa"/>
            <w:vAlign w:val="center"/>
          </w:tcPr>
          <w:p>
            <w:pPr>
              <w:pStyle w:val="11"/>
            </w:pPr>
            <w:r>
              <w:t>10000.00</w:t>
            </w:r>
          </w:p>
        </w:tc>
        <w:tc>
          <w:tcPr>
            <w:tcW w:w="1134" w:type="dxa"/>
            <w:vAlign w:val="center"/>
          </w:tcPr>
          <w:p>
            <w:pPr>
              <w:pStyle w:val="12"/>
            </w:pPr>
            <w:r>
              <w:t>其他房屋施工</w:t>
            </w:r>
          </w:p>
        </w:tc>
        <w:tc>
          <w:tcPr>
            <w:tcW w:w="1134" w:type="dxa"/>
            <w:vAlign w:val="center"/>
          </w:tcPr>
          <w:p>
            <w:pPr>
              <w:pStyle w:val="12"/>
            </w:pPr>
            <w:r>
              <w:t>B01990000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本级双代建设补助</w:t>
            </w:r>
          </w:p>
        </w:tc>
        <w:tc>
          <w:tcPr>
            <w:tcW w:w="964" w:type="dxa"/>
            <w:vAlign w:val="center"/>
          </w:tcPr>
          <w:p>
            <w:pPr>
              <w:pStyle w:val="11"/>
            </w:pPr>
            <w:r>
              <w:t>500.00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本级新建、续建城乡建设项目</w:t>
            </w:r>
          </w:p>
        </w:tc>
        <w:tc>
          <w:tcPr>
            <w:tcW w:w="964" w:type="dxa"/>
            <w:vAlign w:val="center"/>
          </w:tcPr>
          <w:p>
            <w:pPr>
              <w:pStyle w:val="11"/>
            </w:pPr>
            <w:r>
              <w:t>25200.00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25200.00</w:t>
            </w:r>
          </w:p>
        </w:tc>
        <w:tc>
          <w:tcPr>
            <w:tcW w:w="964" w:type="dxa"/>
            <w:vAlign w:val="center"/>
          </w:tcPr>
          <w:p>
            <w:pPr>
              <w:pStyle w:val="11"/>
            </w:pPr>
            <w:r>
              <w:t>25200.00</w:t>
            </w:r>
          </w:p>
        </w:tc>
        <w:tc>
          <w:tcPr>
            <w:tcW w:w="964" w:type="dxa"/>
            <w:vAlign w:val="center"/>
          </w:tcPr>
          <w:p>
            <w:pPr>
              <w:pStyle w:val="11"/>
            </w:pPr>
          </w:p>
        </w:tc>
        <w:tc>
          <w:tcPr>
            <w:tcW w:w="964" w:type="dxa"/>
            <w:vAlign w:val="center"/>
          </w:tcPr>
          <w:p>
            <w:pPr>
              <w:pStyle w:val="11"/>
            </w:pPr>
            <w:r>
              <w:t>25200.00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15120.00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唐山市开平区住房和城乡建设局本级上年末固定资产金额为0.00万元（详见下表）。本年度拟购置固定资产总额为0.00万元，已按要求列入政府采购预算，详见政府采购预算表。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333001唐山市开平区住房和城乡建设局本级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二、唐山市开平区市政工程服务中心收支预算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590.68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92.49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402.87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590.68</w:t>
            </w:r>
          </w:p>
        </w:tc>
        <w:tc>
          <w:tcPr>
            <w:tcW w:w="4535" w:type="dxa"/>
            <w:vAlign w:val="center"/>
          </w:tcPr>
          <w:p>
            <w:pPr>
              <w:pStyle w:val="14"/>
            </w:pPr>
            <w:r>
              <w:t>本年支出合计</w:t>
            </w:r>
          </w:p>
        </w:tc>
        <w:tc>
          <w:tcPr>
            <w:tcW w:w="2126" w:type="dxa"/>
            <w:vAlign w:val="center"/>
          </w:tcPr>
          <w:p>
            <w:pPr>
              <w:pStyle w:val="15"/>
            </w:pPr>
            <w:r>
              <w:t>590.68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590.68</w:t>
            </w:r>
          </w:p>
        </w:tc>
        <w:tc>
          <w:tcPr>
            <w:tcW w:w="4535" w:type="dxa"/>
            <w:vAlign w:val="center"/>
          </w:tcPr>
          <w:p>
            <w:pPr>
              <w:pStyle w:val="14"/>
            </w:pPr>
            <w:r>
              <w:t>支出总计</w:t>
            </w:r>
          </w:p>
        </w:tc>
        <w:tc>
          <w:tcPr>
            <w:tcW w:w="2126" w:type="dxa"/>
            <w:vAlign w:val="center"/>
          </w:tcPr>
          <w:p>
            <w:pPr>
              <w:pStyle w:val="15"/>
            </w:pPr>
            <w:r>
              <w:t>590.68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590.68</w:t>
            </w:r>
          </w:p>
        </w:tc>
        <w:tc>
          <w:tcPr>
            <w:tcW w:w="1134" w:type="dxa"/>
            <w:vAlign w:val="center"/>
          </w:tcPr>
          <w:p>
            <w:pPr>
              <w:pStyle w:val="15"/>
            </w:pPr>
            <w:r>
              <w:t>590.68</w:t>
            </w:r>
          </w:p>
        </w:tc>
        <w:tc>
          <w:tcPr>
            <w:tcW w:w="1134" w:type="dxa"/>
            <w:vAlign w:val="center"/>
          </w:tcPr>
          <w:p>
            <w:pPr>
              <w:pStyle w:val="15"/>
            </w:pPr>
            <w:r>
              <w:t>590.68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92.49</w:t>
            </w:r>
          </w:p>
        </w:tc>
        <w:tc>
          <w:tcPr>
            <w:tcW w:w="1134" w:type="dxa"/>
            <w:vAlign w:val="center"/>
          </w:tcPr>
          <w:p>
            <w:pPr>
              <w:pStyle w:val="11"/>
            </w:pPr>
            <w:r>
              <w:t>92.49</w:t>
            </w:r>
          </w:p>
        </w:tc>
        <w:tc>
          <w:tcPr>
            <w:tcW w:w="1134" w:type="dxa"/>
            <w:vAlign w:val="center"/>
          </w:tcPr>
          <w:p>
            <w:pPr>
              <w:pStyle w:val="11"/>
            </w:pPr>
            <w:r>
              <w:t>92.49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92.49</w:t>
            </w:r>
          </w:p>
        </w:tc>
        <w:tc>
          <w:tcPr>
            <w:tcW w:w="1134" w:type="dxa"/>
            <w:vAlign w:val="center"/>
          </w:tcPr>
          <w:p>
            <w:pPr>
              <w:pStyle w:val="11"/>
            </w:pPr>
            <w:r>
              <w:t>92.49</w:t>
            </w:r>
          </w:p>
        </w:tc>
        <w:tc>
          <w:tcPr>
            <w:tcW w:w="1134" w:type="dxa"/>
            <w:vAlign w:val="center"/>
          </w:tcPr>
          <w:p>
            <w:pPr>
              <w:pStyle w:val="11"/>
            </w:pPr>
            <w:r>
              <w:t>92.49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92.49</w:t>
            </w:r>
          </w:p>
        </w:tc>
        <w:tc>
          <w:tcPr>
            <w:tcW w:w="1134" w:type="dxa"/>
            <w:vAlign w:val="center"/>
          </w:tcPr>
          <w:p>
            <w:pPr>
              <w:pStyle w:val="11"/>
            </w:pPr>
            <w:r>
              <w:t>92.49</w:t>
            </w:r>
          </w:p>
        </w:tc>
        <w:tc>
          <w:tcPr>
            <w:tcW w:w="1134" w:type="dxa"/>
            <w:vAlign w:val="center"/>
          </w:tcPr>
          <w:p>
            <w:pPr>
              <w:pStyle w:val="11"/>
            </w:pPr>
            <w:r>
              <w:t>92.49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66.76</w:t>
            </w:r>
          </w:p>
        </w:tc>
        <w:tc>
          <w:tcPr>
            <w:tcW w:w="1134" w:type="dxa"/>
            <w:vAlign w:val="center"/>
          </w:tcPr>
          <w:p>
            <w:pPr>
              <w:pStyle w:val="11"/>
            </w:pPr>
            <w:r>
              <w:t>66.76</w:t>
            </w:r>
          </w:p>
        </w:tc>
        <w:tc>
          <w:tcPr>
            <w:tcW w:w="1134" w:type="dxa"/>
            <w:vAlign w:val="center"/>
          </w:tcPr>
          <w:p>
            <w:pPr>
              <w:pStyle w:val="11"/>
            </w:pPr>
            <w:r>
              <w:t>66.76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66.76</w:t>
            </w:r>
          </w:p>
        </w:tc>
        <w:tc>
          <w:tcPr>
            <w:tcW w:w="1134" w:type="dxa"/>
            <w:vAlign w:val="center"/>
          </w:tcPr>
          <w:p>
            <w:pPr>
              <w:pStyle w:val="11"/>
            </w:pPr>
            <w:r>
              <w:t>66.76</w:t>
            </w:r>
          </w:p>
        </w:tc>
        <w:tc>
          <w:tcPr>
            <w:tcW w:w="1134" w:type="dxa"/>
            <w:vAlign w:val="center"/>
          </w:tcPr>
          <w:p>
            <w:pPr>
              <w:pStyle w:val="11"/>
            </w:pPr>
            <w:r>
              <w:t>66.76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66.76</w:t>
            </w:r>
          </w:p>
        </w:tc>
        <w:tc>
          <w:tcPr>
            <w:tcW w:w="1134" w:type="dxa"/>
            <w:vAlign w:val="center"/>
          </w:tcPr>
          <w:p>
            <w:pPr>
              <w:pStyle w:val="11"/>
            </w:pPr>
            <w:r>
              <w:t>66.76</w:t>
            </w:r>
          </w:p>
        </w:tc>
        <w:tc>
          <w:tcPr>
            <w:tcW w:w="1134" w:type="dxa"/>
            <w:vAlign w:val="center"/>
          </w:tcPr>
          <w:p>
            <w:pPr>
              <w:pStyle w:val="11"/>
            </w:pPr>
            <w:r>
              <w:t>66.76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402.87</w:t>
            </w:r>
          </w:p>
        </w:tc>
        <w:tc>
          <w:tcPr>
            <w:tcW w:w="1134" w:type="dxa"/>
            <w:vAlign w:val="center"/>
          </w:tcPr>
          <w:p>
            <w:pPr>
              <w:pStyle w:val="11"/>
            </w:pPr>
            <w:r>
              <w:t>402.87</w:t>
            </w:r>
          </w:p>
        </w:tc>
        <w:tc>
          <w:tcPr>
            <w:tcW w:w="1134" w:type="dxa"/>
            <w:vAlign w:val="center"/>
          </w:tcPr>
          <w:p>
            <w:pPr>
              <w:pStyle w:val="11"/>
            </w:pPr>
            <w:r>
              <w:t>402.87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402.87</w:t>
            </w:r>
          </w:p>
        </w:tc>
        <w:tc>
          <w:tcPr>
            <w:tcW w:w="1134" w:type="dxa"/>
            <w:vAlign w:val="center"/>
          </w:tcPr>
          <w:p>
            <w:pPr>
              <w:pStyle w:val="11"/>
            </w:pPr>
            <w:r>
              <w:t>402.87</w:t>
            </w:r>
          </w:p>
        </w:tc>
        <w:tc>
          <w:tcPr>
            <w:tcW w:w="1134" w:type="dxa"/>
            <w:vAlign w:val="center"/>
          </w:tcPr>
          <w:p>
            <w:pPr>
              <w:pStyle w:val="11"/>
            </w:pPr>
            <w:r>
              <w:t>402.87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402.87</w:t>
            </w:r>
          </w:p>
        </w:tc>
        <w:tc>
          <w:tcPr>
            <w:tcW w:w="1134" w:type="dxa"/>
            <w:vAlign w:val="center"/>
          </w:tcPr>
          <w:p>
            <w:pPr>
              <w:pStyle w:val="11"/>
            </w:pPr>
            <w:r>
              <w:t>402.87</w:t>
            </w:r>
          </w:p>
        </w:tc>
        <w:tc>
          <w:tcPr>
            <w:tcW w:w="1134" w:type="dxa"/>
            <w:vAlign w:val="center"/>
          </w:tcPr>
          <w:p>
            <w:pPr>
              <w:pStyle w:val="11"/>
            </w:pPr>
            <w:r>
              <w:t>402.87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28.56</w:t>
            </w:r>
          </w:p>
        </w:tc>
        <w:tc>
          <w:tcPr>
            <w:tcW w:w="1134" w:type="dxa"/>
            <w:vAlign w:val="center"/>
          </w:tcPr>
          <w:p>
            <w:pPr>
              <w:pStyle w:val="11"/>
            </w:pPr>
            <w:r>
              <w:t>28.56</w:t>
            </w:r>
          </w:p>
        </w:tc>
        <w:tc>
          <w:tcPr>
            <w:tcW w:w="1134" w:type="dxa"/>
            <w:vAlign w:val="center"/>
          </w:tcPr>
          <w:p>
            <w:pPr>
              <w:pStyle w:val="11"/>
            </w:pPr>
            <w:r>
              <w:t>28.56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28.56</w:t>
            </w:r>
          </w:p>
        </w:tc>
        <w:tc>
          <w:tcPr>
            <w:tcW w:w="1134" w:type="dxa"/>
            <w:vAlign w:val="center"/>
          </w:tcPr>
          <w:p>
            <w:pPr>
              <w:pStyle w:val="11"/>
            </w:pPr>
            <w:r>
              <w:t>28.56</w:t>
            </w:r>
          </w:p>
        </w:tc>
        <w:tc>
          <w:tcPr>
            <w:tcW w:w="1134" w:type="dxa"/>
            <w:vAlign w:val="center"/>
          </w:tcPr>
          <w:p>
            <w:pPr>
              <w:pStyle w:val="11"/>
            </w:pPr>
            <w:r>
              <w:t>28.56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28.56</w:t>
            </w:r>
          </w:p>
        </w:tc>
        <w:tc>
          <w:tcPr>
            <w:tcW w:w="1134" w:type="dxa"/>
            <w:vAlign w:val="center"/>
          </w:tcPr>
          <w:p>
            <w:pPr>
              <w:pStyle w:val="11"/>
            </w:pPr>
            <w:r>
              <w:t>28.56</w:t>
            </w:r>
          </w:p>
        </w:tc>
        <w:tc>
          <w:tcPr>
            <w:tcW w:w="1134" w:type="dxa"/>
            <w:vAlign w:val="center"/>
          </w:tcPr>
          <w:p>
            <w:pPr>
              <w:pStyle w:val="11"/>
            </w:pPr>
            <w:r>
              <w:t>28.56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590.68</w:t>
            </w:r>
          </w:p>
        </w:tc>
        <w:tc>
          <w:tcPr>
            <w:tcW w:w="1361" w:type="dxa"/>
            <w:vAlign w:val="center"/>
          </w:tcPr>
          <w:p>
            <w:pPr>
              <w:pStyle w:val="15"/>
            </w:pPr>
            <w:r>
              <w:t>590.68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92.49</w:t>
            </w:r>
          </w:p>
        </w:tc>
        <w:tc>
          <w:tcPr>
            <w:tcW w:w="1361" w:type="dxa"/>
            <w:vAlign w:val="center"/>
          </w:tcPr>
          <w:p>
            <w:pPr>
              <w:pStyle w:val="11"/>
            </w:pPr>
            <w:r>
              <w:t>92.49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92.49</w:t>
            </w:r>
          </w:p>
        </w:tc>
        <w:tc>
          <w:tcPr>
            <w:tcW w:w="1361" w:type="dxa"/>
            <w:vAlign w:val="center"/>
          </w:tcPr>
          <w:p>
            <w:pPr>
              <w:pStyle w:val="11"/>
            </w:pPr>
            <w:r>
              <w:t>92.49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92.49</w:t>
            </w:r>
          </w:p>
        </w:tc>
        <w:tc>
          <w:tcPr>
            <w:tcW w:w="1361" w:type="dxa"/>
            <w:vAlign w:val="center"/>
          </w:tcPr>
          <w:p>
            <w:pPr>
              <w:pStyle w:val="11"/>
            </w:pPr>
            <w:r>
              <w:t>92.49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66.76</w:t>
            </w:r>
          </w:p>
        </w:tc>
        <w:tc>
          <w:tcPr>
            <w:tcW w:w="1361" w:type="dxa"/>
            <w:vAlign w:val="center"/>
          </w:tcPr>
          <w:p>
            <w:pPr>
              <w:pStyle w:val="11"/>
            </w:pPr>
            <w:r>
              <w:t>66.76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66.76</w:t>
            </w:r>
          </w:p>
        </w:tc>
        <w:tc>
          <w:tcPr>
            <w:tcW w:w="1361" w:type="dxa"/>
            <w:vAlign w:val="center"/>
          </w:tcPr>
          <w:p>
            <w:pPr>
              <w:pStyle w:val="11"/>
            </w:pPr>
            <w:r>
              <w:t>66.76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66.76</w:t>
            </w:r>
          </w:p>
        </w:tc>
        <w:tc>
          <w:tcPr>
            <w:tcW w:w="1361" w:type="dxa"/>
            <w:vAlign w:val="center"/>
          </w:tcPr>
          <w:p>
            <w:pPr>
              <w:pStyle w:val="11"/>
            </w:pPr>
            <w:r>
              <w:t>66.76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402.87</w:t>
            </w:r>
          </w:p>
        </w:tc>
        <w:tc>
          <w:tcPr>
            <w:tcW w:w="1361" w:type="dxa"/>
            <w:vAlign w:val="center"/>
          </w:tcPr>
          <w:p>
            <w:pPr>
              <w:pStyle w:val="11"/>
            </w:pPr>
            <w:r>
              <w:t>402.87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402.87</w:t>
            </w:r>
          </w:p>
        </w:tc>
        <w:tc>
          <w:tcPr>
            <w:tcW w:w="1361" w:type="dxa"/>
            <w:vAlign w:val="center"/>
          </w:tcPr>
          <w:p>
            <w:pPr>
              <w:pStyle w:val="11"/>
            </w:pPr>
            <w:r>
              <w:t>402.87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402.87</w:t>
            </w:r>
          </w:p>
        </w:tc>
        <w:tc>
          <w:tcPr>
            <w:tcW w:w="1361" w:type="dxa"/>
            <w:vAlign w:val="center"/>
          </w:tcPr>
          <w:p>
            <w:pPr>
              <w:pStyle w:val="11"/>
            </w:pPr>
            <w:r>
              <w:t>402.87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28.56</w:t>
            </w:r>
          </w:p>
        </w:tc>
        <w:tc>
          <w:tcPr>
            <w:tcW w:w="1361" w:type="dxa"/>
            <w:vAlign w:val="center"/>
          </w:tcPr>
          <w:p>
            <w:pPr>
              <w:pStyle w:val="11"/>
            </w:pPr>
            <w:r>
              <w:t>28.56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28.56</w:t>
            </w:r>
          </w:p>
        </w:tc>
        <w:tc>
          <w:tcPr>
            <w:tcW w:w="1361" w:type="dxa"/>
            <w:vAlign w:val="center"/>
          </w:tcPr>
          <w:p>
            <w:pPr>
              <w:pStyle w:val="11"/>
            </w:pPr>
            <w:r>
              <w:t>28.56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28.56</w:t>
            </w:r>
          </w:p>
        </w:tc>
        <w:tc>
          <w:tcPr>
            <w:tcW w:w="1361" w:type="dxa"/>
            <w:vAlign w:val="center"/>
          </w:tcPr>
          <w:p>
            <w:pPr>
              <w:pStyle w:val="11"/>
            </w:pPr>
            <w:r>
              <w:t>28.56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590.68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92.49</w:t>
            </w:r>
          </w:p>
        </w:tc>
        <w:tc>
          <w:tcPr>
            <w:tcW w:w="1474" w:type="dxa"/>
            <w:vAlign w:val="center"/>
          </w:tcPr>
          <w:p>
            <w:pPr>
              <w:pStyle w:val="11"/>
            </w:pPr>
            <w:r>
              <w:t>92.49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66.76</w:t>
            </w:r>
          </w:p>
        </w:tc>
        <w:tc>
          <w:tcPr>
            <w:tcW w:w="1474" w:type="dxa"/>
            <w:vAlign w:val="center"/>
          </w:tcPr>
          <w:p>
            <w:pPr>
              <w:pStyle w:val="11"/>
            </w:pPr>
            <w:r>
              <w:t>66.76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402.87</w:t>
            </w:r>
          </w:p>
        </w:tc>
        <w:tc>
          <w:tcPr>
            <w:tcW w:w="1474" w:type="dxa"/>
            <w:vAlign w:val="center"/>
          </w:tcPr>
          <w:p>
            <w:pPr>
              <w:pStyle w:val="11"/>
            </w:pPr>
            <w:r>
              <w:t>402.87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28.56</w:t>
            </w:r>
          </w:p>
        </w:tc>
        <w:tc>
          <w:tcPr>
            <w:tcW w:w="1474" w:type="dxa"/>
            <w:vAlign w:val="center"/>
          </w:tcPr>
          <w:p>
            <w:pPr>
              <w:pStyle w:val="11"/>
            </w:pPr>
            <w:r>
              <w:t>28.56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590.68</w:t>
            </w:r>
          </w:p>
        </w:tc>
        <w:tc>
          <w:tcPr>
            <w:tcW w:w="3402" w:type="dxa"/>
            <w:vAlign w:val="center"/>
          </w:tcPr>
          <w:p>
            <w:pPr>
              <w:pStyle w:val="14"/>
            </w:pPr>
            <w:r>
              <w:t>本年支出合计</w:t>
            </w:r>
          </w:p>
        </w:tc>
        <w:tc>
          <w:tcPr>
            <w:tcW w:w="1474" w:type="dxa"/>
            <w:vAlign w:val="center"/>
          </w:tcPr>
          <w:p>
            <w:pPr>
              <w:pStyle w:val="15"/>
            </w:pPr>
            <w:r>
              <w:t>590.68</w:t>
            </w:r>
          </w:p>
        </w:tc>
        <w:tc>
          <w:tcPr>
            <w:tcW w:w="1474" w:type="dxa"/>
            <w:vAlign w:val="center"/>
          </w:tcPr>
          <w:p>
            <w:pPr>
              <w:pStyle w:val="15"/>
            </w:pPr>
            <w:r>
              <w:t>590.68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590.68</w:t>
            </w:r>
          </w:p>
        </w:tc>
        <w:tc>
          <w:tcPr>
            <w:tcW w:w="3402" w:type="dxa"/>
            <w:vAlign w:val="center"/>
          </w:tcPr>
          <w:p>
            <w:pPr>
              <w:pStyle w:val="14"/>
            </w:pPr>
            <w:r>
              <w:t>支出总计</w:t>
            </w:r>
          </w:p>
        </w:tc>
        <w:tc>
          <w:tcPr>
            <w:tcW w:w="1474" w:type="dxa"/>
            <w:vAlign w:val="center"/>
          </w:tcPr>
          <w:p>
            <w:pPr>
              <w:pStyle w:val="15"/>
            </w:pPr>
            <w:r>
              <w:t>590.68</w:t>
            </w:r>
          </w:p>
        </w:tc>
        <w:tc>
          <w:tcPr>
            <w:tcW w:w="1474" w:type="dxa"/>
            <w:vAlign w:val="center"/>
          </w:tcPr>
          <w:p>
            <w:pPr>
              <w:pStyle w:val="15"/>
            </w:pPr>
            <w:r>
              <w:t>590.68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590.68</w:t>
            </w:r>
          </w:p>
        </w:tc>
        <w:tc>
          <w:tcPr>
            <w:tcW w:w="2551" w:type="dxa"/>
            <w:vAlign w:val="center"/>
          </w:tcPr>
          <w:p>
            <w:pPr>
              <w:pStyle w:val="15"/>
            </w:pPr>
            <w:r>
              <w:t>590.68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92.49</w:t>
            </w:r>
          </w:p>
        </w:tc>
        <w:tc>
          <w:tcPr>
            <w:tcW w:w="2551" w:type="dxa"/>
            <w:vAlign w:val="center"/>
          </w:tcPr>
          <w:p>
            <w:pPr>
              <w:pStyle w:val="11"/>
            </w:pPr>
            <w:r>
              <w:t>92.49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92.49</w:t>
            </w:r>
          </w:p>
        </w:tc>
        <w:tc>
          <w:tcPr>
            <w:tcW w:w="2551" w:type="dxa"/>
            <w:vAlign w:val="center"/>
          </w:tcPr>
          <w:p>
            <w:pPr>
              <w:pStyle w:val="11"/>
            </w:pPr>
            <w:r>
              <w:t>92.49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92.49</w:t>
            </w:r>
          </w:p>
        </w:tc>
        <w:tc>
          <w:tcPr>
            <w:tcW w:w="2551" w:type="dxa"/>
            <w:vAlign w:val="center"/>
          </w:tcPr>
          <w:p>
            <w:pPr>
              <w:pStyle w:val="11"/>
            </w:pPr>
            <w:r>
              <w:t>92.49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66.76</w:t>
            </w:r>
          </w:p>
        </w:tc>
        <w:tc>
          <w:tcPr>
            <w:tcW w:w="2551" w:type="dxa"/>
            <w:vAlign w:val="center"/>
          </w:tcPr>
          <w:p>
            <w:pPr>
              <w:pStyle w:val="11"/>
            </w:pPr>
            <w:r>
              <w:t>66.76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66.76</w:t>
            </w:r>
          </w:p>
        </w:tc>
        <w:tc>
          <w:tcPr>
            <w:tcW w:w="2551" w:type="dxa"/>
            <w:vAlign w:val="center"/>
          </w:tcPr>
          <w:p>
            <w:pPr>
              <w:pStyle w:val="11"/>
            </w:pPr>
            <w:r>
              <w:t>66.76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66.76</w:t>
            </w:r>
          </w:p>
        </w:tc>
        <w:tc>
          <w:tcPr>
            <w:tcW w:w="2551" w:type="dxa"/>
            <w:vAlign w:val="center"/>
          </w:tcPr>
          <w:p>
            <w:pPr>
              <w:pStyle w:val="11"/>
            </w:pPr>
            <w:r>
              <w:t>66.76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402.87</w:t>
            </w:r>
          </w:p>
        </w:tc>
        <w:tc>
          <w:tcPr>
            <w:tcW w:w="2551" w:type="dxa"/>
            <w:vAlign w:val="center"/>
          </w:tcPr>
          <w:p>
            <w:pPr>
              <w:pStyle w:val="11"/>
            </w:pPr>
            <w:r>
              <w:t>402.87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402.87</w:t>
            </w:r>
          </w:p>
        </w:tc>
        <w:tc>
          <w:tcPr>
            <w:tcW w:w="2551" w:type="dxa"/>
            <w:vAlign w:val="center"/>
          </w:tcPr>
          <w:p>
            <w:pPr>
              <w:pStyle w:val="11"/>
            </w:pPr>
            <w:r>
              <w:t>402.87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402.87</w:t>
            </w:r>
          </w:p>
        </w:tc>
        <w:tc>
          <w:tcPr>
            <w:tcW w:w="2551" w:type="dxa"/>
            <w:vAlign w:val="center"/>
          </w:tcPr>
          <w:p>
            <w:pPr>
              <w:pStyle w:val="11"/>
            </w:pPr>
            <w:r>
              <w:t>402.87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28.56</w:t>
            </w:r>
          </w:p>
        </w:tc>
        <w:tc>
          <w:tcPr>
            <w:tcW w:w="2551" w:type="dxa"/>
            <w:vAlign w:val="center"/>
          </w:tcPr>
          <w:p>
            <w:pPr>
              <w:pStyle w:val="11"/>
            </w:pPr>
            <w:r>
              <w:t>28.56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28.56</w:t>
            </w:r>
          </w:p>
        </w:tc>
        <w:tc>
          <w:tcPr>
            <w:tcW w:w="2551" w:type="dxa"/>
            <w:vAlign w:val="center"/>
          </w:tcPr>
          <w:p>
            <w:pPr>
              <w:pStyle w:val="11"/>
            </w:pPr>
            <w:r>
              <w:t>28.56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28.56</w:t>
            </w:r>
          </w:p>
        </w:tc>
        <w:tc>
          <w:tcPr>
            <w:tcW w:w="2551" w:type="dxa"/>
            <w:vAlign w:val="center"/>
          </w:tcPr>
          <w:p>
            <w:pPr>
              <w:pStyle w:val="11"/>
            </w:pPr>
            <w:r>
              <w:t>28.56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590.68</w:t>
            </w:r>
          </w:p>
        </w:tc>
        <w:tc>
          <w:tcPr>
            <w:tcW w:w="2551" w:type="dxa"/>
            <w:vAlign w:val="center"/>
          </w:tcPr>
          <w:p>
            <w:pPr>
              <w:pStyle w:val="15"/>
            </w:pPr>
            <w:r>
              <w:t>571.78</w:t>
            </w:r>
          </w:p>
        </w:tc>
        <w:tc>
          <w:tcPr>
            <w:tcW w:w="2551" w:type="dxa"/>
            <w:vAlign w:val="center"/>
          </w:tcPr>
          <w:p>
            <w:pPr>
              <w:pStyle w:val="15"/>
            </w:pPr>
            <w:r>
              <w:t>18.90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481.13</w:t>
            </w:r>
          </w:p>
        </w:tc>
        <w:tc>
          <w:tcPr>
            <w:tcW w:w="2551" w:type="dxa"/>
            <w:vAlign w:val="center"/>
          </w:tcPr>
          <w:p>
            <w:pPr>
              <w:pStyle w:val="11"/>
            </w:pPr>
            <w:r>
              <w:t>481.13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199.78</w:t>
            </w:r>
          </w:p>
        </w:tc>
        <w:tc>
          <w:tcPr>
            <w:tcW w:w="2551" w:type="dxa"/>
            <w:vAlign w:val="center"/>
          </w:tcPr>
          <w:p>
            <w:pPr>
              <w:pStyle w:val="11"/>
            </w:pPr>
            <w:r>
              <w:t>199.78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22.68</w:t>
            </w:r>
          </w:p>
        </w:tc>
        <w:tc>
          <w:tcPr>
            <w:tcW w:w="2551" w:type="dxa"/>
            <w:vAlign w:val="center"/>
          </w:tcPr>
          <w:p>
            <w:pPr>
              <w:pStyle w:val="11"/>
            </w:pPr>
            <w:r>
              <w:t>22.68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113.49</w:t>
            </w:r>
          </w:p>
        </w:tc>
        <w:tc>
          <w:tcPr>
            <w:tcW w:w="2551" w:type="dxa"/>
            <w:vAlign w:val="center"/>
          </w:tcPr>
          <w:p>
            <w:pPr>
              <w:pStyle w:val="11"/>
            </w:pPr>
            <w:r>
              <w:t>113.49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35.73</w:t>
            </w:r>
          </w:p>
        </w:tc>
        <w:tc>
          <w:tcPr>
            <w:tcW w:w="2551" w:type="dxa"/>
            <w:vAlign w:val="center"/>
          </w:tcPr>
          <w:p>
            <w:pPr>
              <w:pStyle w:val="11"/>
            </w:pPr>
            <w:r>
              <w:t>35.73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65.40</w:t>
            </w:r>
          </w:p>
        </w:tc>
        <w:tc>
          <w:tcPr>
            <w:tcW w:w="2551" w:type="dxa"/>
            <w:vAlign w:val="center"/>
          </w:tcPr>
          <w:p>
            <w:pPr>
              <w:pStyle w:val="11"/>
            </w:pPr>
            <w:r>
              <w:t>65.40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2.96</w:t>
            </w:r>
          </w:p>
        </w:tc>
        <w:tc>
          <w:tcPr>
            <w:tcW w:w="2551" w:type="dxa"/>
            <w:vAlign w:val="center"/>
          </w:tcPr>
          <w:p>
            <w:pPr>
              <w:pStyle w:val="11"/>
            </w:pPr>
            <w:r>
              <w:t>2.96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27.49</w:t>
            </w:r>
          </w:p>
        </w:tc>
        <w:tc>
          <w:tcPr>
            <w:tcW w:w="2551" w:type="dxa"/>
            <w:vAlign w:val="center"/>
          </w:tcPr>
          <w:p>
            <w:pPr>
              <w:pStyle w:val="11"/>
            </w:pPr>
            <w:r>
              <w:t>27.49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13.60</w:t>
            </w:r>
          </w:p>
        </w:tc>
        <w:tc>
          <w:tcPr>
            <w:tcW w:w="2551" w:type="dxa"/>
            <w:vAlign w:val="center"/>
          </w:tcPr>
          <w:p>
            <w:pPr>
              <w:pStyle w:val="11"/>
            </w:pPr>
            <w:r>
              <w:t>13.60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18.90</w:t>
            </w:r>
          </w:p>
        </w:tc>
        <w:tc>
          <w:tcPr>
            <w:tcW w:w="2551" w:type="dxa"/>
            <w:vAlign w:val="center"/>
          </w:tcPr>
          <w:p>
            <w:pPr>
              <w:pStyle w:val="11"/>
            </w:pPr>
          </w:p>
        </w:tc>
        <w:tc>
          <w:tcPr>
            <w:tcW w:w="2551" w:type="dxa"/>
            <w:vAlign w:val="center"/>
          </w:tcPr>
          <w:p>
            <w:pPr>
              <w:pStyle w:val="11"/>
            </w:pPr>
            <w:r>
              <w:t>18.90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2.31</w:t>
            </w:r>
          </w:p>
        </w:tc>
        <w:tc>
          <w:tcPr>
            <w:tcW w:w="2551" w:type="dxa"/>
            <w:vAlign w:val="center"/>
          </w:tcPr>
          <w:p>
            <w:pPr>
              <w:pStyle w:val="11"/>
            </w:pPr>
          </w:p>
        </w:tc>
        <w:tc>
          <w:tcPr>
            <w:tcW w:w="2551" w:type="dxa"/>
            <w:vAlign w:val="center"/>
          </w:tcPr>
          <w:p>
            <w:pPr>
              <w:pStyle w:val="11"/>
            </w:pPr>
            <w:r>
              <w:t>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2.89</w:t>
            </w:r>
          </w:p>
        </w:tc>
        <w:tc>
          <w:tcPr>
            <w:tcW w:w="2551" w:type="dxa"/>
            <w:vAlign w:val="center"/>
          </w:tcPr>
          <w:p>
            <w:pPr>
              <w:pStyle w:val="11"/>
            </w:pPr>
          </w:p>
        </w:tc>
        <w:tc>
          <w:tcPr>
            <w:tcW w:w="2551" w:type="dxa"/>
            <w:vAlign w:val="center"/>
          </w:tcPr>
          <w:p>
            <w:pPr>
              <w:pStyle w:val="11"/>
            </w:pPr>
            <w:r>
              <w:t>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5.90</w:t>
            </w:r>
          </w:p>
        </w:tc>
        <w:tc>
          <w:tcPr>
            <w:tcW w:w="2551" w:type="dxa"/>
            <w:vAlign w:val="center"/>
          </w:tcPr>
          <w:p>
            <w:pPr>
              <w:pStyle w:val="11"/>
            </w:pPr>
          </w:p>
        </w:tc>
        <w:tc>
          <w:tcPr>
            <w:tcW w:w="2551" w:type="dxa"/>
            <w:vAlign w:val="center"/>
          </w:tcPr>
          <w:p>
            <w:pPr>
              <w:pStyle w:val="11"/>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90.66</w:t>
            </w:r>
          </w:p>
        </w:tc>
        <w:tc>
          <w:tcPr>
            <w:tcW w:w="2551" w:type="dxa"/>
            <w:vAlign w:val="center"/>
          </w:tcPr>
          <w:p>
            <w:pPr>
              <w:pStyle w:val="11"/>
            </w:pPr>
            <w:r>
              <w:t>90.66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86.59</w:t>
            </w:r>
          </w:p>
        </w:tc>
        <w:tc>
          <w:tcPr>
            <w:tcW w:w="2551" w:type="dxa"/>
            <w:vAlign w:val="center"/>
          </w:tcPr>
          <w:p>
            <w:pPr>
              <w:pStyle w:val="11"/>
            </w:pPr>
            <w:r>
              <w:t>86.59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4.07</w:t>
            </w:r>
          </w:p>
        </w:tc>
        <w:tc>
          <w:tcPr>
            <w:tcW w:w="2551" w:type="dxa"/>
            <w:vAlign w:val="center"/>
          </w:tcPr>
          <w:p>
            <w:pPr>
              <w:pStyle w:val="11"/>
            </w:pPr>
            <w:r>
              <w:t>4.07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唐山市开平区市政工程服务中心2025年单位预算信息公开情况说明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按照《中华人民共和国预算法》、《地方预决算公开操作规程》和《关于进一步推进预算公开工作的实施意见》规定，现将唐山市开平区市政工程服务中心2025年单位预算公开如下：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负责市政设施建设、维修、养护和运行管理；负责维修养护队伍的管理；负责城市维护费的计划和使用；负责城区市政公用设施、城市亮化照明等管理工作；负责城市道路占用，挖掘的监督管理。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唐山市开平区市政工程服务中心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590.68万元，其中：一般公共预算收入590.68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市政工程服务中心年度单位预算中支出预算的总体情况。2025年支出预算590.68万元，其中基本支出590.68万元，包括人员经费571.78万元和日常公用经费18.90万元；项目支出0.00万元，主要为我单位没有项目支出</w:t>
      </w:r>
    </w:p>
    <w:p>
      <w:pPr>
        <w:pStyle w:val="18"/>
      </w:pPr>
      <w:r>
        <w:t>3、比上年增减情况</w:t>
      </w:r>
    </w:p>
    <w:p>
      <w:pPr>
        <w:pStyle w:val="18"/>
      </w:pPr>
      <w:r>
        <w:t>2025年预算收支安排590.68万元，较2024年预算减少20.12万元，其中：基本支出减少20.12万元，主要为人员支出减少，人员经费减少项目支出增加0.00万元，主要为我单位没有项目支出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2025年，我单位机关运行经费共计安排18.90万元，主要用于日常维修、办公用房水电费、办公用房取暖费、办公用房物业管理费等日常运行支出。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没有“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唐山市开平区市政工程服务中心上年末固定资产金额为0.00万元（详见下表）。本年度拟购置固定资产总额为0.00万元，已按要求列入政府采购预算，详见政府采购预算表。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333003唐山市开平区市政工程服务中心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三、唐山市开平区园林绿化服务中心收支预算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277.05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132.95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277.05</w:t>
            </w:r>
          </w:p>
        </w:tc>
        <w:tc>
          <w:tcPr>
            <w:tcW w:w="4535" w:type="dxa"/>
            <w:vAlign w:val="center"/>
          </w:tcPr>
          <w:p>
            <w:pPr>
              <w:pStyle w:val="14"/>
            </w:pPr>
            <w:r>
              <w:t>本年支出合计</w:t>
            </w:r>
          </w:p>
        </w:tc>
        <w:tc>
          <w:tcPr>
            <w:tcW w:w="2126" w:type="dxa"/>
            <w:vAlign w:val="center"/>
          </w:tcPr>
          <w:p>
            <w:pPr>
              <w:pStyle w:val="15"/>
            </w:pPr>
            <w:r>
              <w:t>277.05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277.05</w:t>
            </w:r>
          </w:p>
        </w:tc>
        <w:tc>
          <w:tcPr>
            <w:tcW w:w="4535" w:type="dxa"/>
            <w:vAlign w:val="center"/>
          </w:tcPr>
          <w:p>
            <w:pPr>
              <w:pStyle w:val="14"/>
            </w:pPr>
            <w:r>
              <w:t>支出总计</w:t>
            </w:r>
          </w:p>
        </w:tc>
        <w:tc>
          <w:tcPr>
            <w:tcW w:w="2126" w:type="dxa"/>
            <w:vAlign w:val="center"/>
          </w:tcPr>
          <w:p>
            <w:pPr>
              <w:pStyle w:val="15"/>
            </w:pPr>
            <w:r>
              <w:t>277.05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277.05</w:t>
            </w:r>
          </w:p>
        </w:tc>
        <w:tc>
          <w:tcPr>
            <w:tcW w:w="1134" w:type="dxa"/>
            <w:vAlign w:val="center"/>
          </w:tcPr>
          <w:p>
            <w:pPr>
              <w:pStyle w:val="15"/>
            </w:pPr>
            <w:r>
              <w:t>277.05</w:t>
            </w:r>
          </w:p>
        </w:tc>
        <w:tc>
          <w:tcPr>
            <w:tcW w:w="1134" w:type="dxa"/>
            <w:vAlign w:val="center"/>
          </w:tcPr>
          <w:p>
            <w:pPr>
              <w:pStyle w:val="15"/>
            </w:pPr>
            <w:r>
              <w:t>277.05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93.68</w:t>
            </w:r>
          </w:p>
        </w:tc>
        <w:tc>
          <w:tcPr>
            <w:tcW w:w="1134" w:type="dxa"/>
            <w:vAlign w:val="center"/>
          </w:tcPr>
          <w:p>
            <w:pPr>
              <w:pStyle w:val="11"/>
            </w:pPr>
            <w:r>
              <w:t>93.68</w:t>
            </w:r>
          </w:p>
        </w:tc>
        <w:tc>
          <w:tcPr>
            <w:tcW w:w="1134" w:type="dxa"/>
            <w:vAlign w:val="center"/>
          </w:tcPr>
          <w:p>
            <w:pPr>
              <w:pStyle w:val="11"/>
            </w:pPr>
            <w:r>
              <w:t>93.68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93.68</w:t>
            </w:r>
          </w:p>
        </w:tc>
        <w:tc>
          <w:tcPr>
            <w:tcW w:w="1134" w:type="dxa"/>
            <w:vAlign w:val="center"/>
          </w:tcPr>
          <w:p>
            <w:pPr>
              <w:pStyle w:val="11"/>
            </w:pPr>
            <w:r>
              <w:t>93.68</w:t>
            </w:r>
          </w:p>
        </w:tc>
        <w:tc>
          <w:tcPr>
            <w:tcW w:w="1134" w:type="dxa"/>
            <w:vAlign w:val="center"/>
          </w:tcPr>
          <w:p>
            <w:pPr>
              <w:pStyle w:val="11"/>
            </w:pPr>
            <w:r>
              <w:t>93.68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93.68</w:t>
            </w:r>
          </w:p>
        </w:tc>
        <w:tc>
          <w:tcPr>
            <w:tcW w:w="1134" w:type="dxa"/>
            <w:vAlign w:val="center"/>
          </w:tcPr>
          <w:p>
            <w:pPr>
              <w:pStyle w:val="11"/>
            </w:pPr>
            <w:r>
              <w:t>93.68</w:t>
            </w:r>
          </w:p>
        </w:tc>
        <w:tc>
          <w:tcPr>
            <w:tcW w:w="1134" w:type="dxa"/>
            <w:vAlign w:val="center"/>
          </w:tcPr>
          <w:p>
            <w:pPr>
              <w:pStyle w:val="11"/>
            </w:pPr>
            <w:r>
              <w:t>93.68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42.51</w:t>
            </w:r>
          </w:p>
        </w:tc>
        <w:tc>
          <w:tcPr>
            <w:tcW w:w="1134" w:type="dxa"/>
            <w:vAlign w:val="center"/>
          </w:tcPr>
          <w:p>
            <w:pPr>
              <w:pStyle w:val="11"/>
            </w:pPr>
            <w:r>
              <w:t>42.51</w:t>
            </w:r>
          </w:p>
        </w:tc>
        <w:tc>
          <w:tcPr>
            <w:tcW w:w="1134" w:type="dxa"/>
            <w:vAlign w:val="center"/>
          </w:tcPr>
          <w:p>
            <w:pPr>
              <w:pStyle w:val="11"/>
            </w:pPr>
            <w:r>
              <w:t>42.51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42.51</w:t>
            </w:r>
          </w:p>
        </w:tc>
        <w:tc>
          <w:tcPr>
            <w:tcW w:w="1134" w:type="dxa"/>
            <w:vAlign w:val="center"/>
          </w:tcPr>
          <w:p>
            <w:pPr>
              <w:pStyle w:val="11"/>
            </w:pPr>
            <w:r>
              <w:t>42.51</w:t>
            </w:r>
          </w:p>
        </w:tc>
        <w:tc>
          <w:tcPr>
            <w:tcW w:w="1134" w:type="dxa"/>
            <w:vAlign w:val="center"/>
          </w:tcPr>
          <w:p>
            <w:pPr>
              <w:pStyle w:val="11"/>
            </w:pPr>
            <w:r>
              <w:t>42.51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42.51</w:t>
            </w:r>
          </w:p>
        </w:tc>
        <w:tc>
          <w:tcPr>
            <w:tcW w:w="1134" w:type="dxa"/>
            <w:vAlign w:val="center"/>
          </w:tcPr>
          <w:p>
            <w:pPr>
              <w:pStyle w:val="11"/>
            </w:pPr>
            <w:r>
              <w:t>42.51</w:t>
            </w:r>
          </w:p>
        </w:tc>
        <w:tc>
          <w:tcPr>
            <w:tcW w:w="1134" w:type="dxa"/>
            <w:vAlign w:val="center"/>
          </w:tcPr>
          <w:p>
            <w:pPr>
              <w:pStyle w:val="11"/>
            </w:pPr>
            <w:r>
              <w:t>42.51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132.95</w:t>
            </w:r>
          </w:p>
        </w:tc>
        <w:tc>
          <w:tcPr>
            <w:tcW w:w="1134" w:type="dxa"/>
            <w:vAlign w:val="center"/>
          </w:tcPr>
          <w:p>
            <w:pPr>
              <w:pStyle w:val="11"/>
            </w:pPr>
            <w:r>
              <w:t>132.95</w:t>
            </w:r>
          </w:p>
        </w:tc>
        <w:tc>
          <w:tcPr>
            <w:tcW w:w="1134" w:type="dxa"/>
            <w:vAlign w:val="center"/>
          </w:tcPr>
          <w:p>
            <w:pPr>
              <w:pStyle w:val="11"/>
            </w:pPr>
            <w:r>
              <w:t>132.95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132.95</w:t>
            </w:r>
          </w:p>
        </w:tc>
        <w:tc>
          <w:tcPr>
            <w:tcW w:w="1134" w:type="dxa"/>
            <w:vAlign w:val="center"/>
          </w:tcPr>
          <w:p>
            <w:pPr>
              <w:pStyle w:val="11"/>
            </w:pPr>
            <w:r>
              <w:t>132.95</w:t>
            </w:r>
          </w:p>
        </w:tc>
        <w:tc>
          <w:tcPr>
            <w:tcW w:w="1134" w:type="dxa"/>
            <w:vAlign w:val="center"/>
          </w:tcPr>
          <w:p>
            <w:pPr>
              <w:pStyle w:val="11"/>
            </w:pPr>
            <w:r>
              <w:t>132.95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132.95</w:t>
            </w:r>
          </w:p>
        </w:tc>
        <w:tc>
          <w:tcPr>
            <w:tcW w:w="1134" w:type="dxa"/>
            <w:vAlign w:val="center"/>
          </w:tcPr>
          <w:p>
            <w:pPr>
              <w:pStyle w:val="11"/>
            </w:pPr>
            <w:r>
              <w:t>132.95</w:t>
            </w:r>
          </w:p>
        </w:tc>
        <w:tc>
          <w:tcPr>
            <w:tcW w:w="1134" w:type="dxa"/>
            <w:vAlign w:val="center"/>
          </w:tcPr>
          <w:p>
            <w:pPr>
              <w:pStyle w:val="11"/>
            </w:pPr>
            <w:r>
              <w:t>132.95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7.91</w:t>
            </w:r>
          </w:p>
        </w:tc>
        <w:tc>
          <w:tcPr>
            <w:tcW w:w="1134" w:type="dxa"/>
            <w:vAlign w:val="center"/>
          </w:tcPr>
          <w:p>
            <w:pPr>
              <w:pStyle w:val="11"/>
            </w:pPr>
            <w:r>
              <w:t>7.91</w:t>
            </w:r>
          </w:p>
        </w:tc>
        <w:tc>
          <w:tcPr>
            <w:tcW w:w="1134" w:type="dxa"/>
            <w:vAlign w:val="center"/>
          </w:tcPr>
          <w:p>
            <w:pPr>
              <w:pStyle w:val="11"/>
            </w:pPr>
            <w:r>
              <w:t>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7.91</w:t>
            </w:r>
          </w:p>
        </w:tc>
        <w:tc>
          <w:tcPr>
            <w:tcW w:w="1134" w:type="dxa"/>
            <w:vAlign w:val="center"/>
          </w:tcPr>
          <w:p>
            <w:pPr>
              <w:pStyle w:val="11"/>
            </w:pPr>
            <w:r>
              <w:t>7.91</w:t>
            </w:r>
          </w:p>
        </w:tc>
        <w:tc>
          <w:tcPr>
            <w:tcW w:w="1134" w:type="dxa"/>
            <w:vAlign w:val="center"/>
          </w:tcPr>
          <w:p>
            <w:pPr>
              <w:pStyle w:val="11"/>
            </w:pPr>
            <w:r>
              <w:t>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7.91</w:t>
            </w:r>
          </w:p>
        </w:tc>
        <w:tc>
          <w:tcPr>
            <w:tcW w:w="1134" w:type="dxa"/>
            <w:vAlign w:val="center"/>
          </w:tcPr>
          <w:p>
            <w:pPr>
              <w:pStyle w:val="11"/>
            </w:pPr>
            <w:r>
              <w:t>7.91</w:t>
            </w:r>
          </w:p>
        </w:tc>
        <w:tc>
          <w:tcPr>
            <w:tcW w:w="1134" w:type="dxa"/>
            <w:vAlign w:val="center"/>
          </w:tcPr>
          <w:p>
            <w:pPr>
              <w:pStyle w:val="11"/>
            </w:pPr>
            <w:r>
              <w:t>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277.05</w:t>
            </w:r>
          </w:p>
        </w:tc>
        <w:tc>
          <w:tcPr>
            <w:tcW w:w="1361" w:type="dxa"/>
            <w:vAlign w:val="center"/>
          </w:tcPr>
          <w:p>
            <w:pPr>
              <w:pStyle w:val="15"/>
            </w:pPr>
            <w:r>
              <w:t>277.05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93.68</w:t>
            </w:r>
          </w:p>
        </w:tc>
        <w:tc>
          <w:tcPr>
            <w:tcW w:w="1361" w:type="dxa"/>
            <w:vAlign w:val="center"/>
          </w:tcPr>
          <w:p>
            <w:pPr>
              <w:pStyle w:val="11"/>
            </w:pPr>
            <w:r>
              <w:t>93.68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93.68</w:t>
            </w:r>
          </w:p>
        </w:tc>
        <w:tc>
          <w:tcPr>
            <w:tcW w:w="1361" w:type="dxa"/>
            <w:vAlign w:val="center"/>
          </w:tcPr>
          <w:p>
            <w:pPr>
              <w:pStyle w:val="11"/>
            </w:pPr>
            <w:r>
              <w:t>93.68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93.68</w:t>
            </w:r>
          </w:p>
        </w:tc>
        <w:tc>
          <w:tcPr>
            <w:tcW w:w="1361" w:type="dxa"/>
            <w:vAlign w:val="center"/>
          </w:tcPr>
          <w:p>
            <w:pPr>
              <w:pStyle w:val="11"/>
            </w:pPr>
            <w:r>
              <w:t>93.68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42.51</w:t>
            </w:r>
          </w:p>
        </w:tc>
        <w:tc>
          <w:tcPr>
            <w:tcW w:w="1361" w:type="dxa"/>
            <w:vAlign w:val="center"/>
          </w:tcPr>
          <w:p>
            <w:pPr>
              <w:pStyle w:val="11"/>
            </w:pPr>
            <w:r>
              <w:t>42.51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42.51</w:t>
            </w:r>
          </w:p>
        </w:tc>
        <w:tc>
          <w:tcPr>
            <w:tcW w:w="1361" w:type="dxa"/>
            <w:vAlign w:val="center"/>
          </w:tcPr>
          <w:p>
            <w:pPr>
              <w:pStyle w:val="11"/>
            </w:pPr>
            <w:r>
              <w:t>42.51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42.51</w:t>
            </w:r>
          </w:p>
        </w:tc>
        <w:tc>
          <w:tcPr>
            <w:tcW w:w="1361" w:type="dxa"/>
            <w:vAlign w:val="center"/>
          </w:tcPr>
          <w:p>
            <w:pPr>
              <w:pStyle w:val="11"/>
            </w:pPr>
            <w:r>
              <w:t>42.51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132.95</w:t>
            </w:r>
          </w:p>
        </w:tc>
        <w:tc>
          <w:tcPr>
            <w:tcW w:w="1361" w:type="dxa"/>
            <w:vAlign w:val="center"/>
          </w:tcPr>
          <w:p>
            <w:pPr>
              <w:pStyle w:val="11"/>
            </w:pPr>
            <w:r>
              <w:t>132.95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132.95</w:t>
            </w:r>
          </w:p>
        </w:tc>
        <w:tc>
          <w:tcPr>
            <w:tcW w:w="1361" w:type="dxa"/>
            <w:vAlign w:val="center"/>
          </w:tcPr>
          <w:p>
            <w:pPr>
              <w:pStyle w:val="11"/>
            </w:pPr>
            <w:r>
              <w:t>132.95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132.95</w:t>
            </w:r>
          </w:p>
        </w:tc>
        <w:tc>
          <w:tcPr>
            <w:tcW w:w="1361" w:type="dxa"/>
            <w:vAlign w:val="center"/>
          </w:tcPr>
          <w:p>
            <w:pPr>
              <w:pStyle w:val="11"/>
            </w:pPr>
            <w:r>
              <w:t>132.95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7.91</w:t>
            </w:r>
          </w:p>
        </w:tc>
        <w:tc>
          <w:tcPr>
            <w:tcW w:w="1361" w:type="dxa"/>
            <w:vAlign w:val="center"/>
          </w:tcPr>
          <w:p>
            <w:pPr>
              <w:pStyle w:val="11"/>
            </w:pPr>
            <w:r>
              <w:t>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7.91</w:t>
            </w:r>
          </w:p>
        </w:tc>
        <w:tc>
          <w:tcPr>
            <w:tcW w:w="1361" w:type="dxa"/>
            <w:vAlign w:val="center"/>
          </w:tcPr>
          <w:p>
            <w:pPr>
              <w:pStyle w:val="11"/>
            </w:pPr>
            <w:r>
              <w:t>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7.91</w:t>
            </w:r>
          </w:p>
        </w:tc>
        <w:tc>
          <w:tcPr>
            <w:tcW w:w="1361" w:type="dxa"/>
            <w:vAlign w:val="center"/>
          </w:tcPr>
          <w:p>
            <w:pPr>
              <w:pStyle w:val="11"/>
            </w:pPr>
            <w:r>
              <w:t>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277.05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93.68</w:t>
            </w:r>
          </w:p>
        </w:tc>
        <w:tc>
          <w:tcPr>
            <w:tcW w:w="1474" w:type="dxa"/>
            <w:vAlign w:val="center"/>
          </w:tcPr>
          <w:p>
            <w:pPr>
              <w:pStyle w:val="11"/>
            </w:pPr>
            <w:r>
              <w:t>93.68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42.51</w:t>
            </w:r>
          </w:p>
        </w:tc>
        <w:tc>
          <w:tcPr>
            <w:tcW w:w="1474" w:type="dxa"/>
            <w:vAlign w:val="center"/>
          </w:tcPr>
          <w:p>
            <w:pPr>
              <w:pStyle w:val="11"/>
            </w:pPr>
            <w:r>
              <w:t>42.51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132.95</w:t>
            </w:r>
          </w:p>
        </w:tc>
        <w:tc>
          <w:tcPr>
            <w:tcW w:w="1474" w:type="dxa"/>
            <w:vAlign w:val="center"/>
          </w:tcPr>
          <w:p>
            <w:pPr>
              <w:pStyle w:val="11"/>
            </w:pPr>
            <w:r>
              <w:t>132.95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7.91</w:t>
            </w:r>
          </w:p>
        </w:tc>
        <w:tc>
          <w:tcPr>
            <w:tcW w:w="1474" w:type="dxa"/>
            <w:vAlign w:val="center"/>
          </w:tcPr>
          <w:p>
            <w:pPr>
              <w:pStyle w:val="11"/>
            </w:pPr>
            <w:r>
              <w:t>7.91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277.05</w:t>
            </w:r>
          </w:p>
        </w:tc>
        <w:tc>
          <w:tcPr>
            <w:tcW w:w="3402" w:type="dxa"/>
            <w:vAlign w:val="center"/>
          </w:tcPr>
          <w:p>
            <w:pPr>
              <w:pStyle w:val="14"/>
            </w:pPr>
            <w:r>
              <w:t>本年支出合计</w:t>
            </w:r>
          </w:p>
        </w:tc>
        <w:tc>
          <w:tcPr>
            <w:tcW w:w="1474" w:type="dxa"/>
            <w:vAlign w:val="center"/>
          </w:tcPr>
          <w:p>
            <w:pPr>
              <w:pStyle w:val="15"/>
            </w:pPr>
            <w:r>
              <w:t>277.05</w:t>
            </w:r>
          </w:p>
        </w:tc>
        <w:tc>
          <w:tcPr>
            <w:tcW w:w="1474" w:type="dxa"/>
            <w:vAlign w:val="center"/>
          </w:tcPr>
          <w:p>
            <w:pPr>
              <w:pStyle w:val="15"/>
            </w:pPr>
            <w:r>
              <w:t>277.05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277.05</w:t>
            </w:r>
          </w:p>
        </w:tc>
        <w:tc>
          <w:tcPr>
            <w:tcW w:w="3402" w:type="dxa"/>
            <w:vAlign w:val="center"/>
          </w:tcPr>
          <w:p>
            <w:pPr>
              <w:pStyle w:val="14"/>
            </w:pPr>
            <w:r>
              <w:t>支出总计</w:t>
            </w:r>
          </w:p>
        </w:tc>
        <w:tc>
          <w:tcPr>
            <w:tcW w:w="1474" w:type="dxa"/>
            <w:vAlign w:val="center"/>
          </w:tcPr>
          <w:p>
            <w:pPr>
              <w:pStyle w:val="15"/>
            </w:pPr>
            <w:r>
              <w:t>277.05</w:t>
            </w:r>
          </w:p>
        </w:tc>
        <w:tc>
          <w:tcPr>
            <w:tcW w:w="1474" w:type="dxa"/>
            <w:vAlign w:val="center"/>
          </w:tcPr>
          <w:p>
            <w:pPr>
              <w:pStyle w:val="15"/>
            </w:pPr>
            <w:r>
              <w:t>277.05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277.05</w:t>
            </w:r>
          </w:p>
        </w:tc>
        <w:tc>
          <w:tcPr>
            <w:tcW w:w="2551" w:type="dxa"/>
            <w:vAlign w:val="center"/>
          </w:tcPr>
          <w:p>
            <w:pPr>
              <w:pStyle w:val="15"/>
            </w:pPr>
            <w:r>
              <w:t>277.05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93.68</w:t>
            </w:r>
          </w:p>
        </w:tc>
        <w:tc>
          <w:tcPr>
            <w:tcW w:w="2551" w:type="dxa"/>
            <w:vAlign w:val="center"/>
          </w:tcPr>
          <w:p>
            <w:pPr>
              <w:pStyle w:val="11"/>
            </w:pPr>
            <w:r>
              <w:t>93.68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93.68</w:t>
            </w:r>
          </w:p>
        </w:tc>
        <w:tc>
          <w:tcPr>
            <w:tcW w:w="2551" w:type="dxa"/>
            <w:vAlign w:val="center"/>
          </w:tcPr>
          <w:p>
            <w:pPr>
              <w:pStyle w:val="11"/>
            </w:pPr>
            <w:r>
              <w:t>93.68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93.68</w:t>
            </w:r>
          </w:p>
        </w:tc>
        <w:tc>
          <w:tcPr>
            <w:tcW w:w="2551" w:type="dxa"/>
            <w:vAlign w:val="center"/>
          </w:tcPr>
          <w:p>
            <w:pPr>
              <w:pStyle w:val="11"/>
            </w:pPr>
            <w:r>
              <w:t>93.68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42.51</w:t>
            </w:r>
          </w:p>
        </w:tc>
        <w:tc>
          <w:tcPr>
            <w:tcW w:w="2551" w:type="dxa"/>
            <w:vAlign w:val="center"/>
          </w:tcPr>
          <w:p>
            <w:pPr>
              <w:pStyle w:val="11"/>
            </w:pPr>
            <w:r>
              <w:t>42.51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42.51</w:t>
            </w:r>
          </w:p>
        </w:tc>
        <w:tc>
          <w:tcPr>
            <w:tcW w:w="2551" w:type="dxa"/>
            <w:vAlign w:val="center"/>
          </w:tcPr>
          <w:p>
            <w:pPr>
              <w:pStyle w:val="11"/>
            </w:pPr>
            <w:r>
              <w:t>42.51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42.51</w:t>
            </w:r>
          </w:p>
        </w:tc>
        <w:tc>
          <w:tcPr>
            <w:tcW w:w="2551" w:type="dxa"/>
            <w:vAlign w:val="center"/>
          </w:tcPr>
          <w:p>
            <w:pPr>
              <w:pStyle w:val="11"/>
            </w:pPr>
            <w:r>
              <w:t>42.51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132.95</w:t>
            </w:r>
          </w:p>
        </w:tc>
        <w:tc>
          <w:tcPr>
            <w:tcW w:w="2551" w:type="dxa"/>
            <w:vAlign w:val="center"/>
          </w:tcPr>
          <w:p>
            <w:pPr>
              <w:pStyle w:val="11"/>
            </w:pPr>
            <w:r>
              <w:t>132.95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132.95</w:t>
            </w:r>
          </w:p>
        </w:tc>
        <w:tc>
          <w:tcPr>
            <w:tcW w:w="2551" w:type="dxa"/>
            <w:vAlign w:val="center"/>
          </w:tcPr>
          <w:p>
            <w:pPr>
              <w:pStyle w:val="11"/>
            </w:pPr>
            <w:r>
              <w:t>132.95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132.95</w:t>
            </w:r>
          </w:p>
        </w:tc>
        <w:tc>
          <w:tcPr>
            <w:tcW w:w="2551" w:type="dxa"/>
            <w:vAlign w:val="center"/>
          </w:tcPr>
          <w:p>
            <w:pPr>
              <w:pStyle w:val="11"/>
            </w:pPr>
            <w:r>
              <w:t>132.95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7.91</w:t>
            </w:r>
          </w:p>
        </w:tc>
        <w:tc>
          <w:tcPr>
            <w:tcW w:w="2551" w:type="dxa"/>
            <w:vAlign w:val="center"/>
          </w:tcPr>
          <w:p>
            <w:pPr>
              <w:pStyle w:val="11"/>
            </w:pPr>
            <w:r>
              <w:t>7.91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7.91</w:t>
            </w:r>
          </w:p>
        </w:tc>
        <w:tc>
          <w:tcPr>
            <w:tcW w:w="2551" w:type="dxa"/>
            <w:vAlign w:val="center"/>
          </w:tcPr>
          <w:p>
            <w:pPr>
              <w:pStyle w:val="11"/>
            </w:pPr>
            <w:r>
              <w:t>7.91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7.91</w:t>
            </w:r>
          </w:p>
        </w:tc>
        <w:tc>
          <w:tcPr>
            <w:tcW w:w="2551" w:type="dxa"/>
            <w:vAlign w:val="center"/>
          </w:tcPr>
          <w:p>
            <w:pPr>
              <w:pStyle w:val="11"/>
            </w:pPr>
            <w:r>
              <w:t>7.91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277.05</w:t>
            </w:r>
          </w:p>
        </w:tc>
        <w:tc>
          <w:tcPr>
            <w:tcW w:w="2551" w:type="dxa"/>
            <w:vAlign w:val="center"/>
          </w:tcPr>
          <w:p>
            <w:pPr>
              <w:pStyle w:val="15"/>
            </w:pPr>
            <w:r>
              <w:t>267.56</w:t>
            </w:r>
          </w:p>
        </w:tc>
        <w:tc>
          <w:tcPr>
            <w:tcW w:w="2551" w:type="dxa"/>
            <w:vAlign w:val="center"/>
          </w:tcPr>
          <w:p>
            <w:pPr>
              <w:pStyle w:val="15"/>
            </w:pPr>
            <w:r>
              <w:t>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174.70</w:t>
            </w:r>
          </w:p>
        </w:tc>
        <w:tc>
          <w:tcPr>
            <w:tcW w:w="2551" w:type="dxa"/>
            <w:vAlign w:val="center"/>
          </w:tcPr>
          <w:p>
            <w:pPr>
              <w:pStyle w:val="11"/>
            </w:pPr>
            <w:r>
              <w:t>174.70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69.60</w:t>
            </w:r>
          </w:p>
        </w:tc>
        <w:tc>
          <w:tcPr>
            <w:tcW w:w="2551" w:type="dxa"/>
            <w:vAlign w:val="center"/>
          </w:tcPr>
          <w:p>
            <w:pPr>
              <w:pStyle w:val="11"/>
            </w:pPr>
            <w:r>
              <w:t>69.60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5.85</w:t>
            </w:r>
          </w:p>
        </w:tc>
        <w:tc>
          <w:tcPr>
            <w:tcW w:w="2551" w:type="dxa"/>
            <w:vAlign w:val="center"/>
          </w:tcPr>
          <w:p>
            <w:pPr>
              <w:pStyle w:val="11"/>
            </w:pPr>
            <w:r>
              <w:t>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29.78</w:t>
            </w:r>
          </w:p>
        </w:tc>
        <w:tc>
          <w:tcPr>
            <w:tcW w:w="2551" w:type="dxa"/>
            <w:vAlign w:val="center"/>
          </w:tcPr>
          <w:p>
            <w:pPr>
              <w:pStyle w:val="11"/>
            </w:pPr>
            <w:r>
              <w:t>29.78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41.30</w:t>
            </w:r>
          </w:p>
        </w:tc>
        <w:tc>
          <w:tcPr>
            <w:tcW w:w="2551" w:type="dxa"/>
            <w:vAlign w:val="center"/>
          </w:tcPr>
          <w:p>
            <w:pPr>
              <w:pStyle w:val="11"/>
            </w:pPr>
            <w:r>
              <w:t>41.30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7.01</w:t>
            </w:r>
          </w:p>
        </w:tc>
        <w:tc>
          <w:tcPr>
            <w:tcW w:w="2551" w:type="dxa"/>
            <w:vAlign w:val="center"/>
          </w:tcPr>
          <w:p>
            <w:pPr>
              <w:pStyle w:val="11"/>
            </w:pPr>
            <w:r>
              <w:t>7.01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11.12</w:t>
            </w:r>
          </w:p>
        </w:tc>
        <w:tc>
          <w:tcPr>
            <w:tcW w:w="2551" w:type="dxa"/>
            <w:vAlign w:val="center"/>
          </w:tcPr>
          <w:p>
            <w:pPr>
              <w:pStyle w:val="11"/>
            </w:pPr>
            <w:r>
              <w:t>11.12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9.49</w:t>
            </w:r>
          </w:p>
        </w:tc>
        <w:tc>
          <w:tcPr>
            <w:tcW w:w="2551" w:type="dxa"/>
            <w:vAlign w:val="center"/>
          </w:tcPr>
          <w:p>
            <w:pPr>
              <w:pStyle w:val="11"/>
            </w:pPr>
          </w:p>
        </w:tc>
        <w:tc>
          <w:tcPr>
            <w:tcW w:w="2551" w:type="dxa"/>
            <w:vAlign w:val="center"/>
          </w:tcPr>
          <w:p>
            <w:pPr>
              <w:pStyle w:val="11"/>
            </w:pPr>
            <w:r>
              <w:t>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0.57</w:t>
            </w:r>
          </w:p>
        </w:tc>
        <w:tc>
          <w:tcPr>
            <w:tcW w:w="2551" w:type="dxa"/>
            <w:vAlign w:val="center"/>
          </w:tcPr>
          <w:p>
            <w:pPr>
              <w:pStyle w:val="11"/>
            </w:pPr>
          </w:p>
        </w:tc>
        <w:tc>
          <w:tcPr>
            <w:tcW w:w="2551" w:type="dxa"/>
            <w:vAlign w:val="center"/>
          </w:tcPr>
          <w:p>
            <w:pPr>
              <w:pStyle w:val="11"/>
            </w:pPr>
            <w:r>
              <w:t>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6.10</w:t>
            </w:r>
          </w:p>
        </w:tc>
        <w:tc>
          <w:tcPr>
            <w:tcW w:w="2551" w:type="dxa"/>
            <w:vAlign w:val="center"/>
          </w:tcPr>
          <w:p>
            <w:pPr>
              <w:pStyle w:val="11"/>
            </w:pPr>
          </w:p>
        </w:tc>
        <w:tc>
          <w:tcPr>
            <w:tcW w:w="2551" w:type="dxa"/>
            <w:vAlign w:val="center"/>
          </w:tcPr>
          <w:p>
            <w:pPr>
              <w:pStyle w:val="11"/>
            </w:pPr>
            <w:r>
              <w:t>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92.86</w:t>
            </w:r>
          </w:p>
        </w:tc>
        <w:tc>
          <w:tcPr>
            <w:tcW w:w="2551" w:type="dxa"/>
            <w:vAlign w:val="center"/>
          </w:tcPr>
          <w:p>
            <w:pPr>
              <w:pStyle w:val="11"/>
            </w:pPr>
            <w:r>
              <w:t>92.86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87.58</w:t>
            </w:r>
          </w:p>
        </w:tc>
        <w:tc>
          <w:tcPr>
            <w:tcW w:w="2551" w:type="dxa"/>
            <w:vAlign w:val="center"/>
          </w:tcPr>
          <w:p>
            <w:pPr>
              <w:pStyle w:val="11"/>
            </w:pPr>
            <w:r>
              <w:t>87.58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5.29</w:t>
            </w:r>
          </w:p>
        </w:tc>
        <w:tc>
          <w:tcPr>
            <w:tcW w:w="2551" w:type="dxa"/>
            <w:vAlign w:val="center"/>
          </w:tcPr>
          <w:p>
            <w:pPr>
              <w:pStyle w:val="11"/>
            </w:pPr>
            <w:r>
              <w:t>5.29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唐山市开平区园林绿化服务中心2025年单位预算信息公开情况说明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按照《中华人民共和国预算法》、《地方预决算公开操作规程》和《关于进一步推进预算公开工作的实施意见》规定，现将唐山市开平区园林绿化服务中心2025年单位预算公开如下：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唐山市开平区园林绿化服务中心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277.05万元，其中：一般公共预算收入277.05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园林绿化服务中心年度单位预算中支出预算的总体情况。2025年支出预算277.05万元，其中基本支出277.05万元，包括人员经费267.56万元和日常公用经费9.49万元；项目支出0.00万元，主要为我单位没有项目相关支出</w:t>
      </w:r>
    </w:p>
    <w:p>
      <w:pPr>
        <w:pStyle w:val="18"/>
      </w:pPr>
      <w:r>
        <w:t>3、比上年增减情况</w:t>
      </w:r>
    </w:p>
    <w:p>
      <w:pPr>
        <w:pStyle w:val="18"/>
      </w:pPr>
      <w:r>
        <w:t>2025年预算收支安排277.05万元，较2024年预算减少12.31万元，其中：基本支出减少12.31万元，主要为人员支出减少，人员经费减少项目支出增加0.00万元，主要为我单位没有项目相关支出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2025年，我单位机关运行经费共计安排9.49万元，主要用于日常维修、办公用房水电费、办公用房取暖费、办公用房物业管理费等日常运行支出。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没有“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唐山市开平区园林绿化服务中心上年末固定资产金额为97.85万元（详见下表）。本年度拟购置固定资产总额为0.00万元，已按要求列入政府采购预算，详见政府采购预算表。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333004唐山市开平区园林绿化服务中心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832</w:t>
            </w:r>
          </w:p>
        </w:tc>
        <w:tc>
          <w:tcPr>
            <w:tcW w:w="2835" w:type="dxa"/>
            <w:vAlign w:val="center"/>
          </w:tcPr>
          <w:p>
            <w:pPr>
              <w:pStyle w:val="11"/>
            </w:pPr>
            <w:r>
              <w:t>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168</w:t>
            </w:r>
          </w:p>
        </w:tc>
        <w:tc>
          <w:tcPr>
            <w:tcW w:w="2835"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26.83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198</w:t>
            </w:r>
          </w:p>
        </w:tc>
        <w:tc>
          <w:tcPr>
            <w:tcW w:w="2835" w:type="dxa"/>
            <w:vAlign w:val="center"/>
          </w:tcPr>
          <w:p>
            <w:pPr>
              <w:pStyle w:val="11"/>
            </w:pPr>
            <w:r>
              <w:t>52.82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四、唐山市开平区环境卫生服务中心收支预算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510.06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259.75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510.06</w:t>
            </w:r>
          </w:p>
        </w:tc>
        <w:tc>
          <w:tcPr>
            <w:tcW w:w="4535" w:type="dxa"/>
            <w:vAlign w:val="center"/>
          </w:tcPr>
          <w:p>
            <w:pPr>
              <w:pStyle w:val="14"/>
            </w:pPr>
            <w:r>
              <w:t>本年支出合计</w:t>
            </w:r>
          </w:p>
        </w:tc>
        <w:tc>
          <w:tcPr>
            <w:tcW w:w="2126" w:type="dxa"/>
            <w:vAlign w:val="center"/>
          </w:tcPr>
          <w:p>
            <w:pPr>
              <w:pStyle w:val="15"/>
            </w:pPr>
            <w:r>
              <w:t>510.06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510.06</w:t>
            </w:r>
          </w:p>
        </w:tc>
        <w:tc>
          <w:tcPr>
            <w:tcW w:w="4535" w:type="dxa"/>
            <w:vAlign w:val="center"/>
          </w:tcPr>
          <w:p>
            <w:pPr>
              <w:pStyle w:val="14"/>
            </w:pPr>
            <w:r>
              <w:t>支出总计</w:t>
            </w:r>
          </w:p>
        </w:tc>
        <w:tc>
          <w:tcPr>
            <w:tcW w:w="2126" w:type="dxa"/>
            <w:vAlign w:val="center"/>
          </w:tcPr>
          <w:p>
            <w:pPr>
              <w:pStyle w:val="15"/>
            </w:pPr>
            <w:r>
              <w:t>510.06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510.06</w:t>
            </w:r>
          </w:p>
        </w:tc>
        <w:tc>
          <w:tcPr>
            <w:tcW w:w="1134" w:type="dxa"/>
            <w:vAlign w:val="center"/>
          </w:tcPr>
          <w:p>
            <w:pPr>
              <w:pStyle w:val="15"/>
            </w:pPr>
            <w:r>
              <w:t>510.06</w:t>
            </w:r>
          </w:p>
        </w:tc>
        <w:tc>
          <w:tcPr>
            <w:tcW w:w="1134" w:type="dxa"/>
            <w:vAlign w:val="center"/>
          </w:tcPr>
          <w:p>
            <w:pPr>
              <w:pStyle w:val="15"/>
            </w:pPr>
            <w:r>
              <w:t>510.06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155.85</w:t>
            </w:r>
          </w:p>
        </w:tc>
        <w:tc>
          <w:tcPr>
            <w:tcW w:w="1134" w:type="dxa"/>
            <w:vAlign w:val="center"/>
          </w:tcPr>
          <w:p>
            <w:pPr>
              <w:pStyle w:val="11"/>
            </w:pPr>
            <w:r>
              <w:t>155.85</w:t>
            </w:r>
          </w:p>
        </w:tc>
        <w:tc>
          <w:tcPr>
            <w:tcW w:w="1134" w:type="dxa"/>
            <w:vAlign w:val="center"/>
          </w:tcPr>
          <w:p>
            <w:pPr>
              <w:pStyle w:val="11"/>
            </w:pPr>
            <w:r>
              <w:t>155.85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155.85</w:t>
            </w:r>
          </w:p>
        </w:tc>
        <w:tc>
          <w:tcPr>
            <w:tcW w:w="1134" w:type="dxa"/>
            <w:vAlign w:val="center"/>
          </w:tcPr>
          <w:p>
            <w:pPr>
              <w:pStyle w:val="11"/>
            </w:pPr>
            <w:r>
              <w:t>155.85</w:t>
            </w:r>
          </w:p>
        </w:tc>
        <w:tc>
          <w:tcPr>
            <w:tcW w:w="1134" w:type="dxa"/>
            <w:vAlign w:val="center"/>
          </w:tcPr>
          <w:p>
            <w:pPr>
              <w:pStyle w:val="11"/>
            </w:pPr>
            <w:r>
              <w:t>155.85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155.85</w:t>
            </w:r>
          </w:p>
        </w:tc>
        <w:tc>
          <w:tcPr>
            <w:tcW w:w="1134" w:type="dxa"/>
            <w:vAlign w:val="center"/>
          </w:tcPr>
          <w:p>
            <w:pPr>
              <w:pStyle w:val="11"/>
            </w:pPr>
            <w:r>
              <w:t>155.85</w:t>
            </w:r>
          </w:p>
        </w:tc>
        <w:tc>
          <w:tcPr>
            <w:tcW w:w="1134" w:type="dxa"/>
            <w:vAlign w:val="center"/>
          </w:tcPr>
          <w:p>
            <w:pPr>
              <w:pStyle w:val="11"/>
            </w:pPr>
            <w:r>
              <w:t>155.85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77.98</w:t>
            </w:r>
          </w:p>
        </w:tc>
        <w:tc>
          <w:tcPr>
            <w:tcW w:w="1134" w:type="dxa"/>
            <w:vAlign w:val="center"/>
          </w:tcPr>
          <w:p>
            <w:pPr>
              <w:pStyle w:val="11"/>
            </w:pPr>
            <w:r>
              <w:t>77.98</w:t>
            </w:r>
          </w:p>
        </w:tc>
        <w:tc>
          <w:tcPr>
            <w:tcW w:w="1134" w:type="dxa"/>
            <w:vAlign w:val="center"/>
          </w:tcPr>
          <w:p>
            <w:pPr>
              <w:pStyle w:val="11"/>
            </w:pPr>
            <w:r>
              <w:t>77.98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77.98</w:t>
            </w:r>
          </w:p>
        </w:tc>
        <w:tc>
          <w:tcPr>
            <w:tcW w:w="1134" w:type="dxa"/>
            <w:vAlign w:val="center"/>
          </w:tcPr>
          <w:p>
            <w:pPr>
              <w:pStyle w:val="11"/>
            </w:pPr>
            <w:r>
              <w:t>77.98</w:t>
            </w:r>
          </w:p>
        </w:tc>
        <w:tc>
          <w:tcPr>
            <w:tcW w:w="1134" w:type="dxa"/>
            <w:vAlign w:val="center"/>
          </w:tcPr>
          <w:p>
            <w:pPr>
              <w:pStyle w:val="11"/>
            </w:pPr>
            <w:r>
              <w:t>77.98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77.98</w:t>
            </w:r>
          </w:p>
        </w:tc>
        <w:tc>
          <w:tcPr>
            <w:tcW w:w="1134" w:type="dxa"/>
            <w:vAlign w:val="center"/>
          </w:tcPr>
          <w:p>
            <w:pPr>
              <w:pStyle w:val="11"/>
            </w:pPr>
            <w:r>
              <w:t>77.98</w:t>
            </w:r>
          </w:p>
        </w:tc>
        <w:tc>
          <w:tcPr>
            <w:tcW w:w="1134" w:type="dxa"/>
            <w:vAlign w:val="center"/>
          </w:tcPr>
          <w:p>
            <w:pPr>
              <w:pStyle w:val="11"/>
            </w:pPr>
            <w:r>
              <w:t>77.98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259.75</w:t>
            </w:r>
          </w:p>
        </w:tc>
        <w:tc>
          <w:tcPr>
            <w:tcW w:w="1134" w:type="dxa"/>
            <w:vAlign w:val="center"/>
          </w:tcPr>
          <w:p>
            <w:pPr>
              <w:pStyle w:val="11"/>
            </w:pPr>
            <w:r>
              <w:t>259.75</w:t>
            </w:r>
          </w:p>
        </w:tc>
        <w:tc>
          <w:tcPr>
            <w:tcW w:w="1134" w:type="dxa"/>
            <w:vAlign w:val="center"/>
          </w:tcPr>
          <w:p>
            <w:pPr>
              <w:pStyle w:val="11"/>
            </w:pPr>
            <w:r>
              <w:t>259.75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259.75</w:t>
            </w:r>
          </w:p>
        </w:tc>
        <w:tc>
          <w:tcPr>
            <w:tcW w:w="1134" w:type="dxa"/>
            <w:vAlign w:val="center"/>
          </w:tcPr>
          <w:p>
            <w:pPr>
              <w:pStyle w:val="11"/>
            </w:pPr>
            <w:r>
              <w:t>259.75</w:t>
            </w:r>
          </w:p>
        </w:tc>
        <w:tc>
          <w:tcPr>
            <w:tcW w:w="1134" w:type="dxa"/>
            <w:vAlign w:val="center"/>
          </w:tcPr>
          <w:p>
            <w:pPr>
              <w:pStyle w:val="11"/>
            </w:pPr>
            <w:r>
              <w:t>259.75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259.75</w:t>
            </w:r>
          </w:p>
        </w:tc>
        <w:tc>
          <w:tcPr>
            <w:tcW w:w="1134" w:type="dxa"/>
            <w:vAlign w:val="center"/>
          </w:tcPr>
          <w:p>
            <w:pPr>
              <w:pStyle w:val="11"/>
            </w:pPr>
            <w:r>
              <w:t>259.75</w:t>
            </w:r>
          </w:p>
        </w:tc>
        <w:tc>
          <w:tcPr>
            <w:tcW w:w="1134" w:type="dxa"/>
            <w:vAlign w:val="center"/>
          </w:tcPr>
          <w:p>
            <w:pPr>
              <w:pStyle w:val="11"/>
            </w:pPr>
            <w:r>
              <w:t>259.75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16.49</w:t>
            </w:r>
          </w:p>
        </w:tc>
        <w:tc>
          <w:tcPr>
            <w:tcW w:w="1134" w:type="dxa"/>
            <w:vAlign w:val="center"/>
          </w:tcPr>
          <w:p>
            <w:pPr>
              <w:pStyle w:val="11"/>
            </w:pPr>
            <w:r>
              <w:t>16.49</w:t>
            </w:r>
          </w:p>
        </w:tc>
        <w:tc>
          <w:tcPr>
            <w:tcW w:w="1134" w:type="dxa"/>
            <w:vAlign w:val="center"/>
          </w:tcPr>
          <w:p>
            <w:pPr>
              <w:pStyle w:val="11"/>
            </w:pPr>
            <w:r>
              <w:t>16.49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16.49</w:t>
            </w:r>
          </w:p>
        </w:tc>
        <w:tc>
          <w:tcPr>
            <w:tcW w:w="1134" w:type="dxa"/>
            <w:vAlign w:val="center"/>
          </w:tcPr>
          <w:p>
            <w:pPr>
              <w:pStyle w:val="11"/>
            </w:pPr>
            <w:r>
              <w:t>16.49</w:t>
            </w:r>
          </w:p>
        </w:tc>
        <w:tc>
          <w:tcPr>
            <w:tcW w:w="1134" w:type="dxa"/>
            <w:vAlign w:val="center"/>
          </w:tcPr>
          <w:p>
            <w:pPr>
              <w:pStyle w:val="11"/>
            </w:pPr>
            <w:r>
              <w:t>16.49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16.49</w:t>
            </w:r>
          </w:p>
        </w:tc>
        <w:tc>
          <w:tcPr>
            <w:tcW w:w="1134" w:type="dxa"/>
            <w:vAlign w:val="center"/>
          </w:tcPr>
          <w:p>
            <w:pPr>
              <w:pStyle w:val="11"/>
            </w:pPr>
            <w:r>
              <w:t>16.49</w:t>
            </w:r>
          </w:p>
        </w:tc>
        <w:tc>
          <w:tcPr>
            <w:tcW w:w="1134" w:type="dxa"/>
            <w:vAlign w:val="center"/>
          </w:tcPr>
          <w:p>
            <w:pPr>
              <w:pStyle w:val="11"/>
            </w:pPr>
            <w:r>
              <w:t>16.49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510.06</w:t>
            </w:r>
          </w:p>
        </w:tc>
        <w:tc>
          <w:tcPr>
            <w:tcW w:w="1361" w:type="dxa"/>
            <w:vAlign w:val="center"/>
          </w:tcPr>
          <w:p>
            <w:pPr>
              <w:pStyle w:val="15"/>
            </w:pPr>
            <w:r>
              <w:t>510.06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155.85</w:t>
            </w:r>
          </w:p>
        </w:tc>
        <w:tc>
          <w:tcPr>
            <w:tcW w:w="1361" w:type="dxa"/>
            <w:vAlign w:val="center"/>
          </w:tcPr>
          <w:p>
            <w:pPr>
              <w:pStyle w:val="11"/>
            </w:pPr>
            <w:r>
              <w:t>155.85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155.85</w:t>
            </w:r>
          </w:p>
        </w:tc>
        <w:tc>
          <w:tcPr>
            <w:tcW w:w="1361" w:type="dxa"/>
            <w:vAlign w:val="center"/>
          </w:tcPr>
          <w:p>
            <w:pPr>
              <w:pStyle w:val="11"/>
            </w:pPr>
            <w:r>
              <w:t>155.85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155.85</w:t>
            </w:r>
          </w:p>
        </w:tc>
        <w:tc>
          <w:tcPr>
            <w:tcW w:w="1361" w:type="dxa"/>
            <w:vAlign w:val="center"/>
          </w:tcPr>
          <w:p>
            <w:pPr>
              <w:pStyle w:val="11"/>
            </w:pPr>
            <w:r>
              <w:t>155.85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77.98</w:t>
            </w:r>
          </w:p>
        </w:tc>
        <w:tc>
          <w:tcPr>
            <w:tcW w:w="1361" w:type="dxa"/>
            <w:vAlign w:val="center"/>
          </w:tcPr>
          <w:p>
            <w:pPr>
              <w:pStyle w:val="11"/>
            </w:pPr>
            <w:r>
              <w:t>77.98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77.98</w:t>
            </w:r>
          </w:p>
        </w:tc>
        <w:tc>
          <w:tcPr>
            <w:tcW w:w="1361" w:type="dxa"/>
            <w:vAlign w:val="center"/>
          </w:tcPr>
          <w:p>
            <w:pPr>
              <w:pStyle w:val="11"/>
            </w:pPr>
            <w:r>
              <w:t>77.98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77.98</w:t>
            </w:r>
          </w:p>
        </w:tc>
        <w:tc>
          <w:tcPr>
            <w:tcW w:w="1361" w:type="dxa"/>
            <w:vAlign w:val="center"/>
          </w:tcPr>
          <w:p>
            <w:pPr>
              <w:pStyle w:val="11"/>
            </w:pPr>
            <w:r>
              <w:t>77.98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259.75</w:t>
            </w:r>
          </w:p>
        </w:tc>
        <w:tc>
          <w:tcPr>
            <w:tcW w:w="1361" w:type="dxa"/>
            <w:vAlign w:val="center"/>
          </w:tcPr>
          <w:p>
            <w:pPr>
              <w:pStyle w:val="11"/>
            </w:pPr>
            <w:r>
              <w:t>259.75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259.75</w:t>
            </w:r>
          </w:p>
        </w:tc>
        <w:tc>
          <w:tcPr>
            <w:tcW w:w="1361" w:type="dxa"/>
            <w:vAlign w:val="center"/>
          </w:tcPr>
          <w:p>
            <w:pPr>
              <w:pStyle w:val="11"/>
            </w:pPr>
            <w:r>
              <w:t>259.75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259.75</w:t>
            </w:r>
          </w:p>
        </w:tc>
        <w:tc>
          <w:tcPr>
            <w:tcW w:w="1361" w:type="dxa"/>
            <w:vAlign w:val="center"/>
          </w:tcPr>
          <w:p>
            <w:pPr>
              <w:pStyle w:val="11"/>
            </w:pPr>
            <w:r>
              <w:t>259.75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16.49</w:t>
            </w:r>
          </w:p>
        </w:tc>
        <w:tc>
          <w:tcPr>
            <w:tcW w:w="1361" w:type="dxa"/>
            <w:vAlign w:val="center"/>
          </w:tcPr>
          <w:p>
            <w:pPr>
              <w:pStyle w:val="11"/>
            </w:pPr>
            <w:r>
              <w:t>16.49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16.49</w:t>
            </w:r>
          </w:p>
        </w:tc>
        <w:tc>
          <w:tcPr>
            <w:tcW w:w="1361" w:type="dxa"/>
            <w:vAlign w:val="center"/>
          </w:tcPr>
          <w:p>
            <w:pPr>
              <w:pStyle w:val="11"/>
            </w:pPr>
            <w:r>
              <w:t>16.49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16.49</w:t>
            </w:r>
          </w:p>
        </w:tc>
        <w:tc>
          <w:tcPr>
            <w:tcW w:w="1361" w:type="dxa"/>
            <w:vAlign w:val="center"/>
          </w:tcPr>
          <w:p>
            <w:pPr>
              <w:pStyle w:val="11"/>
            </w:pPr>
            <w:r>
              <w:t>16.49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510.06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155.85</w:t>
            </w:r>
          </w:p>
        </w:tc>
        <w:tc>
          <w:tcPr>
            <w:tcW w:w="1474" w:type="dxa"/>
            <w:vAlign w:val="center"/>
          </w:tcPr>
          <w:p>
            <w:pPr>
              <w:pStyle w:val="11"/>
            </w:pPr>
            <w:r>
              <w:t>155.85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77.98</w:t>
            </w:r>
          </w:p>
        </w:tc>
        <w:tc>
          <w:tcPr>
            <w:tcW w:w="1474" w:type="dxa"/>
            <w:vAlign w:val="center"/>
          </w:tcPr>
          <w:p>
            <w:pPr>
              <w:pStyle w:val="11"/>
            </w:pPr>
            <w:r>
              <w:t>77.98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259.75</w:t>
            </w:r>
          </w:p>
        </w:tc>
        <w:tc>
          <w:tcPr>
            <w:tcW w:w="1474" w:type="dxa"/>
            <w:vAlign w:val="center"/>
          </w:tcPr>
          <w:p>
            <w:pPr>
              <w:pStyle w:val="11"/>
            </w:pPr>
            <w:r>
              <w:t>259.75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16.49</w:t>
            </w:r>
          </w:p>
        </w:tc>
        <w:tc>
          <w:tcPr>
            <w:tcW w:w="1474" w:type="dxa"/>
            <w:vAlign w:val="center"/>
          </w:tcPr>
          <w:p>
            <w:pPr>
              <w:pStyle w:val="11"/>
            </w:pPr>
            <w:r>
              <w:t>16.49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510.06</w:t>
            </w:r>
          </w:p>
        </w:tc>
        <w:tc>
          <w:tcPr>
            <w:tcW w:w="3402" w:type="dxa"/>
            <w:vAlign w:val="center"/>
          </w:tcPr>
          <w:p>
            <w:pPr>
              <w:pStyle w:val="14"/>
            </w:pPr>
            <w:r>
              <w:t>本年支出合计</w:t>
            </w:r>
          </w:p>
        </w:tc>
        <w:tc>
          <w:tcPr>
            <w:tcW w:w="1474" w:type="dxa"/>
            <w:vAlign w:val="center"/>
          </w:tcPr>
          <w:p>
            <w:pPr>
              <w:pStyle w:val="15"/>
            </w:pPr>
            <w:r>
              <w:t>510.06</w:t>
            </w:r>
          </w:p>
        </w:tc>
        <w:tc>
          <w:tcPr>
            <w:tcW w:w="1474" w:type="dxa"/>
            <w:vAlign w:val="center"/>
          </w:tcPr>
          <w:p>
            <w:pPr>
              <w:pStyle w:val="15"/>
            </w:pPr>
            <w:r>
              <w:t>510.06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510.06</w:t>
            </w:r>
          </w:p>
        </w:tc>
        <w:tc>
          <w:tcPr>
            <w:tcW w:w="3402" w:type="dxa"/>
            <w:vAlign w:val="center"/>
          </w:tcPr>
          <w:p>
            <w:pPr>
              <w:pStyle w:val="14"/>
            </w:pPr>
            <w:r>
              <w:t>支出总计</w:t>
            </w:r>
          </w:p>
        </w:tc>
        <w:tc>
          <w:tcPr>
            <w:tcW w:w="1474" w:type="dxa"/>
            <w:vAlign w:val="center"/>
          </w:tcPr>
          <w:p>
            <w:pPr>
              <w:pStyle w:val="15"/>
            </w:pPr>
            <w:r>
              <w:t>510.06</w:t>
            </w:r>
          </w:p>
        </w:tc>
        <w:tc>
          <w:tcPr>
            <w:tcW w:w="1474" w:type="dxa"/>
            <w:vAlign w:val="center"/>
          </w:tcPr>
          <w:p>
            <w:pPr>
              <w:pStyle w:val="15"/>
            </w:pPr>
            <w:r>
              <w:t>510.06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510.06</w:t>
            </w:r>
          </w:p>
        </w:tc>
        <w:tc>
          <w:tcPr>
            <w:tcW w:w="2551" w:type="dxa"/>
            <w:vAlign w:val="center"/>
          </w:tcPr>
          <w:p>
            <w:pPr>
              <w:pStyle w:val="15"/>
            </w:pPr>
            <w:r>
              <w:t>510.06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155.85</w:t>
            </w:r>
          </w:p>
        </w:tc>
        <w:tc>
          <w:tcPr>
            <w:tcW w:w="2551" w:type="dxa"/>
            <w:vAlign w:val="center"/>
          </w:tcPr>
          <w:p>
            <w:pPr>
              <w:pStyle w:val="11"/>
            </w:pPr>
            <w:r>
              <w:t>155.85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155.85</w:t>
            </w:r>
          </w:p>
        </w:tc>
        <w:tc>
          <w:tcPr>
            <w:tcW w:w="2551" w:type="dxa"/>
            <w:vAlign w:val="center"/>
          </w:tcPr>
          <w:p>
            <w:pPr>
              <w:pStyle w:val="11"/>
            </w:pPr>
            <w:r>
              <w:t>155.85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155.85</w:t>
            </w:r>
          </w:p>
        </w:tc>
        <w:tc>
          <w:tcPr>
            <w:tcW w:w="2551" w:type="dxa"/>
            <w:vAlign w:val="center"/>
          </w:tcPr>
          <w:p>
            <w:pPr>
              <w:pStyle w:val="11"/>
            </w:pPr>
            <w:r>
              <w:t>155.85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77.98</w:t>
            </w:r>
          </w:p>
        </w:tc>
        <w:tc>
          <w:tcPr>
            <w:tcW w:w="2551" w:type="dxa"/>
            <w:vAlign w:val="center"/>
          </w:tcPr>
          <w:p>
            <w:pPr>
              <w:pStyle w:val="11"/>
            </w:pPr>
            <w:r>
              <w:t>77.98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77.98</w:t>
            </w:r>
          </w:p>
        </w:tc>
        <w:tc>
          <w:tcPr>
            <w:tcW w:w="2551" w:type="dxa"/>
            <w:vAlign w:val="center"/>
          </w:tcPr>
          <w:p>
            <w:pPr>
              <w:pStyle w:val="11"/>
            </w:pPr>
            <w:r>
              <w:t>77.98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77.98</w:t>
            </w:r>
          </w:p>
        </w:tc>
        <w:tc>
          <w:tcPr>
            <w:tcW w:w="2551" w:type="dxa"/>
            <w:vAlign w:val="center"/>
          </w:tcPr>
          <w:p>
            <w:pPr>
              <w:pStyle w:val="11"/>
            </w:pPr>
            <w:r>
              <w:t>77.98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259.75</w:t>
            </w:r>
          </w:p>
        </w:tc>
        <w:tc>
          <w:tcPr>
            <w:tcW w:w="2551" w:type="dxa"/>
            <w:vAlign w:val="center"/>
          </w:tcPr>
          <w:p>
            <w:pPr>
              <w:pStyle w:val="11"/>
            </w:pPr>
            <w:r>
              <w:t>259.75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259.75</w:t>
            </w:r>
          </w:p>
        </w:tc>
        <w:tc>
          <w:tcPr>
            <w:tcW w:w="2551" w:type="dxa"/>
            <w:vAlign w:val="center"/>
          </w:tcPr>
          <w:p>
            <w:pPr>
              <w:pStyle w:val="11"/>
            </w:pPr>
            <w:r>
              <w:t>259.75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259.75</w:t>
            </w:r>
          </w:p>
        </w:tc>
        <w:tc>
          <w:tcPr>
            <w:tcW w:w="2551" w:type="dxa"/>
            <w:vAlign w:val="center"/>
          </w:tcPr>
          <w:p>
            <w:pPr>
              <w:pStyle w:val="11"/>
            </w:pPr>
            <w:r>
              <w:t>259.75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16.49</w:t>
            </w:r>
          </w:p>
        </w:tc>
        <w:tc>
          <w:tcPr>
            <w:tcW w:w="2551" w:type="dxa"/>
            <w:vAlign w:val="center"/>
          </w:tcPr>
          <w:p>
            <w:pPr>
              <w:pStyle w:val="11"/>
            </w:pPr>
            <w:r>
              <w:t>16.49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16.49</w:t>
            </w:r>
          </w:p>
        </w:tc>
        <w:tc>
          <w:tcPr>
            <w:tcW w:w="2551" w:type="dxa"/>
            <w:vAlign w:val="center"/>
          </w:tcPr>
          <w:p>
            <w:pPr>
              <w:pStyle w:val="11"/>
            </w:pPr>
            <w:r>
              <w:t>16.49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16.49</w:t>
            </w:r>
          </w:p>
        </w:tc>
        <w:tc>
          <w:tcPr>
            <w:tcW w:w="2551" w:type="dxa"/>
            <w:vAlign w:val="center"/>
          </w:tcPr>
          <w:p>
            <w:pPr>
              <w:pStyle w:val="11"/>
            </w:pPr>
            <w:r>
              <w:t>16.49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510.06</w:t>
            </w:r>
          </w:p>
        </w:tc>
        <w:tc>
          <w:tcPr>
            <w:tcW w:w="2551" w:type="dxa"/>
            <w:vAlign w:val="center"/>
          </w:tcPr>
          <w:p>
            <w:pPr>
              <w:pStyle w:val="15"/>
            </w:pPr>
            <w:r>
              <w:t>491.84</w:t>
            </w:r>
          </w:p>
        </w:tc>
        <w:tc>
          <w:tcPr>
            <w:tcW w:w="2551" w:type="dxa"/>
            <w:vAlign w:val="center"/>
          </w:tcPr>
          <w:p>
            <w:pPr>
              <w:pStyle w:val="15"/>
            </w:pPr>
            <w:r>
              <w:t>18.22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346.29</w:t>
            </w:r>
          </w:p>
        </w:tc>
        <w:tc>
          <w:tcPr>
            <w:tcW w:w="2551" w:type="dxa"/>
            <w:vAlign w:val="center"/>
          </w:tcPr>
          <w:p>
            <w:pPr>
              <w:pStyle w:val="11"/>
            </w:pPr>
            <w:r>
              <w:t>346.29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147.08</w:t>
            </w:r>
          </w:p>
        </w:tc>
        <w:tc>
          <w:tcPr>
            <w:tcW w:w="2551" w:type="dxa"/>
            <w:vAlign w:val="center"/>
          </w:tcPr>
          <w:p>
            <w:pPr>
              <w:pStyle w:val="11"/>
            </w:pPr>
            <w:r>
              <w:t>147.08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13.53</w:t>
            </w:r>
          </w:p>
        </w:tc>
        <w:tc>
          <w:tcPr>
            <w:tcW w:w="2551" w:type="dxa"/>
            <w:vAlign w:val="center"/>
          </w:tcPr>
          <w:p>
            <w:pPr>
              <w:pStyle w:val="11"/>
            </w:pPr>
            <w:r>
              <w:t>13.53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68.01</w:t>
            </w:r>
          </w:p>
        </w:tc>
        <w:tc>
          <w:tcPr>
            <w:tcW w:w="2551" w:type="dxa"/>
            <w:vAlign w:val="center"/>
          </w:tcPr>
          <w:p>
            <w:pPr>
              <w:pStyle w:val="11"/>
            </w:pPr>
            <w:r>
              <w:t>68.01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21.42</w:t>
            </w:r>
          </w:p>
        </w:tc>
        <w:tc>
          <w:tcPr>
            <w:tcW w:w="2551" w:type="dxa"/>
            <w:vAlign w:val="center"/>
          </w:tcPr>
          <w:p>
            <w:pPr>
              <w:pStyle w:val="11"/>
            </w:pPr>
            <w:r>
              <w:t>21.42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77.98</w:t>
            </w:r>
          </w:p>
        </w:tc>
        <w:tc>
          <w:tcPr>
            <w:tcW w:w="2551" w:type="dxa"/>
            <w:vAlign w:val="center"/>
          </w:tcPr>
          <w:p>
            <w:pPr>
              <w:pStyle w:val="11"/>
            </w:pPr>
            <w:r>
              <w:t>77.98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1.78</w:t>
            </w:r>
          </w:p>
        </w:tc>
        <w:tc>
          <w:tcPr>
            <w:tcW w:w="2551" w:type="dxa"/>
            <w:vAlign w:val="center"/>
          </w:tcPr>
          <w:p>
            <w:pPr>
              <w:pStyle w:val="11"/>
            </w:pPr>
            <w:r>
              <w:t>1.78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16.49</w:t>
            </w:r>
          </w:p>
        </w:tc>
        <w:tc>
          <w:tcPr>
            <w:tcW w:w="2551" w:type="dxa"/>
            <w:vAlign w:val="center"/>
          </w:tcPr>
          <w:p>
            <w:pPr>
              <w:pStyle w:val="11"/>
            </w:pPr>
            <w:r>
              <w:t>16.49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18.22</w:t>
            </w:r>
          </w:p>
        </w:tc>
        <w:tc>
          <w:tcPr>
            <w:tcW w:w="2551" w:type="dxa"/>
            <w:vAlign w:val="center"/>
          </w:tcPr>
          <w:p>
            <w:pPr>
              <w:pStyle w:val="11"/>
            </w:pPr>
          </w:p>
        </w:tc>
        <w:tc>
          <w:tcPr>
            <w:tcW w:w="2551" w:type="dxa"/>
            <w:vAlign w:val="center"/>
          </w:tcPr>
          <w:p>
            <w:pPr>
              <w:pStyle w:val="11"/>
            </w:pPr>
            <w:r>
              <w:t>18.22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10.30</w:t>
            </w:r>
          </w:p>
        </w:tc>
        <w:tc>
          <w:tcPr>
            <w:tcW w:w="2551" w:type="dxa"/>
            <w:vAlign w:val="center"/>
          </w:tcPr>
          <w:p>
            <w:pPr>
              <w:pStyle w:val="11"/>
            </w:pPr>
          </w:p>
        </w:tc>
        <w:tc>
          <w:tcPr>
            <w:tcW w:w="2551" w:type="dxa"/>
            <w:vAlign w:val="center"/>
          </w:tcPr>
          <w:p>
            <w:pPr>
              <w:pStyle w:val="11"/>
            </w:pPr>
            <w: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145.55</w:t>
            </w:r>
          </w:p>
        </w:tc>
        <w:tc>
          <w:tcPr>
            <w:tcW w:w="2551" w:type="dxa"/>
            <w:vAlign w:val="center"/>
          </w:tcPr>
          <w:p>
            <w:pPr>
              <w:pStyle w:val="11"/>
            </w:pPr>
            <w:r>
              <w:t>145.55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145.55</w:t>
            </w:r>
          </w:p>
        </w:tc>
        <w:tc>
          <w:tcPr>
            <w:tcW w:w="2551" w:type="dxa"/>
            <w:vAlign w:val="center"/>
          </w:tcPr>
          <w:p>
            <w:pPr>
              <w:pStyle w:val="11"/>
            </w:pPr>
            <w:r>
              <w:t>145.55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唐山市开平区环境卫生服务中心2025年单位预算信息公开情况说明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按照《中华人民共和国预算法》、《地方预决算公开操作规程》和《关于进一步推进预算公开工作的实施意见》规定，现将唐山市开平区环境卫生服务中心2025年单位预算公开如下：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一、单位职责：</w:t>
      </w:r>
    </w:p>
    <w:p>
      <w:pPr>
        <w:pStyle w:val="17"/>
      </w:pPr>
    </w:p>
    <w:p>
      <w:pPr>
        <w:pStyle w:val="17"/>
      </w:pPr>
      <w:r>
        <w:t>为维护城市环境卫生提供管理保障，城市环境卫生设施建设、设施运营与维护、环境监督、道路</w:t>
      </w:r>
    </w:p>
    <w:p>
      <w:pPr>
        <w:pStyle w:val="17"/>
      </w:pPr>
    </w:p>
    <w:p>
      <w:pPr>
        <w:pStyle w:val="17"/>
      </w:pPr>
      <w:r>
        <w:t>清扫保洁、生活垃圾收集清运、公厕卫生等卫生作业管理。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唐山市开平区环境卫生服务中心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510.06万元，其中：一般公共预算收入510.06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环境卫生服务中心年度单位预算中支出预算的总体情况。2025年支出预算510.06万元，其中基本支出510.06万元，包括人员经费491.84万元和日常公用经费18.22万元；项目支出0.00万元，主要为本单位没有项目支出</w:t>
      </w:r>
    </w:p>
    <w:p>
      <w:pPr>
        <w:pStyle w:val="18"/>
      </w:pPr>
      <w:r>
        <w:t>3、比上年增减情况</w:t>
      </w:r>
    </w:p>
    <w:p>
      <w:pPr>
        <w:pStyle w:val="18"/>
      </w:pPr>
      <w:r>
        <w:t>2025年预算收支安排510.06万元，较2024年预算增加8.24万元，其中：基本支出增加8.24万元，主要为人员经费增加项目支出增加0.00万元，主要为本单位没有项目支出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2025年，我单位机关运行经费共计安排18.22万元，主要用于日常维修、办公用房水电费、办公用房取暖费、办公用房物业管理费等日常运行支出。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没有“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唐山市开平区环境卫生服务中心上年末固定资产金额为2433.49万元（详见下表）。本年度拟购置固定资产总额为0.00万元，已按要求列入政府采购预算，详见政府采购预算表。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333005唐山市开平区环境卫生服务中心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2433.49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3160.50</w:t>
            </w:r>
          </w:p>
        </w:tc>
        <w:tc>
          <w:tcPr>
            <w:tcW w:w="2835" w:type="dxa"/>
            <w:vAlign w:val="center"/>
          </w:tcPr>
          <w:p>
            <w:pPr>
              <w:pStyle w:val="11"/>
            </w:pPr>
            <w:r>
              <w:t>958.76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100.90</w:t>
            </w:r>
          </w:p>
        </w:tc>
        <w:tc>
          <w:tcPr>
            <w:tcW w:w="2835"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941.70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16</w:t>
            </w:r>
          </w:p>
        </w:tc>
        <w:tc>
          <w:tcPr>
            <w:tcW w:w="2835" w:type="dxa"/>
            <w:vAlign w:val="center"/>
          </w:tcPr>
          <w:p>
            <w:pPr>
              <w:pStyle w:val="11"/>
            </w:pPr>
            <w:r>
              <w:t>334.00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132</w:t>
            </w:r>
          </w:p>
        </w:tc>
        <w:tc>
          <w:tcPr>
            <w:tcW w:w="2835" w:type="dxa"/>
            <w:vAlign w:val="center"/>
          </w:tcPr>
          <w:p>
            <w:pPr>
              <w:pStyle w:val="11"/>
            </w:pPr>
            <w:r>
              <w:t>199.03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五、唐山市开平区房产服务中心收支预算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1090.67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656.75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1090.67</w:t>
            </w:r>
          </w:p>
        </w:tc>
        <w:tc>
          <w:tcPr>
            <w:tcW w:w="4535" w:type="dxa"/>
            <w:vAlign w:val="center"/>
          </w:tcPr>
          <w:p>
            <w:pPr>
              <w:pStyle w:val="14"/>
            </w:pPr>
            <w:r>
              <w:t>本年支出合计</w:t>
            </w:r>
          </w:p>
        </w:tc>
        <w:tc>
          <w:tcPr>
            <w:tcW w:w="2126" w:type="dxa"/>
            <w:vAlign w:val="center"/>
          </w:tcPr>
          <w:p>
            <w:pPr>
              <w:pStyle w:val="15"/>
            </w:pPr>
            <w:r>
              <w:t>1090.67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1090.67</w:t>
            </w:r>
          </w:p>
        </w:tc>
        <w:tc>
          <w:tcPr>
            <w:tcW w:w="4535" w:type="dxa"/>
            <w:vAlign w:val="center"/>
          </w:tcPr>
          <w:p>
            <w:pPr>
              <w:pStyle w:val="14"/>
            </w:pPr>
            <w:r>
              <w:t>支出总计</w:t>
            </w:r>
          </w:p>
        </w:tc>
        <w:tc>
          <w:tcPr>
            <w:tcW w:w="2126" w:type="dxa"/>
            <w:vAlign w:val="center"/>
          </w:tcPr>
          <w:p>
            <w:pPr>
              <w:pStyle w:val="15"/>
            </w:pPr>
            <w:r>
              <w:t>1090.67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1090.67</w:t>
            </w:r>
          </w:p>
        </w:tc>
        <w:tc>
          <w:tcPr>
            <w:tcW w:w="1134" w:type="dxa"/>
            <w:vAlign w:val="center"/>
          </w:tcPr>
          <w:p>
            <w:pPr>
              <w:pStyle w:val="15"/>
            </w:pPr>
            <w:r>
              <w:t>1090.67</w:t>
            </w:r>
          </w:p>
        </w:tc>
        <w:tc>
          <w:tcPr>
            <w:tcW w:w="1134" w:type="dxa"/>
            <w:vAlign w:val="center"/>
          </w:tcPr>
          <w:p>
            <w:pPr>
              <w:pStyle w:val="15"/>
            </w:pPr>
            <w:r>
              <w:t>1090.67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251.55</w:t>
            </w:r>
          </w:p>
        </w:tc>
        <w:tc>
          <w:tcPr>
            <w:tcW w:w="1134" w:type="dxa"/>
            <w:vAlign w:val="center"/>
          </w:tcPr>
          <w:p>
            <w:pPr>
              <w:pStyle w:val="11"/>
            </w:pPr>
            <w:r>
              <w:t>251.55</w:t>
            </w:r>
          </w:p>
        </w:tc>
        <w:tc>
          <w:tcPr>
            <w:tcW w:w="1134" w:type="dxa"/>
            <w:vAlign w:val="center"/>
          </w:tcPr>
          <w:p>
            <w:pPr>
              <w:pStyle w:val="11"/>
            </w:pPr>
            <w:r>
              <w:t>251.55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251.55</w:t>
            </w:r>
          </w:p>
        </w:tc>
        <w:tc>
          <w:tcPr>
            <w:tcW w:w="1134" w:type="dxa"/>
            <w:vAlign w:val="center"/>
          </w:tcPr>
          <w:p>
            <w:pPr>
              <w:pStyle w:val="11"/>
            </w:pPr>
            <w:r>
              <w:t>251.55</w:t>
            </w:r>
          </w:p>
        </w:tc>
        <w:tc>
          <w:tcPr>
            <w:tcW w:w="1134" w:type="dxa"/>
            <w:vAlign w:val="center"/>
          </w:tcPr>
          <w:p>
            <w:pPr>
              <w:pStyle w:val="11"/>
            </w:pPr>
            <w:r>
              <w:t>251.55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251.55</w:t>
            </w:r>
          </w:p>
        </w:tc>
        <w:tc>
          <w:tcPr>
            <w:tcW w:w="1134" w:type="dxa"/>
            <w:vAlign w:val="center"/>
          </w:tcPr>
          <w:p>
            <w:pPr>
              <w:pStyle w:val="11"/>
            </w:pPr>
            <w:r>
              <w:t>251.55</w:t>
            </w:r>
          </w:p>
        </w:tc>
        <w:tc>
          <w:tcPr>
            <w:tcW w:w="1134" w:type="dxa"/>
            <w:vAlign w:val="center"/>
          </w:tcPr>
          <w:p>
            <w:pPr>
              <w:pStyle w:val="11"/>
            </w:pPr>
            <w:r>
              <w:t>251.55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141.68</w:t>
            </w:r>
          </w:p>
        </w:tc>
        <w:tc>
          <w:tcPr>
            <w:tcW w:w="1134" w:type="dxa"/>
            <w:vAlign w:val="center"/>
          </w:tcPr>
          <w:p>
            <w:pPr>
              <w:pStyle w:val="11"/>
            </w:pPr>
            <w:r>
              <w:t>141.68</w:t>
            </w:r>
          </w:p>
        </w:tc>
        <w:tc>
          <w:tcPr>
            <w:tcW w:w="1134" w:type="dxa"/>
            <w:vAlign w:val="center"/>
          </w:tcPr>
          <w:p>
            <w:pPr>
              <w:pStyle w:val="11"/>
            </w:pPr>
            <w:r>
              <w:t>141.68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141.68</w:t>
            </w:r>
          </w:p>
        </w:tc>
        <w:tc>
          <w:tcPr>
            <w:tcW w:w="1134" w:type="dxa"/>
            <w:vAlign w:val="center"/>
          </w:tcPr>
          <w:p>
            <w:pPr>
              <w:pStyle w:val="11"/>
            </w:pPr>
            <w:r>
              <w:t>141.68</w:t>
            </w:r>
          </w:p>
        </w:tc>
        <w:tc>
          <w:tcPr>
            <w:tcW w:w="1134" w:type="dxa"/>
            <w:vAlign w:val="center"/>
          </w:tcPr>
          <w:p>
            <w:pPr>
              <w:pStyle w:val="11"/>
            </w:pPr>
            <w:r>
              <w:t>141.68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141.68</w:t>
            </w:r>
          </w:p>
        </w:tc>
        <w:tc>
          <w:tcPr>
            <w:tcW w:w="1134" w:type="dxa"/>
            <w:vAlign w:val="center"/>
          </w:tcPr>
          <w:p>
            <w:pPr>
              <w:pStyle w:val="11"/>
            </w:pPr>
            <w:r>
              <w:t>141.68</w:t>
            </w:r>
          </w:p>
        </w:tc>
        <w:tc>
          <w:tcPr>
            <w:tcW w:w="1134" w:type="dxa"/>
            <w:vAlign w:val="center"/>
          </w:tcPr>
          <w:p>
            <w:pPr>
              <w:pStyle w:val="11"/>
            </w:pPr>
            <w:r>
              <w:t>141.68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656.75</w:t>
            </w:r>
          </w:p>
        </w:tc>
        <w:tc>
          <w:tcPr>
            <w:tcW w:w="1134" w:type="dxa"/>
            <w:vAlign w:val="center"/>
          </w:tcPr>
          <w:p>
            <w:pPr>
              <w:pStyle w:val="11"/>
            </w:pPr>
            <w:r>
              <w:t>656.75</w:t>
            </w:r>
          </w:p>
        </w:tc>
        <w:tc>
          <w:tcPr>
            <w:tcW w:w="1134" w:type="dxa"/>
            <w:vAlign w:val="center"/>
          </w:tcPr>
          <w:p>
            <w:pPr>
              <w:pStyle w:val="11"/>
            </w:pPr>
            <w:r>
              <w:t>656.75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26.22</w:t>
            </w:r>
          </w:p>
        </w:tc>
        <w:tc>
          <w:tcPr>
            <w:tcW w:w="1134" w:type="dxa"/>
            <w:vAlign w:val="center"/>
          </w:tcPr>
          <w:p>
            <w:pPr>
              <w:pStyle w:val="11"/>
            </w:pPr>
            <w:r>
              <w:t>26.22</w:t>
            </w:r>
          </w:p>
        </w:tc>
        <w:tc>
          <w:tcPr>
            <w:tcW w:w="1134" w:type="dxa"/>
            <w:vAlign w:val="center"/>
          </w:tcPr>
          <w:p>
            <w:pPr>
              <w:pStyle w:val="11"/>
            </w:pPr>
            <w:r>
              <w:t>26.22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26.22</w:t>
            </w:r>
          </w:p>
        </w:tc>
        <w:tc>
          <w:tcPr>
            <w:tcW w:w="1134" w:type="dxa"/>
            <w:vAlign w:val="center"/>
          </w:tcPr>
          <w:p>
            <w:pPr>
              <w:pStyle w:val="11"/>
            </w:pPr>
            <w:r>
              <w:t>26.22</w:t>
            </w:r>
          </w:p>
        </w:tc>
        <w:tc>
          <w:tcPr>
            <w:tcW w:w="1134" w:type="dxa"/>
            <w:vAlign w:val="center"/>
          </w:tcPr>
          <w:p>
            <w:pPr>
              <w:pStyle w:val="11"/>
            </w:pPr>
            <w:r>
              <w:t>26.22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630.53</w:t>
            </w:r>
          </w:p>
        </w:tc>
        <w:tc>
          <w:tcPr>
            <w:tcW w:w="1134" w:type="dxa"/>
            <w:vAlign w:val="center"/>
          </w:tcPr>
          <w:p>
            <w:pPr>
              <w:pStyle w:val="11"/>
            </w:pPr>
            <w:r>
              <w:t>630.53</w:t>
            </w:r>
          </w:p>
        </w:tc>
        <w:tc>
          <w:tcPr>
            <w:tcW w:w="1134" w:type="dxa"/>
            <w:vAlign w:val="center"/>
          </w:tcPr>
          <w:p>
            <w:pPr>
              <w:pStyle w:val="11"/>
            </w:pPr>
            <w:r>
              <w:t>630.53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630.53</w:t>
            </w:r>
          </w:p>
        </w:tc>
        <w:tc>
          <w:tcPr>
            <w:tcW w:w="1134" w:type="dxa"/>
            <w:vAlign w:val="center"/>
          </w:tcPr>
          <w:p>
            <w:pPr>
              <w:pStyle w:val="11"/>
            </w:pPr>
            <w:r>
              <w:t>630.53</w:t>
            </w:r>
          </w:p>
        </w:tc>
        <w:tc>
          <w:tcPr>
            <w:tcW w:w="1134" w:type="dxa"/>
            <w:vAlign w:val="center"/>
          </w:tcPr>
          <w:p>
            <w:pPr>
              <w:pStyle w:val="11"/>
            </w:pPr>
            <w:r>
              <w:t>630.53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40.69</w:t>
            </w:r>
          </w:p>
        </w:tc>
        <w:tc>
          <w:tcPr>
            <w:tcW w:w="1134" w:type="dxa"/>
            <w:vAlign w:val="center"/>
          </w:tcPr>
          <w:p>
            <w:pPr>
              <w:pStyle w:val="11"/>
            </w:pPr>
            <w:r>
              <w:t>40.69</w:t>
            </w:r>
          </w:p>
        </w:tc>
        <w:tc>
          <w:tcPr>
            <w:tcW w:w="1134" w:type="dxa"/>
            <w:vAlign w:val="center"/>
          </w:tcPr>
          <w:p>
            <w:pPr>
              <w:pStyle w:val="11"/>
            </w:pPr>
            <w:r>
              <w:t>40.69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40.69</w:t>
            </w:r>
          </w:p>
        </w:tc>
        <w:tc>
          <w:tcPr>
            <w:tcW w:w="1134" w:type="dxa"/>
            <w:vAlign w:val="center"/>
          </w:tcPr>
          <w:p>
            <w:pPr>
              <w:pStyle w:val="11"/>
            </w:pPr>
            <w:r>
              <w:t>40.69</w:t>
            </w:r>
          </w:p>
        </w:tc>
        <w:tc>
          <w:tcPr>
            <w:tcW w:w="1134" w:type="dxa"/>
            <w:vAlign w:val="center"/>
          </w:tcPr>
          <w:p>
            <w:pPr>
              <w:pStyle w:val="11"/>
            </w:pPr>
            <w:r>
              <w:t>40.69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40.69</w:t>
            </w:r>
          </w:p>
        </w:tc>
        <w:tc>
          <w:tcPr>
            <w:tcW w:w="1134" w:type="dxa"/>
            <w:vAlign w:val="center"/>
          </w:tcPr>
          <w:p>
            <w:pPr>
              <w:pStyle w:val="11"/>
            </w:pPr>
            <w:r>
              <w:t>40.69</w:t>
            </w:r>
          </w:p>
        </w:tc>
        <w:tc>
          <w:tcPr>
            <w:tcW w:w="1134" w:type="dxa"/>
            <w:vAlign w:val="center"/>
          </w:tcPr>
          <w:p>
            <w:pPr>
              <w:pStyle w:val="11"/>
            </w:pPr>
            <w:r>
              <w:t>40.69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1090.67</w:t>
            </w:r>
          </w:p>
        </w:tc>
        <w:tc>
          <w:tcPr>
            <w:tcW w:w="1361" w:type="dxa"/>
            <w:vAlign w:val="center"/>
          </w:tcPr>
          <w:p>
            <w:pPr>
              <w:pStyle w:val="15"/>
            </w:pPr>
            <w:r>
              <w:t>1090.67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251.55</w:t>
            </w:r>
          </w:p>
        </w:tc>
        <w:tc>
          <w:tcPr>
            <w:tcW w:w="1361" w:type="dxa"/>
            <w:vAlign w:val="center"/>
          </w:tcPr>
          <w:p>
            <w:pPr>
              <w:pStyle w:val="11"/>
            </w:pPr>
            <w:r>
              <w:t>251.55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251.55</w:t>
            </w:r>
          </w:p>
        </w:tc>
        <w:tc>
          <w:tcPr>
            <w:tcW w:w="1361" w:type="dxa"/>
            <w:vAlign w:val="center"/>
          </w:tcPr>
          <w:p>
            <w:pPr>
              <w:pStyle w:val="11"/>
            </w:pPr>
            <w:r>
              <w:t>251.55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251.55</w:t>
            </w:r>
          </w:p>
        </w:tc>
        <w:tc>
          <w:tcPr>
            <w:tcW w:w="1361" w:type="dxa"/>
            <w:vAlign w:val="center"/>
          </w:tcPr>
          <w:p>
            <w:pPr>
              <w:pStyle w:val="11"/>
            </w:pPr>
            <w:r>
              <w:t>251.55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141.68</w:t>
            </w:r>
          </w:p>
        </w:tc>
        <w:tc>
          <w:tcPr>
            <w:tcW w:w="1361" w:type="dxa"/>
            <w:vAlign w:val="center"/>
          </w:tcPr>
          <w:p>
            <w:pPr>
              <w:pStyle w:val="11"/>
            </w:pPr>
            <w:r>
              <w:t>141.68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141.68</w:t>
            </w:r>
          </w:p>
        </w:tc>
        <w:tc>
          <w:tcPr>
            <w:tcW w:w="1361" w:type="dxa"/>
            <w:vAlign w:val="center"/>
          </w:tcPr>
          <w:p>
            <w:pPr>
              <w:pStyle w:val="11"/>
            </w:pPr>
            <w:r>
              <w:t>141.68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141.68</w:t>
            </w:r>
          </w:p>
        </w:tc>
        <w:tc>
          <w:tcPr>
            <w:tcW w:w="1361" w:type="dxa"/>
            <w:vAlign w:val="center"/>
          </w:tcPr>
          <w:p>
            <w:pPr>
              <w:pStyle w:val="11"/>
            </w:pPr>
            <w:r>
              <w:t>141.68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656.75</w:t>
            </w:r>
          </w:p>
        </w:tc>
        <w:tc>
          <w:tcPr>
            <w:tcW w:w="1361" w:type="dxa"/>
            <w:vAlign w:val="center"/>
          </w:tcPr>
          <w:p>
            <w:pPr>
              <w:pStyle w:val="11"/>
            </w:pPr>
            <w:r>
              <w:t>656.75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26.22</w:t>
            </w:r>
          </w:p>
        </w:tc>
        <w:tc>
          <w:tcPr>
            <w:tcW w:w="1361" w:type="dxa"/>
            <w:vAlign w:val="center"/>
          </w:tcPr>
          <w:p>
            <w:pPr>
              <w:pStyle w:val="11"/>
            </w:pPr>
            <w:r>
              <w:t>26.22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26.22</w:t>
            </w:r>
          </w:p>
        </w:tc>
        <w:tc>
          <w:tcPr>
            <w:tcW w:w="1361" w:type="dxa"/>
            <w:vAlign w:val="center"/>
          </w:tcPr>
          <w:p>
            <w:pPr>
              <w:pStyle w:val="11"/>
            </w:pPr>
            <w:r>
              <w:t>26.22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630.53</w:t>
            </w:r>
          </w:p>
        </w:tc>
        <w:tc>
          <w:tcPr>
            <w:tcW w:w="1361" w:type="dxa"/>
            <w:vAlign w:val="center"/>
          </w:tcPr>
          <w:p>
            <w:pPr>
              <w:pStyle w:val="11"/>
            </w:pPr>
            <w:r>
              <w:t>630.53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630.53</w:t>
            </w:r>
          </w:p>
        </w:tc>
        <w:tc>
          <w:tcPr>
            <w:tcW w:w="1361" w:type="dxa"/>
            <w:vAlign w:val="center"/>
          </w:tcPr>
          <w:p>
            <w:pPr>
              <w:pStyle w:val="11"/>
            </w:pPr>
            <w:r>
              <w:t>630.53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40.69</w:t>
            </w:r>
          </w:p>
        </w:tc>
        <w:tc>
          <w:tcPr>
            <w:tcW w:w="1361" w:type="dxa"/>
            <w:vAlign w:val="center"/>
          </w:tcPr>
          <w:p>
            <w:pPr>
              <w:pStyle w:val="11"/>
            </w:pPr>
            <w:r>
              <w:t>40.69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40.69</w:t>
            </w:r>
          </w:p>
        </w:tc>
        <w:tc>
          <w:tcPr>
            <w:tcW w:w="1361" w:type="dxa"/>
            <w:vAlign w:val="center"/>
          </w:tcPr>
          <w:p>
            <w:pPr>
              <w:pStyle w:val="11"/>
            </w:pPr>
            <w:r>
              <w:t>40.69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40.69</w:t>
            </w:r>
          </w:p>
        </w:tc>
        <w:tc>
          <w:tcPr>
            <w:tcW w:w="1361" w:type="dxa"/>
            <w:vAlign w:val="center"/>
          </w:tcPr>
          <w:p>
            <w:pPr>
              <w:pStyle w:val="11"/>
            </w:pPr>
            <w:r>
              <w:t>40.69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1090.67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251.55</w:t>
            </w:r>
          </w:p>
        </w:tc>
        <w:tc>
          <w:tcPr>
            <w:tcW w:w="1474" w:type="dxa"/>
            <w:vAlign w:val="center"/>
          </w:tcPr>
          <w:p>
            <w:pPr>
              <w:pStyle w:val="11"/>
            </w:pPr>
            <w:r>
              <w:t>251.55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141.68</w:t>
            </w:r>
          </w:p>
        </w:tc>
        <w:tc>
          <w:tcPr>
            <w:tcW w:w="1474" w:type="dxa"/>
            <w:vAlign w:val="center"/>
          </w:tcPr>
          <w:p>
            <w:pPr>
              <w:pStyle w:val="11"/>
            </w:pPr>
            <w:r>
              <w:t>141.68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656.75</w:t>
            </w:r>
          </w:p>
        </w:tc>
        <w:tc>
          <w:tcPr>
            <w:tcW w:w="1474" w:type="dxa"/>
            <w:vAlign w:val="center"/>
          </w:tcPr>
          <w:p>
            <w:pPr>
              <w:pStyle w:val="11"/>
            </w:pPr>
            <w:r>
              <w:t>656.75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40.69</w:t>
            </w:r>
          </w:p>
        </w:tc>
        <w:tc>
          <w:tcPr>
            <w:tcW w:w="1474" w:type="dxa"/>
            <w:vAlign w:val="center"/>
          </w:tcPr>
          <w:p>
            <w:pPr>
              <w:pStyle w:val="11"/>
            </w:pPr>
            <w:r>
              <w:t>40.69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1090.67</w:t>
            </w:r>
          </w:p>
        </w:tc>
        <w:tc>
          <w:tcPr>
            <w:tcW w:w="3402" w:type="dxa"/>
            <w:vAlign w:val="center"/>
          </w:tcPr>
          <w:p>
            <w:pPr>
              <w:pStyle w:val="14"/>
            </w:pPr>
            <w:r>
              <w:t>本年支出合计</w:t>
            </w:r>
          </w:p>
        </w:tc>
        <w:tc>
          <w:tcPr>
            <w:tcW w:w="1474" w:type="dxa"/>
            <w:vAlign w:val="center"/>
          </w:tcPr>
          <w:p>
            <w:pPr>
              <w:pStyle w:val="15"/>
            </w:pPr>
            <w:r>
              <w:t>1090.67</w:t>
            </w:r>
          </w:p>
        </w:tc>
        <w:tc>
          <w:tcPr>
            <w:tcW w:w="1474" w:type="dxa"/>
            <w:vAlign w:val="center"/>
          </w:tcPr>
          <w:p>
            <w:pPr>
              <w:pStyle w:val="15"/>
            </w:pPr>
            <w:r>
              <w:t>1090.67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1090.67</w:t>
            </w:r>
          </w:p>
        </w:tc>
        <w:tc>
          <w:tcPr>
            <w:tcW w:w="3402" w:type="dxa"/>
            <w:vAlign w:val="center"/>
          </w:tcPr>
          <w:p>
            <w:pPr>
              <w:pStyle w:val="14"/>
            </w:pPr>
            <w:r>
              <w:t>支出总计</w:t>
            </w:r>
          </w:p>
        </w:tc>
        <w:tc>
          <w:tcPr>
            <w:tcW w:w="1474" w:type="dxa"/>
            <w:vAlign w:val="center"/>
          </w:tcPr>
          <w:p>
            <w:pPr>
              <w:pStyle w:val="15"/>
            </w:pPr>
            <w:r>
              <w:t>1090.67</w:t>
            </w:r>
          </w:p>
        </w:tc>
        <w:tc>
          <w:tcPr>
            <w:tcW w:w="1474" w:type="dxa"/>
            <w:vAlign w:val="center"/>
          </w:tcPr>
          <w:p>
            <w:pPr>
              <w:pStyle w:val="15"/>
            </w:pPr>
            <w:r>
              <w:t>1090.67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1090.67</w:t>
            </w:r>
          </w:p>
        </w:tc>
        <w:tc>
          <w:tcPr>
            <w:tcW w:w="2551" w:type="dxa"/>
            <w:vAlign w:val="center"/>
          </w:tcPr>
          <w:p>
            <w:pPr>
              <w:pStyle w:val="15"/>
            </w:pPr>
            <w:r>
              <w:t>1090.67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251.55</w:t>
            </w:r>
          </w:p>
        </w:tc>
        <w:tc>
          <w:tcPr>
            <w:tcW w:w="2551" w:type="dxa"/>
            <w:vAlign w:val="center"/>
          </w:tcPr>
          <w:p>
            <w:pPr>
              <w:pStyle w:val="11"/>
            </w:pPr>
            <w:r>
              <w:t>251.55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251.55</w:t>
            </w:r>
          </w:p>
        </w:tc>
        <w:tc>
          <w:tcPr>
            <w:tcW w:w="2551" w:type="dxa"/>
            <w:vAlign w:val="center"/>
          </w:tcPr>
          <w:p>
            <w:pPr>
              <w:pStyle w:val="11"/>
            </w:pPr>
            <w:r>
              <w:t>251.55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251.55</w:t>
            </w:r>
          </w:p>
        </w:tc>
        <w:tc>
          <w:tcPr>
            <w:tcW w:w="2551" w:type="dxa"/>
            <w:vAlign w:val="center"/>
          </w:tcPr>
          <w:p>
            <w:pPr>
              <w:pStyle w:val="11"/>
            </w:pPr>
            <w:r>
              <w:t>251.55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141.68</w:t>
            </w:r>
          </w:p>
        </w:tc>
        <w:tc>
          <w:tcPr>
            <w:tcW w:w="2551" w:type="dxa"/>
            <w:vAlign w:val="center"/>
          </w:tcPr>
          <w:p>
            <w:pPr>
              <w:pStyle w:val="11"/>
            </w:pPr>
            <w:r>
              <w:t>141.68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141.68</w:t>
            </w:r>
          </w:p>
        </w:tc>
        <w:tc>
          <w:tcPr>
            <w:tcW w:w="2551" w:type="dxa"/>
            <w:vAlign w:val="center"/>
          </w:tcPr>
          <w:p>
            <w:pPr>
              <w:pStyle w:val="11"/>
            </w:pPr>
            <w:r>
              <w:t>141.68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141.68</w:t>
            </w:r>
          </w:p>
        </w:tc>
        <w:tc>
          <w:tcPr>
            <w:tcW w:w="2551" w:type="dxa"/>
            <w:vAlign w:val="center"/>
          </w:tcPr>
          <w:p>
            <w:pPr>
              <w:pStyle w:val="11"/>
            </w:pPr>
            <w:r>
              <w:t>141.68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656.75</w:t>
            </w:r>
          </w:p>
        </w:tc>
        <w:tc>
          <w:tcPr>
            <w:tcW w:w="2551" w:type="dxa"/>
            <w:vAlign w:val="center"/>
          </w:tcPr>
          <w:p>
            <w:pPr>
              <w:pStyle w:val="11"/>
            </w:pPr>
            <w:r>
              <w:t>656.75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26.22</w:t>
            </w:r>
          </w:p>
        </w:tc>
        <w:tc>
          <w:tcPr>
            <w:tcW w:w="2551" w:type="dxa"/>
            <w:vAlign w:val="center"/>
          </w:tcPr>
          <w:p>
            <w:pPr>
              <w:pStyle w:val="11"/>
            </w:pPr>
            <w:r>
              <w:t>26.22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26.22</w:t>
            </w:r>
          </w:p>
        </w:tc>
        <w:tc>
          <w:tcPr>
            <w:tcW w:w="2551" w:type="dxa"/>
            <w:vAlign w:val="center"/>
          </w:tcPr>
          <w:p>
            <w:pPr>
              <w:pStyle w:val="11"/>
            </w:pPr>
            <w:r>
              <w:t>26.22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630.53</w:t>
            </w:r>
          </w:p>
        </w:tc>
        <w:tc>
          <w:tcPr>
            <w:tcW w:w="2551" w:type="dxa"/>
            <w:vAlign w:val="center"/>
          </w:tcPr>
          <w:p>
            <w:pPr>
              <w:pStyle w:val="11"/>
            </w:pPr>
            <w:r>
              <w:t>630.53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630.53</w:t>
            </w:r>
          </w:p>
        </w:tc>
        <w:tc>
          <w:tcPr>
            <w:tcW w:w="2551" w:type="dxa"/>
            <w:vAlign w:val="center"/>
          </w:tcPr>
          <w:p>
            <w:pPr>
              <w:pStyle w:val="11"/>
            </w:pPr>
            <w:r>
              <w:t>630.53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40.69</w:t>
            </w:r>
          </w:p>
        </w:tc>
        <w:tc>
          <w:tcPr>
            <w:tcW w:w="2551" w:type="dxa"/>
            <w:vAlign w:val="center"/>
          </w:tcPr>
          <w:p>
            <w:pPr>
              <w:pStyle w:val="11"/>
            </w:pPr>
            <w:r>
              <w:t>40.69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40.69</w:t>
            </w:r>
          </w:p>
        </w:tc>
        <w:tc>
          <w:tcPr>
            <w:tcW w:w="2551" w:type="dxa"/>
            <w:vAlign w:val="center"/>
          </w:tcPr>
          <w:p>
            <w:pPr>
              <w:pStyle w:val="11"/>
            </w:pPr>
            <w:r>
              <w:t>40.69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40.69</w:t>
            </w:r>
          </w:p>
        </w:tc>
        <w:tc>
          <w:tcPr>
            <w:tcW w:w="2551" w:type="dxa"/>
            <w:vAlign w:val="center"/>
          </w:tcPr>
          <w:p>
            <w:pPr>
              <w:pStyle w:val="11"/>
            </w:pPr>
            <w:r>
              <w:t>40.69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1090.67</w:t>
            </w:r>
          </w:p>
        </w:tc>
        <w:tc>
          <w:tcPr>
            <w:tcW w:w="2551" w:type="dxa"/>
            <w:vAlign w:val="center"/>
          </w:tcPr>
          <w:p>
            <w:pPr>
              <w:pStyle w:val="15"/>
            </w:pPr>
            <w:r>
              <w:t>1047.65</w:t>
            </w:r>
          </w:p>
        </w:tc>
        <w:tc>
          <w:tcPr>
            <w:tcW w:w="2551" w:type="dxa"/>
            <w:vAlign w:val="center"/>
          </w:tcPr>
          <w:p>
            <w:pPr>
              <w:pStyle w:val="15"/>
            </w:pPr>
            <w:r>
              <w:t>43.02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788.98</w:t>
            </w:r>
          </w:p>
        </w:tc>
        <w:tc>
          <w:tcPr>
            <w:tcW w:w="2551" w:type="dxa"/>
            <w:vAlign w:val="center"/>
          </w:tcPr>
          <w:p>
            <w:pPr>
              <w:pStyle w:val="11"/>
            </w:pPr>
            <w:r>
              <w:t>788.98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312.86</w:t>
            </w:r>
          </w:p>
        </w:tc>
        <w:tc>
          <w:tcPr>
            <w:tcW w:w="2551" w:type="dxa"/>
            <w:vAlign w:val="center"/>
          </w:tcPr>
          <w:p>
            <w:pPr>
              <w:pStyle w:val="11"/>
            </w:pPr>
            <w:r>
              <w:t>312.86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33.62</w:t>
            </w:r>
          </w:p>
        </w:tc>
        <w:tc>
          <w:tcPr>
            <w:tcW w:w="2551" w:type="dxa"/>
            <w:vAlign w:val="center"/>
          </w:tcPr>
          <w:p>
            <w:pPr>
              <w:pStyle w:val="11"/>
            </w:pPr>
            <w:r>
              <w:t>33.62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171.14</w:t>
            </w:r>
          </w:p>
        </w:tc>
        <w:tc>
          <w:tcPr>
            <w:tcW w:w="2551" w:type="dxa"/>
            <w:vAlign w:val="center"/>
          </w:tcPr>
          <w:p>
            <w:pPr>
              <w:pStyle w:val="11"/>
            </w:pPr>
            <w:r>
              <w:t>171.14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51.71</w:t>
            </w:r>
          </w:p>
        </w:tc>
        <w:tc>
          <w:tcPr>
            <w:tcW w:w="2551" w:type="dxa"/>
            <w:vAlign w:val="center"/>
          </w:tcPr>
          <w:p>
            <w:pPr>
              <w:pStyle w:val="11"/>
            </w:pPr>
            <w:r>
              <w:t>51.71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24.53</w:t>
            </w:r>
          </w:p>
        </w:tc>
        <w:tc>
          <w:tcPr>
            <w:tcW w:w="2551" w:type="dxa"/>
            <w:vAlign w:val="center"/>
          </w:tcPr>
          <w:p>
            <w:pPr>
              <w:pStyle w:val="11"/>
            </w:pPr>
            <w:r>
              <w:t>24.53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140.41</w:t>
            </w:r>
          </w:p>
        </w:tc>
        <w:tc>
          <w:tcPr>
            <w:tcW w:w="2551" w:type="dxa"/>
            <w:vAlign w:val="center"/>
          </w:tcPr>
          <w:p>
            <w:pPr>
              <w:pStyle w:val="11"/>
            </w:pPr>
            <w:r>
              <w:t>140.41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39.79</w:t>
            </w:r>
          </w:p>
        </w:tc>
        <w:tc>
          <w:tcPr>
            <w:tcW w:w="2551" w:type="dxa"/>
            <w:vAlign w:val="center"/>
          </w:tcPr>
          <w:p>
            <w:pPr>
              <w:pStyle w:val="11"/>
            </w:pPr>
            <w:r>
              <w:t>39.79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11.24</w:t>
            </w:r>
          </w:p>
        </w:tc>
        <w:tc>
          <w:tcPr>
            <w:tcW w:w="2551" w:type="dxa"/>
            <w:vAlign w:val="center"/>
          </w:tcPr>
          <w:p>
            <w:pPr>
              <w:pStyle w:val="11"/>
            </w:pPr>
            <w:r>
              <w:t>11.24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42.24</w:t>
            </w:r>
          </w:p>
        </w:tc>
        <w:tc>
          <w:tcPr>
            <w:tcW w:w="2551" w:type="dxa"/>
            <w:vAlign w:val="center"/>
          </w:tcPr>
          <w:p>
            <w:pPr>
              <w:pStyle w:val="11"/>
            </w:pPr>
          </w:p>
        </w:tc>
        <w:tc>
          <w:tcPr>
            <w:tcW w:w="2551" w:type="dxa"/>
            <w:vAlign w:val="center"/>
          </w:tcPr>
          <w:p>
            <w:pPr>
              <w:pStyle w:val="11"/>
            </w:pPr>
            <w:r>
              <w:t>42.24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5.29</w:t>
            </w:r>
          </w:p>
        </w:tc>
        <w:tc>
          <w:tcPr>
            <w:tcW w:w="2551" w:type="dxa"/>
            <w:vAlign w:val="center"/>
          </w:tcPr>
          <w:p>
            <w:pPr>
              <w:pStyle w:val="11"/>
            </w:pPr>
          </w:p>
        </w:tc>
        <w:tc>
          <w:tcPr>
            <w:tcW w:w="2551" w:type="dxa"/>
            <w:vAlign w:val="center"/>
          </w:tcPr>
          <w:p>
            <w:pPr>
              <w:pStyle w:val="11"/>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3.21</w:t>
            </w:r>
          </w:p>
        </w:tc>
        <w:tc>
          <w:tcPr>
            <w:tcW w:w="2551" w:type="dxa"/>
            <w:vAlign w:val="center"/>
          </w:tcPr>
          <w:p>
            <w:pPr>
              <w:pStyle w:val="11"/>
            </w:pPr>
          </w:p>
        </w:tc>
        <w:tc>
          <w:tcPr>
            <w:tcW w:w="2551" w:type="dxa"/>
            <w:vAlign w:val="center"/>
          </w:tcPr>
          <w:p>
            <w:pPr>
              <w:pStyle w:val="11"/>
            </w:pPr>
            <w:r>
              <w:t>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4.01</w:t>
            </w:r>
          </w:p>
        </w:tc>
        <w:tc>
          <w:tcPr>
            <w:tcW w:w="2551" w:type="dxa"/>
            <w:vAlign w:val="center"/>
          </w:tcPr>
          <w:p>
            <w:pPr>
              <w:pStyle w:val="11"/>
            </w:pPr>
          </w:p>
        </w:tc>
        <w:tc>
          <w:tcPr>
            <w:tcW w:w="2551" w:type="dxa"/>
            <w:vAlign w:val="center"/>
          </w:tcPr>
          <w:p>
            <w:pPr>
              <w:pStyle w:val="11"/>
            </w:pPr>
            <w:r>
              <w:t>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17.80</w:t>
            </w:r>
          </w:p>
        </w:tc>
        <w:tc>
          <w:tcPr>
            <w:tcW w:w="2551" w:type="dxa"/>
            <w:vAlign w:val="center"/>
          </w:tcPr>
          <w:p>
            <w:pPr>
              <w:pStyle w:val="11"/>
            </w:pPr>
          </w:p>
        </w:tc>
        <w:tc>
          <w:tcPr>
            <w:tcW w:w="2551" w:type="dxa"/>
            <w:vAlign w:val="center"/>
          </w:tcPr>
          <w:p>
            <w:pPr>
              <w:pStyle w:val="11"/>
            </w:pPr>
            <w:r>
              <w:t>17.80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258.67</w:t>
            </w:r>
          </w:p>
        </w:tc>
        <w:tc>
          <w:tcPr>
            <w:tcW w:w="2551" w:type="dxa"/>
            <w:vAlign w:val="center"/>
          </w:tcPr>
          <w:p>
            <w:pPr>
              <w:pStyle w:val="11"/>
            </w:pPr>
            <w:r>
              <w:t>258.67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251.55</w:t>
            </w:r>
          </w:p>
        </w:tc>
        <w:tc>
          <w:tcPr>
            <w:tcW w:w="2551" w:type="dxa"/>
            <w:vAlign w:val="center"/>
          </w:tcPr>
          <w:p>
            <w:pPr>
              <w:pStyle w:val="11"/>
            </w:pPr>
            <w:r>
              <w:t>251.55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7.11</w:t>
            </w:r>
          </w:p>
        </w:tc>
        <w:tc>
          <w:tcPr>
            <w:tcW w:w="2551" w:type="dxa"/>
            <w:vAlign w:val="center"/>
          </w:tcPr>
          <w:p>
            <w:pPr>
              <w:pStyle w:val="11"/>
            </w:pPr>
            <w:r>
              <w:t>7.11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唐山市开平区房产服务中心2025年单位预算信息公开情况说明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按照《中华人民共和国预算法》、《地方预决算公开操作规程》和《关于进一步推进预算公开工作的实施意见》规定，现将唐山市开平区房产服务中心2025年单位预算公开如下：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唐山市开平区房产服务中心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0.63</w:t>
            </w:r>
          </w:p>
        </w:tc>
        <w:tc>
          <w:tcPr>
            <w:tcW w:w="964" w:type="dxa"/>
            <w:vAlign w:val="center"/>
          </w:tcPr>
          <w:p>
            <w:pPr>
              <w:pStyle w:val="15"/>
            </w:pPr>
            <w:r>
              <w:t>0.63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唐山市开平区房产服务中心小计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0.63</w:t>
            </w:r>
          </w:p>
        </w:tc>
        <w:tc>
          <w:tcPr>
            <w:tcW w:w="964" w:type="dxa"/>
            <w:vAlign w:val="center"/>
          </w:tcPr>
          <w:p>
            <w:pPr>
              <w:pStyle w:val="15"/>
            </w:pPr>
            <w:r>
              <w:t>0.63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16.80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16.80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6</w:t>
            </w:r>
          </w:p>
        </w:tc>
        <w:tc>
          <w:tcPr>
            <w:tcW w:w="850" w:type="dxa"/>
            <w:vAlign w:val="center"/>
          </w:tcPr>
          <w:p>
            <w:pPr>
              <w:pStyle w:val="11"/>
            </w:pPr>
            <w:r>
              <w:t>0.06</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唐山市开平区房产服务中心上年末固定资产金额为0.00万元（详见下表）。本年度拟购置固定资产总额为0.00万元，已按要求列入政府采购预算，详见政府采购预算表。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333006唐山市开平区房产服务中心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56338"/>
    <w:rsid w:val="017F05B2"/>
    <w:rsid w:val="3D4F245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118</Pages>
  <TotalTime>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2025-02-14T15:46:00Z</dcterms:created>
  <dc:creator>CW</dc:creator>
  <cp:lastModifiedBy>CW</cp:lastModifiedBy>
  <dcterms:modified xsi:type="dcterms:W3CDTF">2025-02-14T08:03:29Z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E837E812C7264F46A74922C19529FACF</vt:lpwstr>
  </property>
</Properties>
</file>