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ascii="宋体" w:hAnsi="宋体" w:eastAsia="方正小标宋简体" w:cs="宋体"/>
          <w:kern w:val="44"/>
          <w:sz w:val="30"/>
          <w:szCs w:val="24"/>
          <w:lang w:val="en-US" w:eastAsia="zh-CN" w:bidi="ar-SA"/>
        </w:rPr>
      </w:pPr>
      <w:bookmarkStart w:id="0" w:name="_Toc16068"/>
      <w:bookmarkStart w:id="1" w:name="_Toc12122"/>
      <w:bookmarkStart w:id="2" w:name="_Toc19145"/>
      <w:bookmarkStart w:id="576" w:name="_GoBack"/>
      <w:bookmarkEnd w:id="576"/>
      <w:r>
        <w:rPr>
          <w:rFonts w:hint="eastAsia"/>
          <w:lang w:val="en-US" w:eastAsia="zh-CN"/>
        </w:rPr>
        <w:t>1.</w:t>
      </w:r>
      <w:r>
        <w:rPr>
          <w:rFonts w:hint="eastAsia" w:ascii="宋体" w:hAnsi="宋体" w:eastAsia="方正小标宋简体" w:cs="宋体"/>
          <w:kern w:val="44"/>
          <w:sz w:val="30"/>
          <w:szCs w:val="24"/>
          <w:lang w:val="en-US" w:eastAsia="zh-CN" w:bidi="ar-SA"/>
        </w:rPr>
        <w:t>道路货物运输经营许可（普货）</w:t>
      </w:r>
      <w:bookmarkEnd w:id="0"/>
      <w:bookmarkEnd w:id="1"/>
      <w:bookmarkEnd w:id="2"/>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r>
        <w:rPr>
          <w:rStyle w:val="13"/>
          <w:rFonts w:hint="default"/>
        </w:rPr>
        <w:t>一、事项名称：</w:t>
      </w:r>
      <w:r>
        <w:rPr>
          <w:rFonts w:hint="eastAsia" w:ascii="宋体" w:hAnsi="宋体" w:eastAsia="宋体" w:cs="宋体"/>
          <w:lang w:eastAsia="zh-CN"/>
        </w:rPr>
        <w:t>道路货物运输经营许可（普货）</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pStyle w:val="16"/>
        <w:shd w:val="clear" w:color="auto" w:fill="FFFFFF"/>
        <w:spacing w:before="0" w:beforeAutospacing="0" w:after="0" w:afterAutospacing="0"/>
        <w:jc w:val="left"/>
        <w:rPr>
          <w:rStyle w:val="13"/>
          <w:rFonts w:hint="eastAsia" w:ascii="宋体" w:hAnsi="宋体" w:eastAsia="宋体" w:cs="宋体"/>
          <w:b w:val="0"/>
          <w:bCs/>
          <w:lang w:val="en-US" w:eastAsia="zh-CN"/>
        </w:rPr>
      </w:pPr>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《道路货物运输及站场管理规定》（2005年6月16日交通部发布 根据2019年6月20日交通运输部《关于修改〈道路货物运输及站场管理规定〉的决定》第五次修正） 第六条 申请从事道路货物运输经营的，应当具备下列条件： （一）有与其经营业务相适应并经检测合格的运输车辆： 1.车辆技术要求应当符合《道路运输车辆技术管理规定》有关规定。 2.车辆其他要求： （1）从事大型物件运输经营的，应当具有与所运输大型物件相适应的超重型车组； （2）从事冷藏保鲜、罐式容器等专用运输的，应当具有与运输货物相适应的专用容器、设备、设施，并固定在专用车辆上； （3）从事集装箱运输的，车辆还应当有固定集装箱的转锁装置。 （二）有符合规定条件的驾驶人员： 1.取得与驾驶车辆相应的机动车驾驶证； 2.年龄不超过60周岁； 3.经设区的市级道路运输管理机构对有关道路货物运输法规、机动车维修和货物及装载保管基本知识考试合格，并取得从业资格证（使用总质量4500千克及以下普通货运车辆的驾驶人员除外）。 （三）有健全的安全生产管理制度，包括安全生产责任制度、安全生产业务操作规程、安全生产监督检查制度、驾驶员和车辆安全生产管理制度等。《中华人民共和国道路运输条例》（2022年3月29日中华人民共和国国务院令第752号 ）</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Style w:val="13"/>
          <w:rFonts w:hint="eastAsia"/>
          <w:lang w:eastAsia="zh-CN"/>
        </w:rPr>
        <w:t>五</w:t>
      </w:r>
      <w:r>
        <w:rPr>
          <w:rStyle w:val="13"/>
          <w:rFonts w:hint="default"/>
        </w:rPr>
        <w:t>、办理窗口：</w:t>
      </w:r>
      <w:r>
        <w:rPr>
          <w:rFonts w:hint="eastAsia"/>
          <w:lang w:val="en-US" w:eastAsia="zh-CN"/>
        </w:rPr>
        <w:t>唐山市开平区开越路188号政务服务中心一层B09窗口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1</w:t>
      </w:r>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r>
        <w:rPr>
          <w:rStyle w:val="13"/>
          <w:rFonts w:hint="eastAsia"/>
          <w:lang w:eastAsia="zh-CN"/>
        </w:rPr>
        <w:t>七</w:t>
      </w:r>
      <w:r>
        <w:rPr>
          <w:rStyle w:val="13"/>
          <w:rFonts w:hint="default"/>
        </w:rPr>
        <w:t>、窗口电话：</w:t>
      </w:r>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rPr>
          <w:rFonts w:hint="default"/>
          <w:lang w:eastAsia="zh-CN"/>
        </w:rPr>
      </w:pPr>
      <w:r>
        <w:rPr>
          <w:rFonts w:hint="eastAsia"/>
          <w:lang w:eastAsia="zh-CN"/>
        </w:rPr>
        <w:t>十一</w:t>
      </w:r>
      <w:r>
        <w:rPr>
          <w:rFonts w:hint="default"/>
        </w:rPr>
        <w:t>、申报材料</w:t>
      </w:r>
      <w:r>
        <w:rPr>
          <w:rFonts w:hint="eastAsia"/>
          <w:lang w:eastAsia="zh-CN"/>
        </w:rPr>
        <w:t>：</w:t>
      </w:r>
    </w:p>
    <w:p>
      <w:pPr>
        <w:rPr>
          <w:rFonts w:hint="default"/>
        </w:rPr>
      </w:pPr>
      <w:r>
        <w:rPr>
          <w:rFonts w:hint="eastAsia"/>
          <w:lang w:val="en-US" w:eastAsia="zh-CN"/>
        </w:rPr>
        <w:t>1</w:t>
      </w:r>
      <w:r>
        <w:rPr>
          <w:rFonts w:hint="eastAsia"/>
          <w:lang w:eastAsia="zh-CN"/>
        </w:rPr>
        <w:t>、《</w:t>
      </w:r>
      <w:r>
        <w:rPr>
          <w:rFonts w:hint="default"/>
        </w:rPr>
        <w:t>道路货物运输经营申请表</w:t>
      </w:r>
      <w:r>
        <w:rPr>
          <w:rFonts w:hint="eastAsia"/>
          <w:lang w:eastAsia="zh-CN"/>
        </w:rPr>
        <w:t>》</w:t>
      </w:r>
      <w:r>
        <w:rPr>
          <w:rFonts w:hint="default"/>
        </w:rPr>
        <w:t xml:space="preserve">  </w:t>
      </w:r>
    </w:p>
    <w:p>
      <w:pPr>
        <w:rPr>
          <w:rFonts w:hint="default"/>
        </w:rPr>
      </w:pPr>
      <w:r>
        <w:rPr>
          <w:rFonts w:hint="eastAsia"/>
          <w:lang w:val="en-US" w:eastAsia="zh-CN"/>
        </w:rPr>
        <w:t>2</w:t>
      </w:r>
      <w:r>
        <w:rPr>
          <w:rFonts w:hint="eastAsia"/>
          <w:lang w:eastAsia="zh-CN"/>
        </w:rPr>
        <w:t>、</w:t>
      </w:r>
      <w:r>
        <w:rPr>
          <w:rFonts w:hint="eastAsia"/>
          <w:lang w:val="en-US" w:eastAsia="zh-CN"/>
        </w:rPr>
        <w:t>法人</w:t>
      </w:r>
      <w:r>
        <w:rPr>
          <w:rFonts w:hint="default"/>
        </w:rPr>
        <w:t>身份证明</w:t>
      </w:r>
      <w:r>
        <w:rPr>
          <w:rFonts w:hint="eastAsia"/>
          <w:lang w:val="en-US" w:eastAsia="zh-CN"/>
        </w:rPr>
        <w:t>或</w:t>
      </w:r>
      <w:r>
        <w:rPr>
          <w:rFonts w:hint="default"/>
        </w:rPr>
        <w:t xml:space="preserve">授权委托书及被委托人身份证明 </w:t>
      </w:r>
    </w:p>
    <w:p>
      <w:pPr>
        <w:rPr>
          <w:rFonts w:hint="default"/>
        </w:rPr>
      </w:pPr>
      <w:r>
        <w:rPr>
          <w:rFonts w:hint="default"/>
        </w:rPr>
        <w:t>3</w:t>
      </w:r>
      <w:r>
        <w:rPr>
          <w:rFonts w:hint="eastAsia"/>
          <w:lang w:eastAsia="zh-CN"/>
        </w:rPr>
        <w:t>、</w:t>
      </w:r>
      <w:r>
        <w:rPr>
          <w:rFonts w:hint="eastAsia"/>
          <w:lang w:val="en-US" w:eastAsia="zh-CN"/>
        </w:rPr>
        <w:t>已购置车辆的提供已购置情况说明、</w:t>
      </w:r>
      <w:r>
        <w:rPr>
          <w:rFonts w:hint="default"/>
        </w:rPr>
        <w:t>机动车辆行驶证</w:t>
      </w:r>
      <w:r>
        <w:rPr>
          <w:rFonts w:hint="eastAsia"/>
          <w:lang w:val="en-US" w:eastAsia="zh-CN"/>
        </w:rPr>
        <w:t>复印件</w:t>
      </w:r>
      <w:r>
        <w:rPr>
          <w:rFonts w:hint="default"/>
        </w:rPr>
        <w:t>、</w:t>
      </w:r>
      <w:r>
        <w:rPr>
          <w:rFonts w:hint="eastAsia"/>
          <w:lang w:val="en-US" w:eastAsia="zh-CN"/>
        </w:rPr>
        <w:t>车辆绿本复印件、机动车安全技术检验表复印件、机动车安全技术检验报告复印件、道路运输车辆技术等级评定表复印件；</w:t>
      </w:r>
      <w:r>
        <w:rPr>
          <w:rFonts w:hint="default"/>
        </w:rPr>
        <w:t xml:space="preserve">拟投入运输车辆的承诺书，承诺书应当包括车辆数量、类型、技术性能、投入时间等内容 </w:t>
      </w:r>
    </w:p>
    <w:p>
      <w:pPr>
        <w:rPr>
          <w:rFonts w:hint="default"/>
        </w:rPr>
      </w:pPr>
      <w:r>
        <w:rPr>
          <w:rFonts w:hint="eastAsia"/>
          <w:lang w:val="en-US" w:eastAsia="zh-CN"/>
        </w:rPr>
        <w:t>4</w:t>
      </w:r>
      <w:r>
        <w:rPr>
          <w:rFonts w:hint="eastAsia"/>
          <w:lang w:eastAsia="zh-CN"/>
        </w:rPr>
        <w:t>、</w:t>
      </w:r>
      <w:r>
        <w:rPr>
          <w:rFonts w:hint="eastAsia"/>
          <w:lang w:val="en-US" w:eastAsia="zh-CN"/>
        </w:rPr>
        <w:t>统一社会信用代码</w:t>
      </w:r>
      <w:r>
        <w:rPr>
          <w:rFonts w:hint="default"/>
        </w:rPr>
        <w:t xml:space="preserve"> </w:t>
      </w:r>
    </w:p>
    <w:p>
      <w:pPr>
        <w:rPr>
          <w:rFonts w:hint="default"/>
        </w:rPr>
      </w:pPr>
      <w:r>
        <w:rPr>
          <w:rFonts w:hint="eastAsia"/>
          <w:lang w:val="en-US" w:eastAsia="zh-CN"/>
        </w:rPr>
        <w:t>5</w:t>
      </w:r>
      <w:r>
        <w:rPr>
          <w:rFonts w:hint="eastAsia"/>
          <w:lang w:eastAsia="zh-CN"/>
        </w:rPr>
        <w:t>、</w:t>
      </w:r>
      <w:r>
        <w:rPr>
          <w:rFonts w:hint="default"/>
        </w:rPr>
        <w:t xml:space="preserve">聘用或者拟聘用驾驶员的机动车驾驶证、从业资格证 </w:t>
      </w:r>
    </w:p>
    <w:p>
      <w:pPr>
        <w:rPr>
          <w:rFonts w:hint="default"/>
        </w:rPr>
      </w:pPr>
      <w:r>
        <w:rPr>
          <w:rFonts w:hint="eastAsia"/>
          <w:lang w:val="en-US" w:eastAsia="zh-CN"/>
        </w:rPr>
        <w:t>6</w:t>
      </w:r>
      <w:r>
        <w:rPr>
          <w:rFonts w:hint="eastAsia"/>
          <w:lang w:eastAsia="zh-CN"/>
        </w:rPr>
        <w:t>、</w:t>
      </w:r>
      <w:r>
        <w:rPr>
          <w:rFonts w:hint="default"/>
        </w:rPr>
        <w:t xml:space="preserve">安全生产管理制度文本 </w:t>
      </w:r>
    </w:p>
    <w:p>
      <w:pPr>
        <w:rPr>
          <w:rFonts w:hint="default"/>
        </w:rPr>
      </w:pPr>
      <w:r>
        <w:rPr>
          <w:rFonts w:hint="default"/>
        </w:rPr>
        <w:t>7</w:t>
      </w:r>
      <w:r>
        <w:rPr>
          <w:rFonts w:hint="eastAsia"/>
          <w:lang w:eastAsia="zh-CN"/>
        </w:rPr>
        <w:t>、</w:t>
      </w:r>
      <w:r>
        <w:rPr>
          <w:rFonts w:hint="default"/>
        </w:rPr>
        <w:t>道路货运经营许可承诺书</w:t>
      </w:r>
    </w:p>
    <w:p>
      <w:pPr>
        <w:pStyle w:val="3"/>
        <w:bidi w:val="0"/>
        <w:rPr>
          <w:rFonts w:hint="eastAsia"/>
          <w:lang w:val="en-US" w:eastAsia="zh-CN"/>
        </w:rPr>
      </w:pPr>
      <w:bookmarkStart w:id="3" w:name="_Toc31599"/>
      <w:r>
        <w:rPr>
          <w:rFonts w:hint="eastAsia"/>
          <w:lang w:val="en-US" w:eastAsia="zh-CN"/>
        </w:rPr>
        <w:t>十二、办理流程图：</w:t>
      </w:r>
      <w:bookmarkEnd w:id="3"/>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eastAsia="zh-CN"/>
        </w:rPr>
        <w:t>道路货物运输经营许可（普货）</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3" name="图片 3"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rPr>
          <w:rFonts w:hint="eastAsia"/>
          <w:lang w:val="en-US" w:eastAsia="zh-CN"/>
        </w:rPr>
      </w:pPr>
      <w:r>
        <w:rPr>
          <w:rFonts w:hint="eastAsia" w:eastAsia="宋体"/>
          <w:lang w:eastAsia="zh-CN"/>
        </w:rPr>
        <w:br w:type="page"/>
      </w:r>
    </w:p>
    <w:p>
      <w:pPr>
        <w:pStyle w:val="2"/>
        <w:bidi w:val="0"/>
        <w:rPr>
          <w:rFonts w:hint="eastAsia"/>
          <w:lang w:val="en-US" w:eastAsia="zh-CN"/>
        </w:rPr>
      </w:pPr>
      <w:bookmarkStart w:id="4" w:name="_Toc16637"/>
      <w:bookmarkStart w:id="5" w:name="_Toc14636"/>
      <w:bookmarkStart w:id="6" w:name="_Toc17937"/>
      <w:r>
        <w:rPr>
          <w:rFonts w:hint="eastAsia"/>
          <w:lang w:val="en-US" w:eastAsia="zh-CN"/>
        </w:rPr>
        <w:t>2.道路客运、货运车辆营运证配发</w:t>
      </w:r>
      <w:bookmarkEnd w:id="4"/>
      <w:bookmarkEnd w:id="5"/>
      <w:bookmarkEnd w:id="6"/>
    </w:p>
    <w:p>
      <w:pPr>
        <w:pStyle w:val="3"/>
        <w:bidi w:val="0"/>
        <w:rPr>
          <w:rFonts w:hint="eastAsia" w:eastAsia="微软雅黑"/>
          <w:lang w:eastAsia="zh-CN"/>
        </w:rPr>
      </w:pPr>
      <w:bookmarkStart w:id="7" w:name="_Toc16365"/>
      <w:bookmarkStart w:id="8" w:name="_Toc13701"/>
      <w:r>
        <w:rPr>
          <w:rStyle w:val="13"/>
          <w:rFonts w:hint="default"/>
          <w:b/>
        </w:rPr>
        <w:t>一、事项名称：</w:t>
      </w:r>
      <w:r>
        <w:rPr>
          <w:rFonts w:hint="eastAsia" w:ascii="宋体" w:hAnsi="宋体" w:eastAsia="宋体" w:cs="宋体"/>
          <w:b w:val="0"/>
          <w:kern w:val="2"/>
          <w:sz w:val="24"/>
          <w:szCs w:val="24"/>
          <w:lang w:val="en-US" w:eastAsia="zh-CN" w:bidi="ar-SA"/>
        </w:rPr>
        <w:t xml:space="preserve"> 道路客运、货运车辆营运证配发</w:t>
      </w:r>
      <w:bookmarkEnd w:id="7"/>
      <w:bookmarkEnd w:id="8"/>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9" w:name="_Toc25731"/>
      <w:r>
        <w:rPr>
          <w:rStyle w:val="13"/>
          <w:rFonts w:hint="default"/>
        </w:rPr>
        <w:t>二、事项类型：</w:t>
      </w:r>
      <w:bookmarkEnd w:id="9"/>
      <w:r>
        <w:rPr>
          <w:rFonts w:hint="default"/>
        </w:rPr>
        <w:t>行政许可</w:t>
      </w:r>
    </w:p>
    <w:p>
      <w:pPr>
        <w:ind w:firstLine="480" w:firstLineChars="200"/>
        <w:rPr>
          <w:rStyle w:val="13"/>
          <w:rFonts w:hint="eastAsia" w:ascii="宋体" w:hAnsi="宋体" w:eastAsia="宋体" w:cs="宋体"/>
          <w:b w:val="0"/>
          <w:bCs/>
          <w:lang w:val="en-US" w:eastAsia="zh-CN"/>
        </w:rPr>
      </w:pPr>
      <w:bookmarkStart w:id="10" w:name="_Toc15343"/>
      <w:r>
        <w:rPr>
          <w:rStyle w:val="13"/>
          <w:rFonts w:hint="eastAsia"/>
          <w:lang w:eastAsia="zh-CN"/>
        </w:rPr>
        <w:t>三、设定依据：</w:t>
      </w:r>
      <w:r>
        <w:rPr>
          <w:rStyle w:val="13"/>
          <w:rFonts w:hint="eastAsia" w:ascii="宋体" w:hAnsi="宋体" w:eastAsia="宋体" w:cs="宋体"/>
          <w:b w:val="0"/>
          <w:bCs/>
          <w:lang w:val="en-US" w:eastAsia="zh-CN"/>
        </w:rPr>
        <w:t>《中华人民共和国道路运输条例》（2004年4月30日中华人民共和国国务院令第406号公布；根据2012年11月9日《国务院关于修改和废止部分行政法规的决定》第一次修订；根据2016年2月6日国务院令第666号《国务院关于修改部分行政法规的决定》第二次修订；根据2019年3月2日《国务院关于修改部分行政法规的决定》（国务院令第709号）第三次修订）第十条。</w:t>
      </w:r>
    </w:p>
    <w:bookmarkEnd w:id="10"/>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1" w:name="_Toc13072"/>
      <w:r>
        <w:rPr>
          <w:rStyle w:val="13"/>
          <w:rFonts w:hint="eastAsia"/>
          <w:lang w:eastAsia="zh-CN"/>
        </w:rPr>
        <w:t>四</w:t>
      </w:r>
      <w:r>
        <w:rPr>
          <w:rStyle w:val="13"/>
          <w:rFonts w:hint="default"/>
        </w:rPr>
        <w:t>、办理单位：</w:t>
      </w:r>
      <w:bookmarkEnd w:id="11"/>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bookmarkStart w:id="12" w:name="_Toc11953"/>
      <w:r>
        <w:rPr>
          <w:rStyle w:val="13"/>
          <w:rFonts w:hint="eastAsia"/>
          <w:lang w:eastAsia="zh-CN"/>
        </w:rPr>
        <w:t>五</w:t>
      </w:r>
      <w:r>
        <w:rPr>
          <w:rStyle w:val="13"/>
          <w:rFonts w:hint="default"/>
        </w:rPr>
        <w:t>、办理窗口：</w:t>
      </w:r>
      <w:bookmarkEnd w:id="12"/>
      <w:r>
        <w:rPr>
          <w:rFonts w:hint="eastAsia"/>
          <w:lang w:val="en-US" w:eastAsia="zh-CN"/>
        </w:rPr>
        <w:t>唐山市开平区开越路188号政务服务中心一层B09窗口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3" w:name="_Toc19765"/>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1</w:t>
      </w:r>
      <w:bookmarkEnd w:id="13"/>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bookmarkStart w:id="14" w:name="_Toc24606"/>
      <w:r>
        <w:rPr>
          <w:rStyle w:val="13"/>
          <w:rFonts w:hint="eastAsia"/>
          <w:lang w:eastAsia="zh-CN"/>
        </w:rPr>
        <w:t>七</w:t>
      </w:r>
      <w:r>
        <w:rPr>
          <w:rStyle w:val="13"/>
          <w:rFonts w:hint="default"/>
        </w:rPr>
        <w:t>、窗口电话：</w:t>
      </w:r>
      <w:bookmarkEnd w:id="14"/>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bookmarkStart w:id="15" w:name="_Toc13301"/>
      <w:r>
        <w:rPr>
          <w:rStyle w:val="13"/>
          <w:rFonts w:hint="eastAsia"/>
          <w:lang w:val="en-US" w:eastAsia="zh-CN"/>
        </w:rPr>
        <w:t>八、投诉电话：</w:t>
      </w:r>
      <w:bookmarkEnd w:id="15"/>
      <w:r>
        <w:rPr>
          <w:rFonts w:hint="eastAsia"/>
          <w:lang w:val="en-US" w:eastAsia="zh-CN"/>
        </w:rPr>
        <w:t>0315-6322213</w:t>
      </w:r>
    </w:p>
    <w:p>
      <w:pPr>
        <w:pStyle w:val="3"/>
        <w:bidi w:val="0"/>
        <w:spacing w:line="240" w:lineRule="auto"/>
        <w:ind w:firstLine="480" w:firstLineChars="200"/>
        <w:outlineLvl w:val="0"/>
        <w:rPr>
          <w:rFonts w:hint="eastAsia"/>
          <w:lang w:val="en-US" w:eastAsia="zh-CN"/>
        </w:rPr>
      </w:pPr>
      <w:bookmarkStart w:id="16" w:name="_Toc30253"/>
      <w:bookmarkStart w:id="17" w:name="_Toc8769"/>
      <w:bookmarkStart w:id="18" w:name="_Toc25927"/>
      <w:bookmarkStart w:id="19" w:name="_Toc19183"/>
      <w:r>
        <w:rPr>
          <w:rFonts w:hint="eastAsia"/>
          <w:lang w:val="en-US" w:eastAsia="zh-CN"/>
        </w:rPr>
        <w:t>九、办理时间：</w:t>
      </w:r>
      <w:bookmarkEnd w:id="16"/>
      <w:bookmarkEnd w:id="17"/>
      <w:bookmarkEnd w:id="18"/>
      <w:bookmarkEnd w:id="19"/>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20" w:name="_Toc26099"/>
      <w:r>
        <w:rPr>
          <w:rStyle w:val="13"/>
          <w:rFonts w:hint="eastAsia"/>
          <w:lang w:eastAsia="zh-CN"/>
        </w:rPr>
        <w:t>十</w:t>
      </w:r>
      <w:r>
        <w:rPr>
          <w:rStyle w:val="13"/>
          <w:rFonts w:hint="default"/>
        </w:rPr>
        <w:t>、办理程序：</w:t>
      </w:r>
      <w:bookmarkEnd w:id="20"/>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outlineLvl w:val="0"/>
        <w:rPr>
          <w:rFonts w:hint="default"/>
          <w:lang w:eastAsia="zh-CN"/>
        </w:rPr>
      </w:pPr>
      <w:bookmarkStart w:id="21" w:name="_Toc27600"/>
      <w:bookmarkStart w:id="22" w:name="_Toc29140"/>
      <w:bookmarkStart w:id="23" w:name="_Toc22311"/>
      <w:bookmarkStart w:id="24" w:name="_Toc28350"/>
      <w:r>
        <w:rPr>
          <w:rFonts w:hint="eastAsia"/>
          <w:lang w:eastAsia="zh-CN"/>
        </w:rPr>
        <w:t>十一</w:t>
      </w:r>
      <w:r>
        <w:rPr>
          <w:rFonts w:hint="default"/>
        </w:rPr>
        <w:t>、申报材料</w:t>
      </w:r>
      <w:r>
        <w:rPr>
          <w:rFonts w:hint="eastAsia"/>
          <w:lang w:eastAsia="zh-CN"/>
        </w:rPr>
        <w:t>：</w:t>
      </w:r>
      <w:bookmarkEnd w:id="21"/>
      <w:bookmarkEnd w:id="22"/>
      <w:bookmarkEnd w:id="23"/>
      <w:bookmarkEnd w:id="24"/>
    </w:p>
    <w:p>
      <w:pPr>
        <w:rPr>
          <w:rFonts w:hint="eastAsia"/>
        </w:rPr>
      </w:pPr>
      <w:r>
        <w:rPr>
          <w:rFonts w:hint="eastAsia"/>
        </w:rPr>
        <w:t>申请核发道路</w:t>
      </w:r>
      <w:r>
        <w:rPr>
          <w:rFonts w:hint="eastAsia"/>
          <w:lang w:val="en-US" w:eastAsia="zh-CN"/>
        </w:rPr>
        <w:t>车辆营运</w:t>
      </w:r>
      <w:r>
        <w:rPr>
          <w:rFonts w:hint="eastAsia"/>
        </w:rPr>
        <w:t>证提交的材料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rPr>
        <w:t>行车本复印件；</w:t>
      </w:r>
    </w:p>
    <w:p>
      <w:pPr>
        <w:rPr>
          <w:rFonts w:hint="eastAsia"/>
        </w:rPr>
      </w:pPr>
      <w:r>
        <w:rPr>
          <w:rFonts w:hint="eastAsia"/>
        </w:rPr>
        <w:t>3</w:t>
      </w:r>
      <w:r>
        <w:rPr>
          <w:rFonts w:hint="eastAsia"/>
          <w:lang w:eastAsia="zh-CN"/>
        </w:rPr>
        <w:t>、</w:t>
      </w:r>
      <w:r>
        <w:rPr>
          <w:rFonts w:hint="eastAsia"/>
        </w:rPr>
        <w:t>绿本复印件；</w:t>
      </w:r>
    </w:p>
    <w:p>
      <w:pPr>
        <w:rPr>
          <w:rFonts w:hint="eastAsia"/>
        </w:rPr>
      </w:pPr>
      <w:r>
        <w:rPr>
          <w:rFonts w:hint="eastAsia"/>
        </w:rPr>
        <w:t>4</w:t>
      </w:r>
      <w:r>
        <w:rPr>
          <w:rFonts w:hint="eastAsia"/>
          <w:lang w:eastAsia="zh-CN"/>
        </w:rPr>
        <w:t>、</w:t>
      </w:r>
      <w:r>
        <w:rPr>
          <w:rFonts w:hint="eastAsia"/>
          <w:lang w:val="en-US" w:eastAsia="zh-CN"/>
        </w:rPr>
        <w:t>河北省重点运输过程监控管理服务车辆</w:t>
      </w:r>
      <w:r>
        <w:rPr>
          <w:rFonts w:hint="eastAsia"/>
        </w:rPr>
        <w:t>在网证明（挂车不用）；</w:t>
      </w:r>
    </w:p>
    <w:p>
      <w:pPr>
        <w:rPr>
          <w:rFonts w:hint="eastAsia"/>
        </w:rPr>
      </w:pPr>
      <w:r>
        <w:rPr>
          <w:rFonts w:hint="eastAsia"/>
        </w:rPr>
        <w:t>5</w:t>
      </w:r>
      <w:r>
        <w:rPr>
          <w:rFonts w:hint="eastAsia"/>
          <w:lang w:eastAsia="zh-CN"/>
        </w:rPr>
        <w:t>、</w:t>
      </w:r>
      <w:r>
        <w:rPr>
          <w:rFonts w:hint="eastAsia"/>
          <w:lang w:val="en-US" w:eastAsia="zh-CN"/>
        </w:rPr>
        <w:t>机动车安全技术检验表复印件、机动车安全技术检验报告复印件、道路运输车辆技术等级评定表复印件</w:t>
      </w:r>
      <w:r>
        <w:rPr>
          <w:rFonts w:hint="eastAsia"/>
        </w:rPr>
        <w:t>（挂车不用）；</w:t>
      </w:r>
    </w:p>
    <w:p>
      <w:pPr>
        <w:rPr>
          <w:rFonts w:hint="eastAsia"/>
        </w:rPr>
      </w:pPr>
      <w:r>
        <w:rPr>
          <w:rFonts w:hint="eastAsia"/>
        </w:rPr>
        <w:t>6</w:t>
      </w:r>
      <w:r>
        <w:rPr>
          <w:rFonts w:hint="eastAsia"/>
          <w:lang w:eastAsia="zh-CN"/>
        </w:rPr>
        <w:t>、</w:t>
      </w:r>
      <w:r>
        <w:rPr>
          <w:rFonts w:hint="eastAsia"/>
        </w:rPr>
        <w:t>司机驾驶证复印件</w:t>
      </w:r>
      <w:r>
        <w:rPr>
          <w:rFonts w:hint="eastAsia"/>
          <w:lang w:eastAsia="zh-CN"/>
        </w:rPr>
        <w:t>、</w:t>
      </w:r>
      <w:r>
        <w:rPr>
          <w:rFonts w:hint="eastAsia"/>
        </w:rPr>
        <w:t>从业资格证复印件；</w:t>
      </w:r>
    </w:p>
    <w:p>
      <w:pPr>
        <w:rPr>
          <w:rFonts w:hint="eastAsia"/>
        </w:rPr>
      </w:pPr>
      <w:r>
        <w:rPr>
          <w:rFonts w:hint="eastAsia"/>
        </w:rPr>
        <w:t>7</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rPr>
      </w:pPr>
      <w:r>
        <w:rPr>
          <w:rFonts w:hint="eastAsia"/>
        </w:rPr>
        <w:t>8</w:t>
      </w:r>
      <w:r>
        <w:rPr>
          <w:rFonts w:hint="eastAsia"/>
          <w:lang w:eastAsia="zh-CN"/>
        </w:rPr>
        <w:t>、</w:t>
      </w:r>
      <w:r>
        <w:rPr>
          <w:rFonts w:hint="eastAsia"/>
        </w:rPr>
        <w:t>道路运输经营许可证复印件</w:t>
      </w:r>
    </w:p>
    <w:p>
      <w:pPr>
        <w:rPr>
          <w:rFonts w:hint="eastAsia"/>
        </w:rPr>
      </w:pPr>
      <w:r>
        <w:rPr>
          <w:rFonts w:hint="eastAsia"/>
        </w:rPr>
        <w:t>申请</w:t>
      </w:r>
      <w:r>
        <w:rPr>
          <w:rFonts w:hint="eastAsia"/>
          <w:lang w:val="en-US" w:eastAsia="zh-CN"/>
        </w:rPr>
        <w:t>本区</w:t>
      </w:r>
      <w:r>
        <w:rPr>
          <w:rFonts w:hint="eastAsia"/>
        </w:rPr>
        <w:t>过户道路</w:t>
      </w:r>
      <w:r>
        <w:rPr>
          <w:rFonts w:hint="eastAsia"/>
          <w:lang w:val="en-US" w:eastAsia="zh-CN"/>
        </w:rPr>
        <w:t>车辆营运</w:t>
      </w:r>
      <w:r>
        <w:rPr>
          <w:rFonts w:hint="eastAsia"/>
        </w:rPr>
        <w:t>证提交的材料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rPr>
        <w:t>行车本复印件；</w:t>
      </w:r>
    </w:p>
    <w:p>
      <w:pPr>
        <w:rPr>
          <w:rFonts w:hint="eastAsia"/>
        </w:rPr>
      </w:pPr>
      <w:r>
        <w:rPr>
          <w:rFonts w:hint="eastAsia"/>
        </w:rPr>
        <w:t>3</w:t>
      </w:r>
      <w:r>
        <w:rPr>
          <w:rFonts w:hint="eastAsia"/>
          <w:lang w:eastAsia="zh-CN"/>
        </w:rPr>
        <w:t>、</w:t>
      </w:r>
      <w:r>
        <w:rPr>
          <w:rFonts w:hint="eastAsia"/>
        </w:rPr>
        <w:t>绿本复印件；</w:t>
      </w:r>
    </w:p>
    <w:p>
      <w:pPr>
        <w:rPr>
          <w:rFonts w:hint="eastAsia"/>
        </w:rPr>
      </w:pPr>
      <w:r>
        <w:rPr>
          <w:rFonts w:hint="eastAsia"/>
        </w:rPr>
        <w:t>4</w:t>
      </w:r>
      <w:r>
        <w:rPr>
          <w:rFonts w:hint="eastAsia"/>
          <w:lang w:eastAsia="zh-CN"/>
        </w:rPr>
        <w:t>、</w:t>
      </w:r>
      <w:r>
        <w:rPr>
          <w:rFonts w:hint="eastAsia"/>
          <w:lang w:val="en-US" w:eastAsia="zh-CN"/>
        </w:rPr>
        <w:t>河北省重点运输过程监控管理服务车辆</w:t>
      </w:r>
      <w:r>
        <w:rPr>
          <w:rFonts w:hint="eastAsia"/>
        </w:rPr>
        <w:t>在网证明（挂车不用）；</w:t>
      </w:r>
    </w:p>
    <w:p>
      <w:pPr>
        <w:rPr>
          <w:rFonts w:hint="eastAsia"/>
        </w:rPr>
      </w:pPr>
      <w:r>
        <w:rPr>
          <w:rFonts w:hint="eastAsia"/>
        </w:rPr>
        <w:t>5</w:t>
      </w:r>
      <w:r>
        <w:rPr>
          <w:rFonts w:hint="eastAsia"/>
          <w:lang w:eastAsia="zh-CN"/>
        </w:rPr>
        <w:t>、</w:t>
      </w:r>
      <w:r>
        <w:rPr>
          <w:rFonts w:hint="eastAsia"/>
          <w:lang w:val="en-US" w:eastAsia="zh-CN"/>
        </w:rPr>
        <w:t>机动车安全技术检验表复印件、机动车安全技术检验报告复印件、道路运输车辆技术等级评定表复印件</w:t>
      </w:r>
      <w:r>
        <w:rPr>
          <w:rFonts w:hint="eastAsia"/>
        </w:rPr>
        <w:t>（挂车不用）；</w:t>
      </w:r>
    </w:p>
    <w:p>
      <w:pPr>
        <w:rPr>
          <w:rFonts w:hint="eastAsia"/>
        </w:rPr>
      </w:pPr>
      <w:r>
        <w:rPr>
          <w:rFonts w:hint="eastAsia"/>
        </w:rPr>
        <w:t>6</w:t>
      </w:r>
      <w:r>
        <w:rPr>
          <w:rFonts w:hint="eastAsia"/>
          <w:lang w:eastAsia="zh-CN"/>
        </w:rPr>
        <w:t>、</w:t>
      </w:r>
      <w:r>
        <w:rPr>
          <w:rFonts w:hint="eastAsia"/>
        </w:rPr>
        <w:t>司机驾驶证从业资格证复印件；</w:t>
      </w:r>
    </w:p>
    <w:p>
      <w:pPr>
        <w:rPr>
          <w:rFonts w:hint="eastAsia"/>
        </w:rPr>
      </w:pPr>
      <w:r>
        <w:rPr>
          <w:rFonts w:hint="eastAsia"/>
        </w:rPr>
        <w:t>7</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rPr>
      </w:pPr>
      <w:r>
        <w:rPr>
          <w:rFonts w:hint="eastAsia"/>
        </w:rPr>
        <w:t>8</w:t>
      </w:r>
      <w:r>
        <w:rPr>
          <w:rFonts w:hint="eastAsia"/>
          <w:lang w:eastAsia="zh-CN"/>
        </w:rPr>
        <w:t>、</w:t>
      </w:r>
      <w:r>
        <w:rPr>
          <w:rFonts w:hint="eastAsia"/>
        </w:rPr>
        <w:t>道路运输经营许可证复印件；</w:t>
      </w:r>
    </w:p>
    <w:p>
      <w:pPr>
        <w:rPr>
          <w:rFonts w:hint="eastAsia"/>
        </w:rPr>
      </w:pPr>
      <w:r>
        <w:rPr>
          <w:rFonts w:hint="eastAsia"/>
        </w:rPr>
        <w:t>9</w:t>
      </w:r>
      <w:r>
        <w:rPr>
          <w:rFonts w:hint="eastAsia"/>
          <w:lang w:eastAsia="zh-CN"/>
        </w:rPr>
        <w:t>、</w:t>
      </w:r>
      <w:r>
        <w:rPr>
          <w:rFonts w:hint="eastAsia"/>
        </w:rPr>
        <w:t>二手交易票复印件；</w:t>
      </w:r>
    </w:p>
    <w:p>
      <w:pPr>
        <w:rPr>
          <w:rFonts w:hint="eastAsia"/>
        </w:rPr>
      </w:pPr>
      <w:r>
        <w:rPr>
          <w:rFonts w:hint="eastAsia"/>
        </w:rPr>
        <w:t>10</w:t>
      </w:r>
      <w:r>
        <w:rPr>
          <w:rFonts w:hint="eastAsia"/>
          <w:lang w:eastAsia="zh-CN"/>
        </w:rPr>
        <w:t>、</w:t>
      </w:r>
      <w:r>
        <w:rPr>
          <w:rFonts w:hint="eastAsia"/>
          <w:lang w:val="en-US" w:eastAsia="zh-CN"/>
        </w:rPr>
        <w:t>原《</w:t>
      </w:r>
      <w:r>
        <w:rPr>
          <w:rFonts w:hint="eastAsia"/>
        </w:rPr>
        <w:t>道路</w:t>
      </w:r>
      <w:r>
        <w:rPr>
          <w:rFonts w:hint="eastAsia"/>
          <w:lang w:val="en-US" w:eastAsia="zh-CN"/>
        </w:rPr>
        <w:t>车辆营运</w:t>
      </w:r>
      <w:r>
        <w:rPr>
          <w:rFonts w:hint="eastAsia"/>
        </w:rPr>
        <w:t>证</w:t>
      </w:r>
      <w:r>
        <w:rPr>
          <w:rFonts w:hint="eastAsia"/>
          <w:lang w:val="en-US" w:eastAsia="zh-CN"/>
        </w:rPr>
        <w:t>》</w:t>
      </w:r>
      <w:r>
        <w:rPr>
          <w:rFonts w:hint="eastAsia"/>
        </w:rPr>
        <w:t>。</w:t>
      </w:r>
    </w:p>
    <w:p>
      <w:pPr>
        <w:rPr>
          <w:rFonts w:hint="eastAsia"/>
          <w:lang w:val="en-US" w:eastAsia="zh-CN"/>
        </w:rPr>
      </w:pPr>
      <w:r>
        <w:rPr>
          <w:rFonts w:hint="eastAsia"/>
          <w:lang w:val="en-US" w:eastAsia="zh-CN"/>
        </w:rPr>
        <w:t>申请转籍（转出市内）</w:t>
      </w:r>
      <w:r>
        <w:rPr>
          <w:rFonts w:hint="eastAsia"/>
        </w:rPr>
        <w:t>道路</w:t>
      </w:r>
      <w:r>
        <w:rPr>
          <w:rFonts w:hint="eastAsia"/>
          <w:lang w:val="en-US" w:eastAsia="zh-CN"/>
        </w:rPr>
        <w:t>车辆营运</w:t>
      </w:r>
      <w:r>
        <w:rPr>
          <w:rFonts w:hint="eastAsia"/>
        </w:rPr>
        <w:t>证</w:t>
      </w:r>
      <w:r>
        <w:rPr>
          <w:rFonts w:hint="eastAsia"/>
          <w:lang w:val="en-US" w:eastAsia="zh-CN"/>
        </w:rPr>
        <w:t>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rPr>
        <w:t>行车本复印件；</w:t>
      </w:r>
    </w:p>
    <w:p>
      <w:pPr>
        <w:rPr>
          <w:rFonts w:hint="eastAsia"/>
        </w:rPr>
      </w:pPr>
      <w:r>
        <w:rPr>
          <w:rFonts w:hint="eastAsia"/>
        </w:rPr>
        <w:t>3</w:t>
      </w:r>
      <w:r>
        <w:rPr>
          <w:rFonts w:hint="eastAsia"/>
          <w:lang w:eastAsia="zh-CN"/>
        </w:rPr>
        <w:t>、</w:t>
      </w:r>
      <w:r>
        <w:rPr>
          <w:rFonts w:hint="eastAsia"/>
        </w:rPr>
        <w:t>绿本复印件；</w:t>
      </w:r>
    </w:p>
    <w:p>
      <w:pPr>
        <w:rPr>
          <w:rFonts w:hint="eastAsia"/>
        </w:rPr>
      </w:pPr>
      <w:r>
        <w:rPr>
          <w:rFonts w:hint="eastAsia"/>
        </w:rPr>
        <w:t>4</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rPr>
      </w:pPr>
      <w:r>
        <w:rPr>
          <w:rFonts w:hint="eastAsia"/>
        </w:rPr>
        <w:t>5</w:t>
      </w:r>
      <w:r>
        <w:rPr>
          <w:rFonts w:hint="eastAsia"/>
          <w:lang w:eastAsia="zh-CN"/>
        </w:rPr>
        <w:t>、</w:t>
      </w:r>
      <w:r>
        <w:rPr>
          <w:rFonts w:hint="eastAsia"/>
        </w:rPr>
        <w:t>二手交易票复印件；</w:t>
      </w:r>
    </w:p>
    <w:p>
      <w:pPr>
        <w:rPr>
          <w:rFonts w:hint="eastAsia"/>
        </w:rPr>
      </w:pPr>
      <w:r>
        <w:rPr>
          <w:rFonts w:hint="eastAsia"/>
        </w:rPr>
        <w:t>6</w:t>
      </w:r>
      <w:r>
        <w:rPr>
          <w:rFonts w:hint="eastAsia"/>
          <w:lang w:eastAsia="zh-CN"/>
        </w:rPr>
        <w:t>、</w:t>
      </w:r>
      <w:r>
        <w:rPr>
          <w:rFonts w:hint="eastAsia"/>
        </w:rPr>
        <w:t>老营运证及其复印件。</w:t>
      </w:r>
    </w:p>
    <w:p>
      <w:pPr>
        <w:rPr>
          <w:rFonts w:hint="eastAsia"/>
          <w:lang w:val="en-US" w:eastAsia="zh-CN"/>
        </w:rPr>
      </w:pPr>
      <w:r>
        <w:rPr>
          <w:rFonts w:hint="eastAsia"/>
          <w:lang w:val="en-US" w:eastAsia="zh-CN"/>
        </w:rPr>
        <w:t>申请异动（转出市外）</w:t>
      </w:r>
      <w:r>
        <w:rPr>
          <w:rFonts w:hint="eastAsia"/>
        </w:rPr>
        <w:t>道路</w:t>
      </w:r>
      <w:r>
        <w:rPr>
          <w:rFonts w:hint="eastAsia"/>
          <w:lang w:val="en-US" w:eastAsia="zh-CN"/>
        </w:rPr>
        <w:t>车辆营运</w:t>
      </w:r>
      <w:r>
        <w:rPr>
          <w:rFonts w:hint="eastAsia"/>
        </w:rPr>
        <w:t>证</w:t>
      </w:r>
      <w:r>
        <w:rPr>
          <w:rFonts w:hint="eastAsia"/>
          <w:lang w:val="en-US" w:eastAsia="zh-CN"/>
        </w:rPr>
        <w:t>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lang w:val="en-US" w:eastAsia="zh-CN"/>
        </w:rPr>
        <w:t>原《</w:t>
      </w:r>
      <w:r>
        <w:rPr>
          <w:rFonts w:hint="eastAsia"/>
        </w:rPr>
        <w:t>道路</w:t>
      </w:r>
      <w:r>
        <w:rPr>
          <w:rFonts w:hint="eastAsia"/>
          <w:lang w:val="en-US" w:eastAsia="zh-CN"/>
        </w:rPr>
        <w:t>车辆营运</w:t>
      </w:r>
      <w:r>
        <w:rPr>
          <w:rFonts w:hint="eastAsia"/>
        </w:rPr>
        <w:t>证</w:t>
      </w:r>
      <w:r>
        <w:rPr>
          <w:rFonts w:hint="eastAsia"/>
          <w:lang w:val="en-US" w:eastAsia="zh-CN"/>
        </w:rPr>
        <w:t>》</w:t>
      </w:r>
      <w:r>
        <w:rPr>
          <w:rFonts w:hint="eastAsia"/>
        </w:rPr>
        <w:t>；</w:t>
      </w:r>
    </w:p>
    <w:p>
      <w:pPr>
        <w:rPr>
          <w:rFonts w:hint="eastAsia"/>
        </w:rPr>
      </w:pPr>
      <w:r>
        <w:rPr>
          <w:rFonts w:hint="eastAsia"/>
        </w:rPr>
        <w:t>3</w:t>
      </w:r>
      <w:r>
        <w:rPr>
          <w:rFonts w:hint="eastAsia"/>
          <w:lang w:eastAsia="zh-CN"/>
        </w:rPr>
        <w:t>、</w:t>
      </w:r>
      <w:r>
        <w:rPr>
          <w:rFonts w:hint="eastAsia"/>
        </w:rPr>
        <w:t>临时牌照</w:t>
      </w:r>
      <w:r>
        <w:rPr>
          <w:rFonts w:hint="eastAsia"/>
          <w:lang w:val="en-US" w:eastAsia="zh-CN"/>
        </w:rPr>
        <w:t>正反面</w:t>
      </w:r>
      <w:r>
        <w:rPr>
          <w:rFonts w:hint="eastAsia"/>
        </w:rPr>
        <w:t>复印件；</w:t>
      </w:r>
    </w:p>
    <w:p>
      <w:pPr>
        <w:rPr>
          <w:rFonts w:hint="eastAsia"/>
        </w:rPr>
      </w:pPr>
      <w:r>
        <w:rPr>
          <w:rFonts w:hint="eastAsia"/>
        </w:rPr>
        <w:t>4</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rPr>
      </w:pPr>
      <w:r>
        <w:rPr>
          <w:rFonts w:hint="eastAsia"/>
        </w:rPr>
        <w:t>5</w:t>
      </w:r>
      <w:r>
        <w:rPr>
          <w:rFonts w:hint="eastAsia"/>
          <w:lang w:eastAsia="zh-CN"/>
        </w:rPr>
        <w:t>、</w:t>
      </w:r>
      <w:r>
        <w:rPr>
          <w:rFonts w:hint="eastAsia"/>
        </w:rPr>
        <w:t>二手交易票复印件；</w:t>
      </w:r>
    </w:p>
    <w:p>
      <w:pPr>
        <w:rPr>
          <w:rFonts w:hint="eastAsia"/>
        </w:rPr>
      </w:pPr>
      <w:r>
        <w:rPr>
          <w:rFonts w:hint="eastAsia"/>
        </w:rPr>
        <w:t>6</w:t>
      </w:r>
      <w:r>
        <w:rPr>
          <w:rFonts w:hint="eastAsia"/>
          <w:lang w:eastAsia="zh-CN"/>
        </w:rPr>
        <w:t>、</w:t>
      </w:r>
      <w:r>
        <w:rPr>
          <w:rFonts w:hint="eastAsia"/>
        </w:rPr>
        <w:t>物流单。</w:t>
      </w:r>
    </w:p>
    <w:p>
      <w:pPr>
        <w:rPr>
          <w:rFonts w:hint="eastAsia" w:eastAsia="宋体"/>
          <w:lang w:val="en-US" w:eastAsia="zh-CN"/>
        </w:rPr>
      </w:pPr>
      <w:r>
        <w:rPr>
          <w:rFonts w:hint="eastAsia"/>
          <w:lang w:val="en-US" w:eastAsia="zh-CN"/>
        </w:rPr>
        <w:t>7、</w:t>
      </w:r>
      <w:r>
        <w:rPr>
          <w:rFonts w:hint="eastAsia"/>
        </w:rPr>
        <w:t>绿本复印件</w:t>
      </w:r>
    </w:p>
    <w:p>
      <w:pPr>
        <w:rPr>
          <w:rFonts w:hint="eastAsia"/>
          <w:lang w:val="en-US" w:eastAsia="zh-CN"/>
        </w:rPr>
      </w:pPr>
      <w:r>
        <w:rPr>
          <w:rFonts w:hint="eastAsia"/>
          <w:lang w:val="en-US" w:eastAsia="zh-CN"/>
        </w:rPr>
        <w:t>申请转入</w:t>
      </w:r>
      <w:r>
        <w:rPr>
          <w:rFonts w:hint="eastAsia"/>
        </w:rPr>
        <w:t>道路</w:t>
      </w:r>
      <w:r>
        <w:rPr>
          <w:rFonts w:hint="eastAsia"/>
          <w:lang w:val="en-US" w:eastAsia="zh-CN"/>
        </w:rPr>
        <w:t>车辆营运</w:t>
      </w:r>
      <w:r>
        <w:rPr>
          <w:rFonts w:hint="eastAsia"/>
        </w:rPr>
        <w:t>证</w:t>
      </w:r>
      <w:r>
        <w:rPr>
          <w:rFonts w:hint="eastAsia"/>
          <w:lang w:val="en-US" w:eastAsia="zh-CN"/>
        </w:rPr>
        <w:t>需提交的材料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rPr>
        <w:t>行车本复印件；</w:t>
      </w:r>
    </w:p>
    <w:p>
      <w:pPr>
        <w:rPr>
          <w:rFonts w:hint="eastAsia"/>
        </w:rPr>
      </w:pPr>
      <w:r>
        <w:rPr>
          <w:rFonts w:hint="eastAsia"/>
        </w:rPr>
        <w:t>3</w:t>
      </w:r>
      <w:r>
        <w:rPr>
          <w:rFonts w:hint="eastAsia"/>
          <w:lang w:eastAsia="zh-CN"/>
        </w:rPr>
        <w:t>、</w:t>
      </w:r>
      <w:r>
        <w:rPr>
          <w:rFonts w:hint="eastAsia"/>
        </w:rPr>
        <w:t>绿本复印件；</w:t>
      </w:r>
    </w:p>
    <w:p>
      <w:pPr>
        <w:rPr>
          <w:rFonts w:hint="eastAsia"/>
        </w:rPr>
      </w:pPr>
      <w:r>
        <w:rPr>
          <w:rFonts w:hint="eastAsia"/>
        </w:rPr>
        <w:t>4</w:t>
      </w:r>
      <w:r>
        <w:rPr>
          <w:rFonts w:hint="eastAsia"/>
          <w:lang w:eastAsia="zh-CN"/>
        </w:rPr>
        <w:t>、</w:t>
      </w:r>
      <w:r>
        <w:rPr>
          <w:rFonts w:hint="eastAsia"/>
          <w:lang w:val="en-US" w:eastAsia="zh-CN"/>
        </w:rPr>
        <w:t>河北省重点运输过程监控管理服务车辆</w:t>
      </w:r>
      <w:r>
        <w:rPr>
          <w:rFonts w:hint="eastAsia"/>
        </w:rPr>
        <w:t>在网证明（挂车不用）；</w:t>
      </w:r>
    </w:p>
    <w:p>
      <w:pPr>
        <w:rPr>
          <w:rFonts w:hint="eastAsia"/>
        </w:rPr>
      </w:pPr>
      <w:r>
        <w:rPr>
          <w:rFonts w:hint="eastAsia"/>
        </w:rPr>
        <w:t>5</w:t>
      </w:r>
      <w:r>
        <w:rPr>
          <w:rFonts w:hint="eastAsia"/>
          <w:lang w:eastAsia="zh-CN"/>
        </w:rPr>
        <w:t>、</w:t>
      </w:r>
      <w:r>
        <w:rPr>
          <w:rFonts w:hint="eastAsia"/>
          <w:lang w:val="en-US" w:eastAsia="zh-CN"/>
        </w:rPr>
        <w:t>机动车安全技术检验表复印件、机动车安全技术检验报告复印件、道路运输车辆技术等级评定表复印件</w:t>
      </w:r>
      <w:r>
        <w:rPr>
          <w:rFonts w:hint="eastAsia"/>
        </w:rPr>
        <w:t>（挂车不用）；</w:t>
      </w:r>
    </w:p>
    <w:p>
      <w:pPr>
        <w:rPr>
          <w:rFonts w:hint="eastAsia"/>
        </w:rPr>
      </w:pPr>
      <w:r>
        <w:rPr>
          <w:rFonts w:hint="eastAsia"/>
        </w:rPr>
        <w:t>6</w:t>
      </w:r>
      <w:r>
        <w:rPr>
          <w:rFonts w:hint="eastAsia"/>
          <w:lang w:eastAsia="zh-CN"/>
        </w:rPr>
        <w:t>、</w:t>
      </w:r>
      <w:r>
        <w:rPr>
          <w:rFonts w:hint="eastAsia"/>
        </w:rPr>
        <w:t>司机驾驶证从业资格证复印件；</w:t>
      </w:r>
    </w:p>
    <w:p>
      <w:pPr>
        <w:rPr>
          <w:rFonts w:hint="eastAsia"/>
        </w:rPr>
      </w:pPr>
      <w:r>
        <w:rPr>
          <w:rFonts w:hint="eastAsia"/>
        </w:rPr>
        <w:t>7</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rPr>
      </w:pPr>
      <w:r>
        <w:rPr>
          <w:rFonts w:hint="eastAsia"/>
        </w:rPr>
        <w:t>8</w:t>
      </w:r>
      <w:r>
        <w:rPr>
          <w:rFonts w:hint="eastAsia"/>
          <w:lang w:eastAsia="zh-CN"/>
        </w:rPr>
        <w:t>、</w:t>
      </w:r>
      <w:r>
        <w:rPr>
          <w:rFonts w:hint="eastAsia"/>
        </w:rPr>
        <w:t>道路运输经营许可证复印件；</w:t>
      </w:r>
    </w:p>
    <w:p>
      <w:pPr>
        <w:rPr>
          <w:rFonts w:hint="eastAsia"/>
        </w:rPr>
      </w:pPr>
      <w:r>
        <w:rPr>
          <w:rFonts w:hint="eastAsia"/>
        </w:rPr>
        <w:t>9</w:t>
      </w:r>
      <w:r>
        <w:rPr>
          <w:rFonts w:hint="eastAsia"/>
          <w:lang w:eastAsia="zh-CN"/>
        </w:rPr>
        <w:t>、</w:t>
      </w:r>
      <w:r>
        <w:rPr>
          <w:rFonts w:hint="eastAsia"/>
        </w:rPr>
        <w:t>二手交易票复印件；</w:t>
      </w:r>
    </w:p>
    <w:p>
      <w:pPr>
        <w:rPr>
          <w:rFonts w:hint="eastAsia"/>
        </w:rPr>
      </w:pPr>
      <w:r>
        <w:rPr>
          <w:rFonts w:hint="eastAsia"/>
        </w:rPr>
        <w:t>10</w:t>
      </w:r>
      <w:r>
        <w:rPr>
          <w:rFonts w:hint="eastAsia"/>
          <w:lang w:eastAsia="zh-CN"/>
        </w:rPr>
        <w:t>、</w:t>
      </w:r>
      <w:r>
        <w:rPr>
          <w:rFonts w:hint="eastAsia"/>
          <w:lang w:val="en-US" w:eastAsia="zh-CN"/>
        </w:rPr>
        <w:t>原《</w:t>
      </w:r>
      <w:r>
        <w:rPr>
          <w:rFonts w:hint="eastAsia"/>
        </w:rPr>
        <w:t>道路</w:t>
      </w:r>
      <w:r>
        <w:rPr>
          <w:rFonts w:hint="eastAsia"/>
          <w:lang w:val="en-US" w:eastAsia="zh-CN"/>
        </w:rPr>
        <w:t>车辆营运</w:t>
      </w:r>
      <w:r>
        <w:rPr>
          <w:rFonts w:hint="eastAsia"/>
        </w:rPr>
        <w:t>证</w:t>
      </w:r>
      <w:r>
        <w:rPr>
          <w:rFonts w:hint="eastAsia"/>
          <w:lang w:val="en-US" w:eastAsia="zh-CN"/>
        </w:rPr>
        <w:t>》</w:t>
      </w:r>
      <w:r>
        <w:rPr>
          <w:rFonts w:hint="eastAsia"/>
        </w:rPr>
        <w:t>。</w:t>
      </w:r>
    </w:p>
    <w:p>
      <w:pPr>
        <w:rPr>
          <w:rFonts w:hint="eastAsia"/>
          <w:lang w:val="en-US" w:eastAsia="zh-CN"/>
        </w:rPr>
      </w:pPr>
      <w:r>
        <w:rPr>
          <w:rFonts w:hint="eastAsia"/>
          <w:lang w:val="en-US" w:eastAsia="zh-CN"/>
        </w:rPr>
        <w:t>申请</w:t>
      </w:r>
      <w:r>
        <w:rPr>
          <w:rFonts w:hint="eastAsia"/>
        </w:rPr>
        <w:t>道路</w:t>
      </w:r>
      <w:r>
        <w:rPr>
          <w:rFonts w:hint="eastAsia"/>
          <w:lang w:val="en-US" w:eastAsia="zh-CN"/>
        </w:rPr>
        <w:t>车辆营运</w:t>
      </w:r>
      <w:r>
        <w:rPr>
          <w:rFonts w:hint="eastAsia"/>
        </w:rPr>
        <w:t>证</w:t>
      </w:r>
      <w:r>
        <w:rPr>
          <w:rFonts w:hint="eastAsia"/>
          <w:lang w:val="en-US" w:eastAsia="zh-CN"/>
        </w:rPr>
        <w:t>停业需提交的材料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lang w:val="en-US" w:eastAsia="zh-CN"/>
        </w:rPr>
        <w:t>原《</w:t>
      </w:r>
      <w:r>
        <w:rPr>
          <w:rFonts w:hint="eastAsia"/>
        </w:rPr>
        <w:t>道路</w:t>
      </w:r>
      <w:r>
        <w:rPr>
          <w:rFonts w:hint="eastAsia"/>
          <w:lang w:val="en-US" w:eastAsia="zh-CN"/>
        </w:rPr>
        <w:t>车辆营运</w:t>
      </w:r>
      <w:r>
        <w:rPr>
          <w:rFonts w:hint="eastAsia"/>
        </w:rPr>
        <w:t>证</w:t>
      </w:r>
      <w:r>
        <w:rPr>
          <w:rFonts w:hint="eastAsia"/>
          <w:lang w:val="en-US" w:eastAsia="zh-CN"/>
        </w:rPr>
        <w:t>》</w:t>
      </w:r>
      <w:r>
        <w:rPr>
          <w:rFonts w:hint="eastAsia"/>
        </w:rPr>
        <w:t>；</w:t>
      </w:r>
    </w:p>
    <w:p>
      <w:pPr>
        <w:rPr>
          <w:rFonts w:hint="eastAsia"/>
        </w:rPr>
      </w:pPr>
      <w:r>
        <w:rPr>
          <w:rFonts w:hint="eastAsia"/>
          <w:lang w:val="en-US" w:eastAsia="zh-CN"/>
        </w:rPr>
        <w:t>3</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rPr>
          <w:rFonts w:hint="eastAsia"/>
          <w:lang w:val="en-US" w:eastAsia="zh-CN"/>
        </w:rPr>
      </w:pPr>
      <w:r>
        <w:rPr>
          <w:rFonts w:hint="eastAsia"/>
          <w:lang w:val="en-US" w:eastAsia="zh-CN"/>
        </w:rPr>
        <w:t>申请</w:t>
      </w:r>
      <w:r>
        <w:rPr>
          <w:rFonts w:hint="eastAsia"/>
        </w:rPr>
        <w:t>道路</w:t>
      </w:r>
      <w:r>
        <w:rPr>
          <w:rFonts w:hint="eastAsia"/>
          <w:lang w:val="en-US" w:eastAsia="zh-CN"/>
        </w:rPr>
        <w:t>车辆营运</w:t>
      </w:r>
      <w:r>
        <w:rPr>
          <w:rFonts w:hint="eastAsia"/>
        </w:rPr>
        <w:t>证</w:t>
      </w:r>
      <w:r>
        <w:rPr>
          <w:rFonts w:hint="eastAsia"/>
          <w:lang w:val="en-US" w:eastAsia="zh-CN"/>
        </w:rPr>
        <w:t>报废需提交的材料</w:t>
      </w:r>
    </w:p>
    <w:p>
      <w:pPr>
        <w:rPr>
          <w:rFonts w:hint="eastAsia"/>
        </w:rPr>
      </w:pPr>
      <w:r>
        <w:rPr>
          <w:rFonts w:hint="eastAsia"/>
        </w:rPr>
        <w:t>1</w:t>
      </w:r>
      <w:r>
        <w:rPr>
          <w:rFonts w:hint="eastAsia"/>
          <w:lang w:eastAsia="zh-CN"/>
        </w:rPr>
        <w:t>、</w:t>
      </w:r>
      <w:r>
        <w:rPr>
          <w:rFonts w:hint="eastAsia"/>
          <w:lang w:val="en-US" w:eastAsia="zh-CN"/>
        </w:rPr>
        <w:t>唐山市道路货物运输车辆《道路运输证登记表》</w:t>
      </w:r>
      <w:r>
        <w:rPr>
          <w:rFonts w:hint="eastAsia"/>
        </w:rPr>
        <w:t>；</w:t>
      </w:r>
    </w:p>
    <w:p>
      <w:pPr>
        <w:rPr>
          <w:rFonts w:hint="eastAsia"/>
        </w:rPr>
      </w:pPr>
      <w:r>
        <w:rPr>
          <w:rFonts w:hint="eastAsia"/>
        </w:rPr>
        <w:t>2</w:t>
      </w:r>
      <w:r>
        <w:rPr>
          <w:rFonts w:hint="eastAsia"/>
          <w:lang w:eastAsia="zh-CN"/>
        </w:rPr>
        <w:t>、</w:t>
      </w:r>
      <w:r>
        <w:rPr>
          <w:rFonts w:hint="eastAsia"/>
          <w:lang w:val="en-US" w:eastAsia="zh-CN"/>
        </w:rPr>
        <w:t>原《</w:t>
      </w:r>
      <w:r>
        <w:rPr>
          <w:rFonts w:hint="eastAsia"/>
        </w:rPr>
        <w:t>道路</w:t>
      </w:r>
      <w:r>
        <w:rPr>
          <w:rFonts w:hint="eastAsia"/>
          <w:lang w:val="en-US" w:eastAsia="zh-CN"/>
        </w:rPr>
        <w:t>车辆营运</w:t>
      </w:r>
      <w:r>
        <w:rPr>
          <w:rFonts w:hint="eastAsia"/>
        </w:rPr>
        <w:t>证</w:t>
      </w:r>
      <w:r>
        <w:rPr>
          <w:rFonts w:hint="eastAsia"/>
          <w:lang w:val="en-US" w:eastAsia="zh-CN"/>
        </w:rPr>
        <w:t>》</w:t>
      </w:r>
      <w:r>
        <w:rPr>
          <w:rFonts w:hint="eastAsia"/>
        </w:rPr>
        <w:t>；</w:t>
      </w:r>
    </w:p>
    <w:p>
      <w:pPr>
        <w:rPr>
          <w:rFonts w:hint="default" w:eastAsia="宋体"/>
          <w:lang w:val="en-US" w:eastAsia="zh-CN"/>
        </w:rPr>
      </w:pPr>
      <w:r>
        <w:rPr>
          <w:rFonts w:hint="eastAsia"/>
        </w:rPr>
        <w:t>3</w:t>
      </w:r>
      <w:r>
        <w:rPr>
          <w:rFonts w:hint="eastAsia"/>
          <w:lang w:eastAsia="zh-CN"/>
        </w:rPr>
        <w:t>、</w:t>
      </w:r>
      <w:r>
        <w:rPr>
          <w:rFonts w:hint="eastAsia"/>
        </w:rPr>
        <w:t>报废证明</w:t>
      </w:r>
      <w:r>
        <w:rPr>
          <w:rFonts w:hint="eastAsia"/>
          <w:lang w:val="en-US" w:eastAsia="zh-CN"/>
        </w:rPr>
        <w:t>和回收证明</w:t>
      </w:r>
    </w:p>
    <w:p>
      <w:pPr>
        <w:rPr>
          <w:rFonts w:hint="default"/>
        </w:rPr>
      </w:pPr>
      <w:r>
        <w:rPr>
          <w:rFonts w:hint="eastAsia"/>
          <w:lang w:val="en-US" w:eastAsia="zh-CN"/>
        </w:rPr>
        <w:t>4</w:t>
      </w:r>
      <w:r>
        <w:rPr>
          <w:rFonts w:hint="eastAsia"/>
          <w:lang w:eastAsia="zh-CN"/>
        </w:rPr>
        <w:t>、</w:t>
      </w:r>
      <w:r>
        <w:rPr>
          <w:rFonts w:hint="eastAsia"/>
        </w:rPr>
        <w:t>车主身份证复印件</w:t>
      </w:r>
      <w:r>
        <w:rPr>
          <w:rFonts w:hint="eastAsia"/>
          <w:lang w:val="en-US" w:eastAsia="zh-CN"/>
        </w:rPr>
        <w:t>和统一社会信用代码</w:t>
      </w:r>
      <w:r>
        <w:rPr>
          <w:rFonts w:hint="eastAsia"/>
        </w:rPr>
        <w:t>；</w:t>
      </w:r>
    </w:p>
    <w:p>
      <w:pPr>
        <w:pStyle w:val="3"/>
        <w:bidi w:val="0"/>
        <w:outlineLvl w:val="0"/>
        <w:rPr>
          <w:rFonts w:hint="eastAsia"/>
          <w:lang w:val="en-US" w:eastAsia="zh-CN"/>
        </w:rPr>
      </w:pPr>
      <w:bookmarkStart w:id="25" w:name="_Toc6597"/>
      <w:bookmarkStart w:id="26" w:name="_Toc8011"/>
      <w:bookmarkStart w:id="27" w:name="_Toc17027"/>
      <w:bookmarkStart w:id="28" w:name="_Toc30571"/>
      <w:r>
        <w:rPr>
          <w:rFonts w:hint="eastAsia"/>
          <w:lang w:val="en-US" w:eastAsia="zh-CN"/>
        </w:rPr>
        <w:t>十二、办理流程图：</w:t>
      </w:r>
      <w:bookmarkEnd w:id="25"/>
      <w:bookmarkEnd w:id="26"/>
      <w:bookmarkEnd w:id="27"/>
      <w:bookmarkEnd w:id="28"/>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val="en-US" w:eastAsia="zh-CN"/>
        </w:rPr>
        <w:t>道路客运、货运车辆营运证配发</w:t>
      </w:r>
      <w:r>
        <w:rPr>
          <w:rFonts w:hint="eastAsia"/>
          <w:sz w:val="24"/>
          <w:szCs w:val="24"/>
          <w:lang w:eastAsia="zh-CN"/>
        </w:rPr>
        <w:t>”流程图</w:t>
      </w:r>
    </w:p>
    <w:p>
      <w:pPr>
        <w:spacing w:line="240" w:lineRule="auto"/>
        <w:rPr>
          <w:rFonts w:hint="eastAsia" w:ascii="宋体" w:hAnsi="宋体" w:eastAsia="方正小标宋简体" w:cs="宋体"/>
          <w:kern w:val="44"/>
          <w:sz w:val="30"/>
          <w:szCs w:val="24"/>
          <w:lang w:val="en-US" w:eastAsia="zh-CN" w:bidi="ar-SA"/>
        </w:rPr>
      </w:pPr>
      <w:r>
        <w:rPr>
          <w:rFonts w:hint="eastAsia" w:eastAsia="宋体"/>
          <w:lang w:eastAsia="zh-CN"/>
        </w:rPr>
        <w:drawing>
          <wp:inline distT="0" distB="0" distL="114300" distR="114300">
            <wp:extent cx="5271135" cy="5546090"/>
            <wp:effectExtent l="0" t="0" r="5715" b="16510"/>
            <wp:docPr id="12" name="图片 12"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pStyle w:val="2"/>
        <w:bidi w:val="0"/>
        <w:rPr>
          <w:rFonts w:hint="default"/>
        </w:rPr>
      </w:pPr>
      <w:bookmarkStart w:id="29" w:name="_Toc4010"/>
      <w:bookmarkStart w:id="30" w:name="_Toc12329"/>
      <w:bookmarkStart w:id="31" w:name="_Toc30648"/>
      <w:r>
        <w:rPr>
          <w:rFonts w:hint="eastAsia"/>
          <w:lang w:val="en-US" w:eastAsia="zh-CN"/>
        </w:rPr>
        <w:t>3.电影放映单位设立审批</w:t>
      </w:r>
      <w:bookmarkEnd w:id="29"/>
      <w:bookmarkEnd w:id="30"/>
      <w:bookmarkEnd w:id="31"/>
    </w:p>
    <w:p>
      <w:pPr>
        <w:keepNext w:val="0"/>
        <w:keepLines w:val="0"/>
        <w:pageBreakBefore w:val="0"/>
        <w:widowControl w:val="0"/>
        <w:kinsoku/>
        <w:wordWrap/>
        <w:overflowPunct/>
        <w:topLinePunct w:val="0"/>
        <w:autoSpaceDE/>
        <w:autoSpaceDN/>
        <w:bidi w:val="0"/>
        <w:adjustRightInd/>
        <w:snapToGrid/>
        <w:textAlignment w:val="auto"/>
        <w:rPr>
          <w:rFonts w:hint="default"/>
          <w:lang w:val="en-US"/>
        </w:rPr>
      </w:pPr>
      <w:bookmarkStart w:id="32" w:name="_Toc13187"/>
      <w:r>
        <w:rPr>
          <w:rStyle w:val="13"/>
          <w:rFonts w:hint="default"/>
        </w:rPr>
        <w:t>一、事项名称：</w:t>
      </w:r>
      <w:bookmarkEnd w:id="32"/>
      <w:r>
        <w:rPr>
          <w:rFonts w:hint="eastAsia"/>
          <w:lang w:eastAsia="zh-CN"/>
        </w:rPr>
        <w:t>电影放映</w:t>
      </w:r>
      <w:r>
        <w:rPr>
          <w:rFonts w:hint="eastAsia"/>
          <w:lang w:val="en-US" w:eastAsia="zh-CN"/>
        </w:rPr>
        <w:t>单位设立审批</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33" w:name="_Toc14350"/>
      <w:r>
        <w:rPr>
          <w:rStyle w:val="13"/>
          <w:rFonts w:hint="default"/>
        </w:rPr>
        <w:t>二、事项类型：</w:t>
      </w:r>
      <w:bookmarkEnd w:id="33"/>
      <w:r>
        <w:rPr>
          <w:rFonts w:hint="default"/>
        </w:rPr>
        <w:t>行政许可</w:t>
      </w:r>
    </w:p>
    <w:p>
      <w:pPr>
        <w:pStyle w:val="9"/>
        <w:shd w:val="clear" w:color="auto" w:fill="FFFFFF"/>
        <w:spacing w:before="0" w:beforeAutospacing="0" w:after="161" w:afterAutospacing="0" w:line="258" w:lineRule="atLeast"/>
        <w:ind w:firstLine="480"/>
        <w:rPr>
          <w:rFonts w:hint="eastAsia" w:eastAsia="宋体"/>
          <w:lang w:eastAsia="zh-CN"/>
        </w:rPr>
      </w:pPr>
      <w:bookmarkStart w:id="34" w:name="_Toc6169"/>
      <w:r>
        <w:rPr>
          <w:rStyle w:val="13"/>
          <w:rFonts w:hint="eastAsia"/>
          <w:lang w:eastAsia="zh-CN"/>
        </w:rPr>
        <w:t>三、设定依据：</w:t>
      </w:r>
      <w:bookmarkEnd w:id="34"/>
      <w:r>
        <w:rPr>
          <w:rFonts w:hint="eastAsia"/>
          <w:lang w:eastAsia="zh-CN"/>
        </w:rPr>
        <w:t>《中华人民共和国电影产业促进法》《电影管理条例》</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35" w:name="_Toc13605"/>
      <w:r>
        <w:rPr>
          <w:rStyle w:val="13"/>
          <w:rFonts w:hint="eastAsia"/>
          <w:lang w:eastAsia="zh-CN"/>
        </w:rPr>
        <w:t>四</w:t>
      </w:r>
      <w:r>
        <w:rPr>
          <w:rStyle w:val="13"/>
          <w:rFonts w:hint="default"/>
        </w:rPr>
        <w:t>、办理单位：</w:t>
      </w:r>
      <w:bookmarkEnd w:id="35"/>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bookmarkStart w:id="36" w:name="_Toc21482"/>
      <w:r>
        <w:rPr>
          <w:rStyle w:val="13"/>
          <w:rFonts w:hint="eastAsia"/>
          <w:lang w:eastAsia="zh-CN"/>
        </w:rPr>
        <w:t>五</w:t>
      </w:r>
      <w:r>
        <w:rPr>
          <w:rStyle w:val="13"/>
          <w:rFonts w:hint="default"/>
        </w:rPr>
        <w:t>、办理窗口：</w:t>
      </w:r>
      <w:bookmarkEnd w:id="36"/>
      <w:r>
        <w:rPr>
          <w:rFonts w:hint="eastAsia"/>
          <w:lang w:val="en-US" w:eastAsia="zh-CN"/>
        </w:rPr>
        <w:t>唐山市开平区开越路188号政务服务中心一层B09窗口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37" w:name="_Toc19852"/>
      <w:r>
        <w:rPr>
          <w:rStyle w:val="13"/>
          <w:rFonts w:hint="eastAsia"/>
          <w:lang w:eastAsia="zh-CN"/>
        </w:rPr>
        <w:t>六</w:t>
      </w:r>
      <w:r>
        <w:rPr>
          <w:rStyle w:val="13"/>
          <w:rFonts w:hint="default"/>
        </w:rPr>
        <w:t>、承诺时限：</w:t>
      </w:r>
      <w:bookmarkEnd w:id="37"/>
      <w:r>
        <w:rPr>
          <w:rFonts w:hint="eastAsia" w:eastAsia="微软雅黑"/>
          <w:lang w:val="en-US" w:eastAsia="zh-CN"/>
        </w:rPr>
        <w:t>1</w:t>
      </w:r>
      <w:r>
        <w:rPr>
          <w:rFonts w:hint="default"/>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bookmarkStart w:id="38" w:name="_Toc30660"/>
      <w:r>
        <w:rPr>
          <w:rStyle w:val="13"/>
          <w:rFonts w:hint="eastAsia"/>
          <w:lang w:eastAsia="zh-CN"/>
        </w:rPr>
        <w:t>七</w:t>
      </w:r>
      <w:r>
        <w:rPr>
          <w:rStyle w:val="13"/>
          <w:rFonts w:hint="default"/>
        </w:rPr>
        <w:t>、窗口电话：</w:t>
      </w:r>
      <w:bookmarkEnd w:id="38"/>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bookmarkStart w:id="39" w:name="_Toc10488"/>
      <w:r>
        <w:rPr>
          <w:rStyle w:val="13"/>
          <w:rFonts w:hint="eastAsia"/>
          <w:lang w:val="en-US" w:eastAsia="zh-CN"/>
        </w:rPr>
        <w:t>八、投诉电话：</w:t>
      </w:r>
      <w:bookmarkEnd w:id="39"/>
      <w:r>
        <w:rPr>
          <w:rFonts w:hint="eastAsia"/>
          <w:lang w:val="en-US" w:eastAsia="zh-CN"/>
        </w:rPr>
        <w:t>0315-6322213</w:t>
      </w:r>
    </w:p>
    <w:p>
      <w:pPr>
        <w:pStyle w:val="3"/>
        <w:bidi w:val="0"/>
        <w:outlineLvl w:val="0"/>
        <w:rPr>
          <w:rFonts w:hint="eastAsia"/>
          <w:lang w:val="en-US" w:eastAsia="zh-CN"/>
        </w:rPr>
      </w:pPr>
      <w:bookmarkStart w:id="40" w:name="_Toc26163"/>
      <w:bookmarkStart w:id="41" w:name="_Toc24279"/>
      <w:bookmarkStart w:id="42" w:name="_Toc16379"/>
      <w:bookmarkStart w:id="43" w:name="_Toc14760"/>
      <w:r>
        <w:rPr>
          <w:rFonts w:hint="eastAsia"/>
          <w:lang w:val="en-US" w:eastAsia="zh-CN"/>
        </w:rPr>
        <w:t>九、办理时间：</w:t>
      </w:r>
      <w:bookmarkEnd w:id="40"/>
      <w:bookmarkEnd w:id="41"/>
      <w:bookmarkEnd w:id="42"/>
      <w:bookmarkEnd w:id="43"/>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44" w:name="_Toc23212"/>
      <w:r>
        <w:rPr>
          <w:rStyle w:val="13"/>
          <w:rFonts w:hint="eastAsia"/>
          <w:lang w:eastAsia="zh-CN"/>
        </w:rPr>
        <w:t>十</w:t>
      </w:r>
      <w:r>
        <w:rPr>
          <w:rStyle w:val="13"/>
          <w:rFonts w:hint="default"/>
        </w:rPr>
        <w:t>、办理程序：</w:t>
      </w:r>
      <w:bookmarkEnd w:id="44"/>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outlineLvl w:val="0"/>
        <w:rPr>
          <w:rFonts w:hint="eastAsia"/>
          <w:lang w:eastAsia="zh-CN"/>
        </w:rPr>
      </w:pPr>
      <w:bookmarkStart w:id="45" w:name="_Toc22554"/>
      <w:bookmarkStart w:id="46" w:name="_Toc3687"/>
      <w:bookmarkStart w:id="47" w:name="_Toc23734"/>
      <w:bookmarkStart w:id="48" w:name="_Toc26303"/>
      <w:r>
        <w:rPr>
          <w:rFonts w:hint="eastAsia"/>
          <w:lang w:eastAsia="zh-CN"/>
        </w:rPr>
        <w:t>十一</w:t>
      </w:r>
      <w:r>
        <w:rPr>
          <w:rFonts w:hint="default"/>
        </w:rPr>
        <w:t>、申报材料</w:t>
      </w:r>
      <w:r>
        <w:rPr>
          <w:rFonts w:hint="eastAsia"/>
          <w:lang w:eastAsia="zh-CN"/>
        </w:rPr>
        <w:t>：</w:t>
      </w:r>
      <w:bookmarkEnd w:id="45"/>
      <w:bookmarkEnd w:id="46"/>
      <w:bookmarkEnd w:id="47"/>
      <w:bookmarkEnd w:id="48"/>
    </w:p>
    <w:p>
      <w:pPr>
        <w:bidi w:val="0"/>
        <w:rPr>
          <w:rFonts w:hint="eastAsia" w:eastAsia="宋体"/>
          <w:lang w:eastAsia="zh-CN"/>
        </w:rPr>
      </w:pPr>
      <w:r>
        <w:rPr>
          <w:rFonts w:hint="eastAsia"/>
          <w:lang w:eastAsia="zh-CN"/>
        </w:rPr>
        <w:t>电影放映许可</w:t>
      </w:r>
      <w:r>
        <w:rPr>
          <w:rFonts w:hint="default"/>
        </w:rPr>
        <w:t>证核发</w:t>
      </w:r>
      <w:r>
        <w:rPr>
          <w:rFonts w:hint="eastAsia"/>
          <w:lang w:eastAsia="zh-CN"/>
        </w:rPr>
        <w:t>：</w:t>
      </w:r>
    </w:p>
    <w:p>
      <w:pPr>
        <w:rPr>
          <w:rFonts w:hint="default"/>
        </w:rPr>
      </w:pPr>
      <w:r>
        <w:rPr>
          <w:rFonts w:hint="default"/>
        </w:rPr>
        <w:t>1</w:t>
      </w:r>
      <w:r>
        <w:rPr>
          <w:rFonts w:hint="eastAsia"/>
          <w:lang w:eastAsia="zh-CN"/>
        </w:rPr>
        <w:t>、</w:t>
      </w:r>
      <w:r>
        <w:rPr>
          <w:rFonts w:hint="default"/>
        </w:rPr>
        <w:t xml:space="preserve">电影放映单位设立申请书 </w:t>
      </w:r>
    </w:p>
    <w:p>
      <w:pPr>
        <w:rPr>
          <w:rFonts w:hint="default"/>
        </w:rPr>
      </w:pPr>
      <w:r>
        <w:rPr>
          <w:rFonts w:hint="default"/>
        </w:rPr>
        <w:t xml:space="preserve">2 企业（公司）章程 </w:t>
      </w:r>
    </w:p>
    <w:p>
      <w:pPr>
        <w:rPr>
          <w:rFonts w:hint="default"/>
        </w:rPr>
      </w:pPr>
      <w:r>
        <w:rPr>
          <w:rFonts w:hint="default"/>
        </w:rPr>
        <w:t xml:space="preserve">3 申请人、法定代表人身份证明材料  </w:t>
      </w:r>
    </w:p>
    <w:p>
      <w:pPr>
        <w:rPr>
          <w:rFonts w:hint="default"/>
        </w:rPr>
      </w:pPr>
      <w:r>
        <w:rPr>
          <w:rFonts w:hint="default"/>
        </w:rPr>
        <w:t xml:space="preserve">4 经营产所的房屋所有权证书或房屋租赁合同（内容含产权人的房屋所有权证明材料） </w:t>
      </w:r>
    </w:p>
    <w:p>
      <w:pPr>
        <w:rPr>
          <w:rFonts w:hint="default"/>
        </w:rPr>
      </w:pPr>
      <w:r>
        <w:rPr>
          <w:rFonts w:hint="default"/>
        </w:rPr>
        <w:t xml:space="preserve">5 电影放映设备、设施明细及购置合同（含计算机售票系统） </w:t>
      </w:r>
    </w:p>
    <w:p>
      <w:pPr>
        <w:rPr>
          <w:rFonts w:hint="default"/>
        </w:rPr>
      </w:pPr>
      <w:r>
        <w:rPr>
          <w:rFonts w:hint="default"/>
        </w:rPr>
        <w:t xml:space="preserve">6 公共聚集场所投入使用、营业前消防安全检查意见书 </w:t>
      </w:r>
    </w:p>
    <w:p>
      <w:pPr>
        <w:rPr>
          <w:rFonts w:hint="default"/>
        </w:rPr>
      </w:pPr>
      <w:r>
        <w:rPr>
          <w:rFonts w:hint="default"/>
        </w:rPr>
        <w:t>7 电影放映单位情况登记表（附与电影院线公司签订的合同）</w:t>
      </w:r>
    </w:p>
    <w:p>
      <w:pPr>
        <w:pStyle w:val="3"/>
        <w:bidi w:val="0"/>
        <w:outlineLvl w:val="0"/>
        <w:rPr>
          <w:rFonts w:hint="eastAsia"/>
          <w:lang w:val="en-US" w:eastAsia="zh-CN"/>
        </w:rPr>
      </w:pPr>
      <w:r>
        <w:rPr>
          <w:rFonts w:hint="default"/>
        </w:rPr>
        <w:t xml:space="preserve"> </w:t>
      </w:r>
      <w:bookmarkStart w:id="49" w:name="_Toc5236"/>
      <w:bookmarkStart w:id="50" w:name="_Toc20715"/>
      <w:bookmarkStart w:id="51" w:name="_Toc8428"/>
      <w:bookmarkStart w:id="52" w:name="_Toc19556"/>
      <w:r>
        <w:rPr>
          <w:rFonts w:hint="eastAsia"/>
          <w:lang w:val="en-US" w:eastAsia="zh-CN"/>
        </w:rPr>
        <w:t>十二、办理流程图：</w:t>
      </w:r>
      <w:bookmarkEnd w:id="49"/>
      <w:bookmarkEnd w:id="50"/>
      <w:bookmarkEnd w:id="51"/>
      <w:bookmarkEnd w:id="52"/>
    </w:p>
    <w:p>
      <w:pPr>
        <w:spacing w:line="240" w:lineRule="auto"/>
        <w:rPr>
          <w:rFonts w:hint="eastAsia"/>
          <w:lang w:val="en-US" w:eastAsia="zh-CN"/>
        </w:rPr>
      </w:pPr>
    </w:p>
    <w:p>
      <w:pPr>
        <w:spacing w:line="240" w:lineRule="auto"/>
        <w:ind w:left="0" w:leftChars="0" w:firstLine="0" w:firstLineChars="0"/>
        <w:rPr>
          <w:rFonts w:hint="eastAsia" w:eastAsia="宋体"/>
          <w:lang w:eastAsia="zh-CN"/>
        </w:rPr>
      </w:pPr>
      <w:r>
        <w:rPr>
          <w:rFonts w:hint="eastAsia" w:eastAsia="宋体"/>
          <w:lang w:eastAsia="zh-CN"/>
        </w:rPr>
        <w:drawing>
          <wp:inline distT="0" distB="0" distL="114300" distR="114300">
            <wp:extent cx="5271135" cy="5546090"/>
            <wp:effectExtent l="0" t="0" r="5715" b="16510"/>
            <wp:docPr id="4" name="图片 4" descr="微信图片_2022102814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28141519"/>
                    <pic:cNvPicPr>
                      <a:picLocks noChangeAspect="1"/>
                    </pic:cNvPicPr>
                  </pic:nvPicPr>
                  <pic:blipFill>
                    <a:blip r:embed="rId10"/>
                    <a:stretch>
                      <a:fillRect/>
                    </a:stretch>
                  </pic:blipFill>
                  <pic:spPr>
                    <a:xfrm>
                      <a:off x="0" y="0"/>
                      <a:ext cx="5271135" cy="5546090"/>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pStyle w:val="2"/>
        <w:bidi w:val="0"/>
        <w:rPr>
          <w:rFonts w:hint="eastAsia" w:eastAsia="方正小标宋简体"/>
          <w:lang w:eastAsia="zh-CN"/>
        </w:rPr>
      </w:pPr>
      <w:bookmarkStart w:id="53" w:name="_Toc8043"/>
      <w:bookmarkStart w:id="54" w:name="_Toc18875"/>
      <w:bookmarkStart w:id="55" w:name="_Toc857"/>
      <w:r>
        <w:rPr>
          <w:rFonts w:hint="eastAsia" w:ascii="黑体" w:hAnsi="黑体" w:eastAsia="黑体" w:cs="黑体"/>
          <w:color w:val="auto"/>
          <w:sz w:val="32"/>
          <w:szCs w:val="32"/>
          <w:lang w:val="en-US" w:eastAsia="zh-CN"/>
        </w:rPr>
        <w:t>4.民办职业培训学校办学许可（告知承诺方式办理）</w:t>
      </w:r>
      <w:bookmarkEnd w:id="53"/>
      <w:bookmarkEnd w:id="54"/>
      <w:bookmarkEnd w:id="55"/>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eastAsia="zh-CN"/>
        </w:rPr>
      </w:pPr>
      <w:bookmarkStart w:id="56" w:name="_Toc30160"/>
      <w:r>
        <w:rPr>
          <w:rStyle w:val="13"/>
          <w:rFonts w:hint="default"/>
        </w:rPr>
        <w:t>一、事项名称：</w:t>
      </w:r>
      <w:bookmarkEnd w:id="56"/>
      <w:r>
        <w:rPr>
          <w:rFonts w:hint="eastAsia" w:ascii="宋体" w:hAnsi="宋体" w:eastAsia="宋体" w:cs="宋体"/>
          <w:lang w:val="en-US" w:eastAsia="zh-CN"/>
        </w:rPr>
        <w:t>民办职业培训学校办学许可（告知承诺方式办理）</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57" w:name="_Toc8992"/>
      <w:r>
        <w:rPr>
          <w:rStyle w:val="13"/>
          <w:rFonts w:hint="default"/>
        </w:rPr>
        <w:t>二、事项类型：</w:t>
      </w:r>
      <w:bookmarkEnd w:id="57"/>
      <w:r>
        <w:rPr>
          <w:rFonts w:hint="default"/>
        </w:rPr>
        <w:t>行政许可</w:t>
      </w:r>
    </w:p>
    <w:p>
      <w:pPr>
        <w:keepNext w:val="0"/>
        <w:keepLines w:val="0"/>
        <w:widowControl/>
        <w:suppressLineNumbers w:val="0"/>
        <w:jc w:val="left"/>
        <w:rPr>
          <w:rStyle w:val="13"/>
          <w:rFonts w:hint="eastAsia" w:ascii="宋体" w:hAnsi="宋体" w:eastAsia="宋体" w:cs="宋体"/>
          <w:b w:val="0"/>
          <w:bCs/>
          <w:lang w:val="en-US" w:eastAsia="zh-CN"/>
        </w:rPr>
      </w:pPr>
      <w:bookmarkStart w:id="58" w:name="_Toc27876"/>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《中华人民共和国民办教育促进法》（2002年12月28日第九届全国人民代表大会常务委员会第三十一次会议通过，2018年12月29日修正） 第十条 举办民办学校的社会组织，应当具有法人资格。举办民办学校的个人，应当具有政治权利和完全民事行为能力。民办学校应当具备法人条件。 第十一条 设立民办学校应当符合当地教育发展的需求，具备教育法和其他有关法律、法规规定的条件。民办学校的设置标准参照同级同类公办学校的设置标准执行。《河北省人力资源和社会保障厅</w:t>
      </w:r>
      <w:r>
        <w:rPr>
          <w:rStyle w:val="13"/>
          <w:rFonts w:hint="default" w:ascii="宋体" w:hAnsi="宋体" w:eastAsia="宋体" w:cs="宋体"/>
          <w:b w:val="0"/>
          <w:bCs/>
          <w:lang w:val="en-US" w:eastAsia="zh-CN"/>
        </w:rPr>
        <w:t>关于民办职业技能培训机构设立实行告知承诺制的通告</w:t>
      </w:r>
      <w:r>
        <w:rPr>
          <w:rStyle w:val="13"/>
          <w:rFonts w:hint="eastAsia" w:ascii="宋体" w:hAnsi="宋体" w:eastAsia="宋体" w:cs="宋体"/>
          <w:b w:val="0"/>
          <w:bCs/>
          <w:lang w:val="en-US" w:eastAsia="zh-CN"/>
        </w:rPr>
        <w:t>》</w:t>
      </w:r>
    </w:p>
    <w:bookmarkEnd w:id="58"/>
    <w:p>
      <w:pPr>
        <w:keepNext w:val="0"/>
        <w:keepLines w:val="0"/>
        <w:pageBreakBefore w:val="0"/>
        <w:widowControl w:val="0"/>
        <w:kinsoku/>
        <w:wordWrap/>
        <w:overflowPunct/>
        <w:topLinePunct w:val="0"/>
        <w:autoSpaceDE/>
        <w:autoSpaceDN/>
        <w:bidi w:val="0"/>
        <w:adjustRightInd/>
        <w:snapToGrid/>
        <w:textAlignment w:val="auto"/>
        <w:rPr>
          <w:rStyle w:val="13"/>
          <w:rFonts w:hint="eastAsia" w:ascii="宋体" w:hAnsi="宋体" w:eastAsia="宋体" w:cs="宋体"/>
          <w:b w:val="0"/>
          <w:bCs/>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59" w:name="_Toc12528"/>
      <w:r>
        <w:rPr>
          <w:rStyle w:val="13"/>
          <w:rFonts w:hint="eastAsia"/>
          <w:lang w:eastAsia="zh-CN"/>
        </w:rPr>
        <w:t>四</w:t>
      </w:r>
      <w:r>
        <w:rPr>
          <w:rStyle w:val="13"/>
          <w:rFonts w:hint="default"/>
        </w:rPr>
        <w:t>、办理单位：</w:t>
      </w:r>
      <w:bookmarkEnd w:id="59"/>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bookmarkStart w:id="60" w:name="_Toc32117"/>
      <w:r>
        <w:rPr>
          <w:rStyle w:val="13"/>
          <w:rFonts w:hint="eastAsia"/>
          <w:lang w:eastAsia="zh-CN"/>
        </w:rPr>
        <w:t>五</w:t>
      </w:r>
      <w:r>
        <w:rPr>
          <w:rStyle w:val="13"/>
          <w:rFonts w:hint="default"/>
        </w:rPr>
        <w:t>、办理窗口：</w:t>
      </w:r>
      <w:bookmarkEnd w:id="60"/>
      <w:r>
        <w:rPr>
          <w:rFonts w:hint="eastAsia"/>
          <w:lang w:val="en-US" w:eastAsia="zh-CN"/>
        </w:rPr>
        <w:t>唐山市开平区开越路188号政务服务中心一层B08窗口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61" w:name="_Toc6105"/>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1</w:t>
      </w:r>
      <w:bookmarkEnd w:id="61"/>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bookmarkStart w:id="62" w:name="_Toc11012"/>
      <w:r>
        <w:rPr>
          <w:rStyle w:val="13"/>
          <w:rFonts w:hint="eastAsia"/>
          <w:lang w:eastAsia="zh-CN"/>
        </w:rPr>
        <w:t>七</w:t>
      </w:r>
      <w:r>
        <w:rPr>
          <w:rStyle w:val="13"/>
          <w:rFonts w:hint="default"/>
        </w:rPr>
        <w:t>、窗口电话：</w:t>
      </w:r>
      <w:bookmarkEnd w:id="62"/>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bookmarkStart w:id="63" w:name="_Toc25580"/>
      <w:r>
        <w:rPr>
          <w:rStyle w:val="13"/>
          <w:rFonts w:hint="eastAsia"/>
          <w:lang w:val="en-US" w:eastAsia="zh-CN"/>
        </w:rPr>
        <w:t>八、投诉电话：</w:t>
      </w:r>
      <w:bookmarkEnd w:id="63"/>
      <w:r>
        <w:rPr>
          <w:rFonts w:hint="eastAsia"/>
          <w:lang w:val="en-US" w:eastAsia="zh-CN"/>
        </w:rPr>
        <w:t>0315-6322213</w:t>
      </w:r>
    </w:p>
    <w:p>
      <w:pPr>
        <w:pStyle w:val="3"/>
        <w:bidi w:val="0"/>
        <w:outlineLvl w:val="0"/>
        <w:rPr>
          <w:rFonts w:hint="eastAsia"/>
          <w:lang w:val="en-US" w:eastAsia="zh-CN"/>
        </w:rPr>
      </w:pPr>
      <w:bookmarkStart w:id="64" w:name="_Toc18890"/>
      <w:bookmarkStart w:id="65" w:name="_Toc295"/>
      <w:bookmarkStart w:id="66" w:name="_Toc21930"/>
      <w:bookmarkStart w:id="67" w:name="_Toc23387"/>
      <w:r>
        <w:rPr>
          <w:rFonts w:hint="eastAsia"/>
          <w:lang w:val="en-US" w:eastAsia="zh-CN"/>
        </w:rPr>
        <w:t>九、办理时间：</w:t>
      </w:r>
      <w:bookmarkEnd w:id="64"/>
      <w:bookmarkEnd w:id="65"/>
      <w:bookmarkEnd w:id="66"/>
      <w:bookmarkEnd w:id="67"/>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68" w:name="_Toc4097"/>
      <w:r>
        <w:rPr>
          <w:rStyle w:val="13"/>
          <w:rFonts w:hint="eastAsia"/>
          <w:lang w:eastAsia="zh-CN"/>
        </w:rPr>
        <w:t>十</w:t>
      </w:r>
      <w:r>
        <w:rPr>
          <w:rStyle w:val="13"/>
          <w:rFonts w:hint="default"/>
        </w:rPr>
        <w:t>、办理程序：</w:t>
      </w:r>
      <w:bookmarkEnd w:id="68"/>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outlineLvl w:val="0"/>
        <w:rPr>
          <w:rFonts w:hint="default"/>
          <w:lang w:eastAsia="zh-CN"/>
        </w:rPr>
      </w:pPr>
      <w:bookmarkStart w:id="69" w:name="_Toc17270"/>
      <w:bookmarkStart w:id="70" w:name="_Toc8491"/>
      <w:bookmarkStart w:id="71" w:name="_Toc3197"/>
      <w:bookmarkStart w:id="72" w:name="_Toc2948"/>
      <w:r>
        <w:rPr>
          <w:rFonts w:hint="eastAsia"/>
          <w:lang w:eastAsia="zh-CN"/>
        </w:rPr>
        <w:t>十一</w:t>
      </w:r>
      <w:r>
        <w:rPr>
          <w:rFonts w:hint="default"/>
        </w:rPr>
        <w:t>、申报材料</w:t>
      </w:r>
      <w:r>
        <w:rPr>
          <w:rFonts w:hint="eastAsia"/>
          <w:lang w:eastAsia="zh-CN"/>
        </w:rPr>
        <w:t>：</w:t>
      </w:r>
      <w:bookmarkEnd w:id="69"/>
      <w:bookmarkEnd w:id="70"/>
      <w:bookmarkEnd w:id="71"/>
      <w:bookmarkEnd w:id="72"/>
    </w:p>
    <w:p>
      <w:pPr>
        <w:rPr>
          <w:rFonts w:hint="default"/>
          <w:lang w:val="en-US" w:eastAsia="zh-CN"/>
        </w:rPr>
      </w:pPr>
      <w:r>
        <w:rPr>
          <w:rFonts w:hint="eastAsia"/>
          <w:lang w:val="en-US" w:eastAsia="zh-CN"/>
        </w:rPr>
        <w:t>（一）</w:t>
      </w:r>
      <w:r>
        <w:rPr>
          <w:rFonts w:hint="eastAsia" w:ascii="宋体" w:hAnsi="宋体" w:eastAsia="宋体" w:cs="宋体"/>
          <w:lang w:eastAsia="zh-CN"/>
        </w:rPr>
        <w:t>民办职业培训学校设立</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default" w:ascii="宋体" w:hAnsi="宋体" w:eastAsia="宋体" w:cs="宋体"/>
          <w:lang w:val="en-US" w:eastAsia="zh-CN"/>
        </w:rPr>
      </w:pPr>
      <w:r>
        <w:rPr>
          <w:rFonts w:hint="eastAsia" w:cs="宋体"/>
          <w:lang w:val="en-US" w:eastAsia="zh-CN"/>
        </w:rPr>
        <w:t>1、</w:t>
      </w:r>
      <w:r>
        <w:rPr>
          <w:rFonts w:hint="eastAsia" w:ascii="宋体" w:hAnsi="宋体" w:eastAsia="宋体" w:cs="宋体"/>
          <w:lang w:val="en-US" w:eastAsia="zh-CN"/>
        </w:rPr>
        <w:t>正式设立申请书（含申办报告及《河北省民办职业培训机构申报表》）</w:t>
      </w:r>
      <w:r>
        <w:rPr>
          <w:rFonts w:hint="default" w:ascii="宋体" w:hAnsi="宋体" w:eastAsia="宋体" w:cs="宋体"/>
          <w:lang w:val="en-US" w:eastAsia="zh-CN"/>
        </w:rPr>
        <w:t xml:space="preserve"> </w:t>
      </w:r>
    </w:p>
    <w:p>
      <w:pPr>
        <w:rPr>
          <w:rFonts w:hint="eastAsia" w:ascii="宋体" w:hAnsi="宋体" w:eastAsia="宋体" w:cs="宋体"/>
          <w:lang w:val="en-US" w:eastAsia="zh-CN"/>
        </w:rPr>
      </w:pPr>
      <w:r>
        <w:rPr>
          <w:rFonts w:hint="eastAsia" w:cs="宋体"/>
          <w:lang w:val="en-US" w:eastAsia="zh-CN"/>
        </w:rPr>
        <w:t>2、</w:t>
      </w:r>
      <w:r>
        <w:rPr>
          <w:rFonts w:hint="eastAsia" w:ascii="宋体" w:hAnsi="宋体" w:eastAsia="宋体" w:cs="宋体"/>
          <w:lang w:val="en-US" w:eastAsia="zh-CN"/>
        </w:rPr>
        <w:t>学校章程、首届学校理事会、董事会或者其他决策机构组成人员名单</w:t>
      </w:r>
    </w:p>
    <w:p>
      <w:pPr>
        <w:ind w:left="0" w:leftChars="0" w:firstLine="480" w:firstLineChars="200"/>
        <w:rPr>
          <w:rFonts w:hint="default" w:ascii="宋体" w:hAnsi="宋体" w:eastAsia="宋体" w:cs="宋体"/>
          <w:lang w:val="en-US" w:eastAsia="zh-CN"/>
        </w:rPr>
      </w:pPr>
      <w:r>
        <w:rPr>
          <w:rFonts w:hint="eastAsia" w:cs="宋体"/>
          <w:lang w:val="en-US" w:eastAsia="zh-CN"/>
        </w:rPr>
        <w:t>3、</w:t>
      </w:r>
      <w:r>
        <w:rPr>
          <w:rFonts w:hint="eastAsia" w:ascii="宋体" w:hAnsi="宋体" w:eastAsia="宋体" w:cs="宋体"/>
          <w:lang w:val="en-US" w:eastAsia="zh-CN"/>
        </w:rPr>
        <w:t>行政许可告知承诺书</w:t>
      </w:r>
    </w:p>
    <w:p>
      <w:pPr>
        <w:rPr>
          <w:rFonts w:hint="eastAsia" w:ascii="宋体" w:hAnsi="宋体" w:eastAsia="宋体" w:cs="宋体"/>
          <w:lang w:eastAsia="zh-CN"/>
        </w:rPr>
      </w:pPr>
      <w:r>
        <w:rPr>
          <w:rFonts w:hint="eastAsia"/>
          <w:lang w:val="en-US" w:eastAsia="zh-CN"/>
        </w:rPr>
        <w:t>（二）</w:t>
      </w:r>
      <w:r>
        <w:rPr>
          <w:rFonts w:hint="eastAsia" w:ascii="宋体" w:hAnsi="宋体" w:eastAsia="宋体" w:cs="宋体"/>
          <w:lang w:eastAsia="zh-CN"/>
        </w:rPr>
        <w:t>民办职业培训学校分立、合并</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default" w:ascii="宋体" w:hAnsi="宋体" w:eastAsia="宋体" w:cs="宋体"/>
          <w:lang w:val="en-US" w:eastAsia="zh-CN"/>
        </w:rPr>
      </w:pPr>
      <w:r>
        <w:rPr>
          <w:rFonts w:hint="default" w:ascii="宋体" w:hAnsi="宋体" w:eastAsia="宋体" w:cs="宋体"/>
          <w:lang w:val="en-US" w:eastAsia="zh-CN"/>
        </w:rPr>
        <w:t>1</w:t>
      </w:r>
      <w:r>
        <w:rPr>
          <w:rFonts w:hint="eastAsia" w:cs="宋体"/>
          <w:lang w:val="en-US" w:eastAsia="zh-CN"/>
        </w:rPr>
        <w:t>、</w:t>
      </w:r>
      <w:r>
        <w:rPr>
          <w:rFonts w:hint="default" w:ascii="宋体" w:hAnsi="宋体" w:eastAsia="宋体" w:cs="宋体"/>
          <w:lang w:val="en-US" w:eastAsia="zh-CN"/>
        </w:rPr>
        <w:t xml:space="preserve">民办培训学校分立合并报告  </w:t>
      </w:r>
    </w:p>
    <w:p>
      <w:pPr>
        <w:rPr>
          <w:rFonts w:hint="default" w:ascii="宋体" w:hAnsi="宋体" w:eastAsia="宋体" w:cs="宋体"/>
          <w:lang w:val="en-US" w:eastAsia="zh-CN"/>
        </w:rPr>
      </w:pPr>
      <w:r>
        <w:rPr>
          <w:rFonts w:hint="default" w:ascii="宋体" w:hAnsi="宋体" w:eastAsia="宋体" w:cs="宋体"/>
          <w:lang w:val="en-US" w:eastAsia="zh-CN"/>
        </w:rPr>
        <w:t>2</w:t>
      </w:r>
      <w:r>
        <w:rPr>
          <w:rFonts w:hint="eastAsia" w:cs="宋体"/>
          <w:lang w:val="en-US" w:eastAsia="zh-CN"/>
        </w:rPr>
        <w:t>、</w:t>
      </w:r>
      <w:r>
        <w:rPr>
          <w:rFonts w:hint="eastAsia" w:ascii="宋体" w:hAnsi="宋体" w:eastAsia="宋体" w:cs="宋体"/>
          <w:lang w:val="en-US" w:eastAsia="zh-CN"/>
        </w:rPr>
        <w:t>行政许可告知承诺书</w:t>
      </w:r>
      <w:r>
        <w:rPr>
          <w:rFonts w:hint="default" w:ascii="宋体" w:hAnsi="宋体" w:eastAsia="宋体" w:cs="宋体"/>
          <w:lang w:val="en-US" w:eastAsia="zh-CN"/>
        </w:rPr>
        <w:t xml:space="preserve"> </w:t>
      </w:r>
    </w:p>
    <w:p>
      <w:pPr>
        <w:rPr>
          <w:rFonts w:hint="eastAsia" w:ascii="宋体" w:hAnsi="宋体" w:eastAsia="宋体" w:cs="宋体"/>
          <w:lang w:eastAsia="zh-CN"/>
        </w:rPr>
      </w:pPr>
      <w:r>
        <w:rPr>
          <w:rFonts w:hint="eastAsia"/>
          <w:lang w:val="en-US" w:eastAsia="zh-CN"/>
        </w:rPr>
        <w:t>（三）</w:t>
      </w:r>
      <w:r>
        <w:rPr>
          <w:rFonts w:hint="eastAsia" w:ascii="宋体" w:hAnsi="宋体" w:eastAsia="宋体" w:cs="宋体"/>
          <w:lang w:eastAsia="zh-CN"/>
        </w:rPr>
        <w:t>民办职业培训学校补证</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eastAsia" w:ascii="宋体" w:hAnsi="宋体" w:eastAsia="宋体" w:cs="宋体"/>
          <w:lang w:eastAsia="zh-CN"/>
        </w:rPr>
      </w:pPr>
      <w:r>
        <w:rPr>
          <w:rFonts w:hint="eastAsia" w:ascii="宋体" w:hAnsi="宋体" w:eastAsia="宋体" w:cs="宋体"/>
          <w:lang w:eastAsia="zh-CN"/>
        </w:rPr>
        <w:t>1</w:t>
      </w:r>
      <w:r>
        <w:rPr>
          <w:rFonts w:hint="eastAsia" w:cs="宋体"/>
          <w:lang w:eastAsia="zh-CN"/>
        </w:rPr>
        <w:t>、</w:t>
      </w:r>
      <w:r>
        <w:rPr>
          <w:rFonts w:hint="eastAsia" w:ascii="宋体" w:hAnsi="宋体" w:eastAsia="宋体" w:cs="宋体"/>
          <w:lang w:eastAsia="zh-CN"/>
        </w:rPr>
        <w:t xml:space="preserve">民办培训学校补证报告  </w:t>
      </w:r>
    </w:p>
    <w:p>
      <w:pPr>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w:t>
      </w:r>
      <w:r>
        <w:rPr>
          <w:rFonts w:hint="eastAsia" w:ascii="宋体" w:hAnsi="宋体" w:eastAsia="宋体" w:cs="宋体"/>
          <w:lang w:val="en-US" w:eastAsia="zh-CN"/>
        </w:rPr>
        <w:t>行政许可告知承诺书</w:t>
      </w:r>
      <w:r>
        <w:rPr>
          <w:rFonts w:hint="eastAsia" w:ascii="宋体" w:hAnsi="宋体" w:eastAsia="宋体" w:cs="宋体"/>
          <w:lang w:eastAsia="zh-CN"/>
        </w:rPr>
        <w:t xml:space="preserve"> </w:t>
      </w:r>
    </w:p>
    <w:p>
      <w:pPr>
        <w:rPr>
          <w:rFonts w:hint="eastAsia" w:ascii="宋体" w:hAnsi="宋体" w:eastAsia="宋体" w:cs="宋体"/>
          <w:lang w:eastAsia="zh-CN"/>
        </w:rPr>
      </w:pPr>
      <w:r>
        <w:rPr>
          <w:rFonts w:hint="eastAsia"/>
          <w:lang w:val="en-US" w:eastAsia="zh-CN"/>
        </w:rPr>
        <w:t>（四）</w:t>
      </w:r>
      <w:r>
        <w:rPr>
          <w:rFonts w:hint="eastAsia" w:ascii="宋体" w:hAnsi="宋体" w:eastAsia="宋体" w:cs="宋体"/>
          <w:lang w:eastAsia="zh-CN"/>
        </w:rPr>
        <w:t>民办职业培训学校终止</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eastAsia" w:ascii="宋体" w:hAnsi="宋体" w:eastAsia="宋体" w:cs="宋体"/>
          <w:lang w:eastAsia="zh-CN"/>
        </w:rPr>
      </w:pPr>
      <w:r>
        <w:rPr>
          <w:rFonts w:hint="eastAsia" w:ascii="宋体" w:hAnsi="宋体" w:eastAsia="宋体" w:cs="宋体"/>
          <w:lang w:eastAsia="zh-CN"/>
        </w:rPr>
        <w:t>1</w:t>
      </w:r>
      <w:r>
        <w:rPr>
          <w:rFonts w:hint="eastAsia" w:cs="宋体"/>
          <w:lang w:eastAsia="zh-CN"/>
        </w:rPr>
        <w:t>、</w:t>
      </w:r>
      <w:r>
        <w:rPr>
          <w:rFonts w:hint="eastAsia" w:ascii="宋体" w:hAnsi="宋体" w:eastAsia="宋体" w:cs="宋体"/>
          <w:lang w:eastAsia="zh-CN"/>
        </w:rPr>
        <w:t xml:space="preserve">民办培训学校终止报告  </w:t>
      </w:r>
    </w:p>
    <w:p>
      <w:pPr>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w:t>
      </w:r>
      <w:r>
        <w:rPr>
          <w:rFonts w:hint="eastAsia" w:ascii="宋体" w:hAnsi="宋体" w:eastAsia="宋体" w:cs="宋体"/>
          <w:lang w:val="en-US" w:eastAsia="zh-CN"/>
        </w:rPr>
        <w:t>行政许可告知承诺书</w:t>
      </w:r>
      <w:r>
        <w:rPr>
          <w:rFonts w:hint="eastAsia" w:ascii="宋体" w:hAnsi="宋体" w:eastAsia="宋体" w:cs="宋体"/>
          <w:lang w:eastAsia="zh-CN"/>
        </w:rPr>
        <w:t xml:space="preserve"> </w:t>
      </w:r>
    </w:p>
    <w:p>
      <w:pPr>
        <w:rPr>
          <w:rFonts w:hint="eastAsia" w:ascii="宋体" w:hAnsi="宋体" w:eastAsia="宋体" w:cs="宋体"/>
          <w:lang w:eastAsia="zh-CN"/>
        </w:rPr>
      </w:pPr>
      <w:r>
        <w:rPr>
          <w:rFonts w:hint="eastAsia"/>
          <w:lang w:val="en-US" w:eastAsia="zh-CN"/>
        </w:rPr>
        <w:t>（五）</w:t>
      </w:r>
      <w:r>
        <w:rPr>
          <w:rFonts w:hint="eastAsia" w:ascii="宋体" w:hAnsi="宋体" w:eastAsia="宋体" w:cs="宋体"/>
          <w:lang w:eastAsia="zh-CN"/>
        </w:rPr>
        <w:t>民办职业培训学校延续</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eastAsia" w:ascii="宋体" w:hAnsi="宋体" w:eastAsia="宋体" w:cs="宋体"/>
          <w:lang w:eastAsia="zh-CN"/>
        </w:rPr>
      </w:pPr>
      <w:r>
        <w:rPr>
          <w:rFonts w:hint="eastAsia" w:ascii="宋体" w:hAnsi="宋体" w:eastAsia="宋体" w:cs="宋体"/>
          <w:lang w:eastAsia="zh-CN"/>
        </w:rPr>
        <w:t>1</w:t>
      </w:r>
      <w:r>
        <w:rPr>
          <w:rFonts w:hint="eastAsia" w:cs="宋体"/>
          <w:lang w:eastAsia="zh-CN"/>
        </w:rPr>
        <w:t>、</w:t>
      </w:r>
      <w:r>
        <w:rPr>
          <w:rFonts w:hint="eastAsia" w:ascii="宋体" w:hAnsi="宋体" w:eastAsia="宋体" w:cs="宋体"/>
          <w:lang w:eastAsia="zh-CN"/>
        </w:rPr>
        <w:t xml:space="preserve">民办培训学校延续报告  </w:t>
      </w:r>
    </w:p>
    <w:p>
      <w:pPr>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w:t>
      </w:r>
      <w:r>
        <w:rPr>
          <w:rFonts w:hint="eastAsia" w:ascii="宋体" w:hAnsi="宋体" w:eastAsia="宋体" w:cs="宋体"/>
          <w:lang w:val="en-US" w:eastAsia="zh-CN"/>
        </w:rPr>
        <w:t>行政许可告知承诺书</w:t>
      </w:r>
      <w:r>
        <w:rPr>
          <w:rFonts w:hint="eastAsia" w:ascii="宋体" w:hAnsi="宋体" w:eastAsia="宋体" w:cs="宋体"/>
          <w:lang w:eastAsia="zh-CN"/>
        </w:rPr>
        <w:t xml:space="preserve"> </w:t>
      </w:r>
    </w:p>
    <w:p>
      <w:pPr>
        <w:rPr>
          <w:rFonts w:hint="eastAsia" w:ascii="宋体" w:hAnsi="宋体" w:eastAsia="宋体" w:cs="宋体"/>
          <w:lang w:eastAsia="zh-CN"/>
        </w:rPr>
      </w:pPr>
      <w:r>
        <w:rPr>
          <w:rFonts w:hint="eastAsia"/>
          <w:lang w:val="en-US" w:eastAsia="zh-CN"/>
        </w:rPr>
        <w:t>（六）</w:t>
      </w:r>
      <w:r>
        <w:rPr>
          <w:rFonts w:hint="eastAsia" w:ascii="宋体" w:hAnsi="宋体" w:eastAsia="宋体" w:cs="宋体"/>
          <w:lang w:eastAsia="zh-CN"/>
        </w:rPr>
        <w:t>民办职业培训学校</w:t>
      </w:r>
      <w:r>
        <w:rPr>
          <w:rFonts w:hint="eastAsia" w:cs="宋体"/>
          <w:lang w:val="en-US" w:eastAsia="zh-CN"/>
        </w:rPr>
        <w:t>变更</w:t>
      </w:r>
      <w:r>
        <w:rPr>
          <w:rFonts w:hint="eastAsia" w:cs="宋体"/>
          <w:lang w:eastAsia="zh-CN"/>
        </w:rPr>
        <w:t>（</w:t>
      </w:r>
      <w:r>
        <w:rPr>
          <w:rFonts w:hint="eastAsia" w:cs="宋体"/>
          <w:lang w:val="en-US" w:eastAsia="zh-CN"/>
        </w:rPr>
        <w:t>告知承诺方式办理</w:t>
      </w:r>
      <w:r>
        <w:rPr>
          <w:rFonts w:hint="eastAsia" w:cs="宋体"/>
          <w:lang w:eastAsia="zh-CN"/>
        </w:rPr>
        <w:t>）</w:t>
      </w:r>
    </w:p>
    <w:p>
      <w:pPr>
        <w:rPr>
          <w:rFonts w:hint="eastAsia" w:ascii="宋体" w:hAnsi="宋体" w:eastAsia="宋体" w:cs="宋体"/>
          <w:lang w:eastAsia="zh-CN"/>
        </w:rPr>
      </w:pPr>
      <w:r>
        <w:rPr>
          <w:rFonts w:hint="eastAsia" w:ascii="宋体" w:hAnsi="宋体" w:eastAsia="宋体" w:cs="宋体"/>
          <w:lang w:eastAsia="zh-CN"/>
        </w:rPr>
        <w:t>1</w:t>
      </w:r>
      <w:r>
        <w:rPr>
          <w:rFonts w:hint="eastAsia" w:cs="宋体"/>
          <w:lang w:eastAsia="zh-CN"/>
        </w:rPr>
        <w:t>、</w:t>
      </w:r>
      <w:r>
        <w:rPr>
          <w:rFonts w:hint="eastAsia" w:cs="宋体"/>
          <w:lang w:val="en-US" w:eastAsia="zh-CN"/>
        </w:rPr>
        <w:t>变更申请</w:t>
      </w:r>
      <w:r>
        <w:rPr>
          <w:rFonts w:hint="eastAsia" w:ascii="宋体" w:hAnsi="宋体" w:eastAsia="宋体" w:cs="宋体"/>
          <w:lang w:eastAsia="zh-CN"/>
        </w:rPr>
        <w:t xml:space="preserve">报告  </w:t>
      </w:r>
    </w:p>
    <w:p>
      <w:pPr>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w:t>
      </w:r>
      <w:r>
        <w:rPr>
          <w:rFonts w:hint="eastAsia" w:ascii="宋体" w:hAnsi="宋体" w:eastAsia="宋体" w:cs="宋体"/>
          <w:lang w:val="en-US" w:eastAsia="zh-CN"/>
        </w:rPr>
        <w:t>行政许可告知承诺书</w:t>
      </w:r>
      <w:r>
        <w:rPr>
          <w:rFonts w:hint="eastAsia" w:ascii="宋体" w:hAnsi="宋体" w:eastAsia="宋体" w:cs="宋体"/>
          <w:lang w:eastAsia="zh-CN"/>
        </w:rPr>
        <w:t xml:space="preserve"> </w:t>
      </w:r>
    </w:p>
    <w:p>
      <w:pPr>
        <w:rPr>
          <w:rFonts w:hint="default" w:ascii="宋体" w:hAnsi="宋体" w:eastAsia="宋体" w:cs="宋体"/>
          <w:lang w:val="en-US" w:eastAsia="zh-CN"/>
        </w:rPr>
      </w:pPr>
    </w:p>
    <w:p>
      <w:pPr>
        <w:rPr>
          <w:rFonts w:hint="default"/>
        </w:rPr>
      </w:pPr>
      <w:r>
        <w:rPr>
          <w:rFonts w:hint="default"/>
        </w:rPr>
        <w:br w:type="page"/>
      </w:r>
    </w:p>
    <w:p>
      <w:pPr>
        <w:pStyle w:val="3"/>
        <w:bidi w:val="0"/>
        <w:outlineLvl w:val="0"/>
        <w:rPr>
          <w:rFonts w:hint="eastAsia"/>
          <w:lang w:val="en-US" w:eastAsia="zh-CN"/>
        </w:rPr>
      </w:pPr>
      <w:bookmarkStart w:id="73" w:name="_Toc3612"/>
      <w:bookmarkStart w:id="74" w:name="_Toc17183"/>
      <w:bookmarkStart w:id="75" w:name="_Toc20504"/>
      <w:bookmarkStart w:id="76" w:name="_Toc23518"/>
      <w:r>
        <w:rPr>
          <w:rFonts w:hint="eastAsia"/>
          <w:lang w:val="en-US" w:eastAsia="zh-CN"/>
        </w:rPr>
        <w:t>十二、办理流程图：</w:t>
      </w:r>
      <w:bookmarkEnd w:id="73"/>
      <w:bookmarkEnd w:id="74"/>
      <w:bookmarkEnd w:id="75"/>
      <w:bookmarkEnd w:id="76"/>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val="en-US" w:eastAsia="zh-CN"/>
        </w:rPr>
        <w:t>民办职业培训学校办学许可（告知承诺方式办理）</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7" name="图片 7"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pStyle w:val="2"/>
        <w:bidi w:val="0"/>
        <w:rPr>
          <w:rFonts w:hint="eastAsia" w:eastAsia="方正小标宋简体"/>
          <w:lang w:eastAsia="zh-CN"/>
        </w:rPr>
      </w:pPr>
      <w:bookmarkStart w:id="77" w:name="_Toc28001"/>
      <w:bookmarkStart w:id="78" w:name="_Toc9507"/>
      <w:bookmarkStart w:id="79" w:name="_Toc6599"/>
      <w:bookmarkStart w:id="80" w:name="_Toc27689"/>
      <w:r>
        <w:rPr>
          <w:rFonts w:hint="eastAsia"/>
          <w:lang w:val="en-US" w:eastAsia="zh-CN"/>
        </w:rPr>
        <w:t>5.</w:t>
      </w:r>
      <w:r>
        <w:rPr>
          <w:rFonts w:hint="eastAsia"/>
          <w:lang w:eastAsia="zh-CN"/>
        </w:rPr>
        <w:t>人力资源服务许可</w:t>
      </w:r>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bookmarkStart w:id="81" w:name="_Toc9188"/>
      <w:r>
        <w:rPr>
          <w:rStyle w:val="13"/>
          <w:rFonts w:hint="default"/>
        </w:rPr>
        <w:t>一、事项名称：</w:t>
      </w:r>
      <w:bookmarkEnd w:id="81"/>
      <w:r>
        <w:rPr>
          <w:rFonts w:hint="eastAsia" w:ascii="宋体" w:hAnsi="宋体" w:eastAsia="宋体" w:cs="宋体"/>
          <w:lang w:eastAsia="zh-CN"/>
        </w:rPr>
        <w:t>人力资源服务许可</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82" w:name="_Toc28259"/>
      <w:r>
        <w:rPr>
          <w:rStyle w:val="13"/>
          <w:rFonts w:hint="default"/>
        </w:rPr>
        <w:t>二、事项类型：</w:t>
      </w:r>
      <w:bookmarkEnd w:id="82"/>
      <w:r>
        <w:rPr>
          <w:rFonts w:hint="default"/>
        </w:rPr>
        <w:t>行政许可</w:t>
      </w:r>
    </w:p>
    <w:p>
      <w:pPr>
        <w:keepNext w:val="0"/>
        <w:keepLines w:val="0"/>
        <w:widowControl/>
        <w:suppressLineNumbers w:val="0"/>
        <w:jc w:val="left"/>
        <w:rPr>
          <w:rStyle w:val="13"/>
          <w:rFonts w:hint="eastAsia" w:ascii="宋体" w:hAnsi="宋体" w:eastAsia="宋体" w:cs="宋体"/>
          <w:b w:val="0"/>
          <w:bCs/>
          <w:lang w:val="en-US" w:eastAsia="zh-CN"/>
        </w:rPr>
      </w:pPr>
      <w:bookmarkStart w:id="83" w:name="_Toc17366"/>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《中华人民共和国就业促进法》（依据文号:2007年8月30日第十届全国人民代表大会常务委员会第二十九次会议通过） 第四十条 设立职业中介机构应当具备下列条件: (一)有明确的章程和管理制度; (二)有开展业务必备的固定场所、办公设施和一定数额的开办资金; (三)有一定数量具备相应职业资格的专职工作人员; 设立职业中介机构，应当依法办理行政许可。经许可的职业中介机构，应当向工商行政部门办理登记。 未经依法许可和登记的机构，不得从事职业中介活动。 国家对外商投资职业中介机构和向劳动者提供境外就业服务的职业中介机构另有规定的，依照其规定。</w:t>
      </w:r>
      <w:r>
        <w:rPr>
          <w:rStyle w:val="13"/>
          <w:rFonts w:hint="eastAsia" w:cs="宋体"/>
          <w:b w:val="0"/>
          <w:bCs/>
          <w:lang w:val="en-US" w:eastAsia="zh-CN"/>
        </w:rPr>
        <w:t>《</w:t>
      </w:r>
      <w:r>
        <w:rPr>
          <w:rStyle w:val="13"/>
          <w:rFonts w:hint="eastAsia" w:ascii="宋体" w:hAnsi="宋体" w:eastAsia="宋体" w:cs="宋体"/>
          <w:b w:val="0"/>
          <w:bCs/>
          <w:lang w:val="en-US" w:eastAsia="zh-CN"/>
        </w:rPr>
        <w:t>人力资源服务机构管理规定</w:t>
      </w:r>
      <w:r>
        <w:rPr>
          <w:rStyle w:val="13"/>
          <w:rFonts w:hint="eastAsia" w:cs="宋体"/>
          <w:b w:val="0"/>
          <w:bCs/>
          <w:lang w:val="en-US" w:eastAsia="zh-CN"/>
        </w:rPr>
        <w:t>》</w:t>
      </w:r>
    </w:p>
    <w:bookmarkEnd w:id="83"/>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84" w:name="_Toc5723"/>
      <w:r>
        <w:rPr>
          <w:rStyle w:val="13"/>
          <w:rFonts w:hint="eastAsia"/>
          <w:lang w:eastAsia="zh-CN"/>
        </w:rPr>
        <w:t>四</w:t>
      </w:r>
      <w:r>
        <w:rPr>
          <w:rStyle w:val="13"/>
          <w:rFonts w:hint="default"/>
        </w:rPr>
        <w:t>、办理单位：</w:t>
      </w:r>
      <w:bookmarkEnd w:id="84"/>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bookmarkStart w:id="85" w:name="_Toc4384"/>
      <w:r>
        <w:rPr>
          <w:rStyle w:val="13"/>
          <w:rFonts w:hint="eastAsia"/>
          <w:lang w:eastAsia="zh-CN"/>
        </w:rPr>
        <w:t>五</w:t>
      </w:r>
      <w:r>
        <w:rPr>
          <w:rStyle w:val="13"/>
          <w:rFonts w:hint="default"/>
        </w:rPr>
        <w:t>、办理窗口：</w:t>
      </w:r>
      <w:bookmarkEnd w:id="85"/>
      <w:r>
        <w:rPr>
          <w:rFonts w:hint="eastAsia"/>
          <w:lang w:val="en-US" w:eastAsia="zh-CN"/>
        </w:rPr>
        <w:t>唐山市开平区开越路188号政务服务中心一层B08窗口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86" w:name="_Toc18687"/>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1</w:t>
      </w:r>
      <w:bookmarkEnd w:id="86"/>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bookmarkStart w:id="87" w:name="_Toc27466"/>
      <w:r>
        <w:rPr>
          <w:rStyle w:val="13"/>
          <w:rFonts w:hint="eastAsia"/>
          <w:lang w:eastAsia="zh-CN"/>
        </w:rPr>
        <w:t>七</w:t>
      </w:r>
      <w:r>
        <w:rPr>
          <w:rStyle w:val="13"/>
          <w:rFonts w:hint="default"/>
        </w:rPr>
        <w:t>、窗口电话：</w:t>
      </w:r>
      <w:bookmarkEnd w:id="87"/>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bookmarkStart w:id="88" w:name="_Toc8038"/>
      <w:r>
        <w:rPr>
          <w:rStyle w:val="13"/>
          <w:rFonts w:hint="eastAsia"/>
          <w:lang w:val="en-US" w:eastAsia="zh-CN"/>
        </w:rPr>
        <w:t>八、投诉电话：</w:t>
      </w:r>
      <w:bookmarkEnd w:id="88"/>
      <w:r>
        <w:rPr>
          <w:rFonts w:hint="eastAsia"/>
          <w:lang w:val="en-US" w:eastAsia="zh-CN"/>
        </w:rPr>
        <w:t>0315-6322213</w:t>
      </w:r>
    </w:p>
    <w:p>
      <w:pPr>
        <w:pStyle w:val="3"/>
        <w:bidi w:val="0"/>
        <w:outlineLvl w:val="0"/>
        <w:rPr>
          <w:rFonts w:hint="eastAsia"/>
          <w:lang w:val="en-US" w:eastAsia="zh-CN"/>
        </w:rPr>
      </w:pPr>
      <w:bookmarkStart w:id="89" w:name="_Toc12655"/>
      <w:bookmarkStart w:id="90" w:name="_Toc27193"/>
      <w:bookmarkStart w:id="91" w:name="_Toc2059"/>
      <w:bookmarkStart w:id="92" w:name="_Toc20922"/>
      <w:r>
        <w:rPr>
          <w:rFonts w:hint="eastAsia"/>
          <w:lang w:val="en-US" w:eastAsia="zh-CN"/>
        </w:rPr>
        <w:t>九、办理时间：</w:t>
      </w:r>
      <w:bookmarkEnd w:id="89"/>
      <w:bookmarkEnd w:id="90"/>
      <w:bookmarkEnd w:id="91"/>
      <w:bookmarkEnd w:id="92"/>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93" w:name="_Toc32096"/>
      <w:r>
        <w:rPr>
          <w:rStyle w:val="13"/>
          <w:rFonts w:hint="eastAsia"/>
          <w:lang w:eastAsia="zh-CN"/>
        </w:rPr>
        <w:t>十</w:t>
      </w:r>
      <w:r>
        <w:rPr>
          <w:rStyle w:val="13"/>
          <w:rFonts w:hint="default"/>
        </w:rPr>
        <w:t>、办理程序：</w:t>
      </w:r>
      <w:bookmarkEnd w:id="93"/>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outlineLvl w:val="0"/>
        <w:rPr>
          <w:rFonts w:hint="default"/>
          <w:lang w:eastAsia="zh-CN"/>
        </w:rPr>
      </w:pPr>
      <w:bookmarkStart w:id="94" w:name="_Toc13803"/>
      <w:bookmarkStart w:id="95" w:name="_Toc20637"/>
      <w:bookmarkStart w:id="96" w:name="_Toc5384"/>
      <w:bookmarkStart w:id="97" w:name="_Toc7511"/>
      <w:r>
        <w:rPr>
          <w:rFonts w:hint="eastAsia"/>
          <w:lang w:eastAsia="zh-CN"/>
        </w:rPr>
        <w:t>十一</w:t>
      </w:r>
      <w:r>
        <w:rPr>
          <w:rFonts w:hint="default"/>
        </w:rPr>
        <w:t>、申报材料</w:t>
      </w:r>
      <w:r>
        <w:rPr>
          <w:rFonts w:hint="eastAsia"/>
          <w:lang w:eastAsia="zh-CN"/>
        </w:rPr>
        <w:t>：</w:t>
      </w:r>
      <w:bookmarkEnd w:id="94"/>
      <w:bookmarkEnd w:id="95"/>
      <w:bookmarkEnd w:id="96"/>
      <w:bookmarkEnd w:id="97"/>
    </w:p>
    <w:p>
      <w:pPr>
        <w:rPr>
          <w:rFonts w:hint="default"/>
        </w:rPr>
      </w:pPr>
      <w:r>
        <w:rPr>
          <w:rFonts w:hint="eastAsia"/>
          <w:lang w:val="en-US" w:eastAsia="zh-CN"/>
        </w:rPr>
        <w:t>1</w:t>
      </w:r>
      <w:r>
        <w:rPr>
          <w:rFonts w:hint="eastAsia"/>
          <w:lang w:eastAsia="zh-CN"/>
        </w:rPr>
        <w:t>、</w:t>
      </w:r>
      <w:r>
        <w:rPr>
          <w:rFonts w:hint="default"/>
        </w:rPr>
        <w:t xml:space="preserve">河北省人力资源服务机构职业中介活动申请表  </w:t>
      </w:r>
    </w:p>
    <w:p>
      <w:pPr>
        <w:rPr>
          <w:rFonts w:hint="default"/>
        </w:rPr>
      </w:pPr>
      <w:r>
        <w:rPr>
          <w:rFonts w:hint="eastAsia"/>
          <w:lang w:val="en-US" w:eastAsia="zh-CN"/>
        </w:rPr>
        <w:t>2</w:t>
      </w:r>
      <w:r>
        <w:rPr>
          <w:rFonts w:hint="eastAsia"/>
          <w:lang w:eastAsia="zh-CN"/>
        </w:rPr>
        <w:t>、</w:t>
      </w:r>
      <w:r>
        <w:rPr>
          <w:rFonts w:hint="eastAsia"/>
          <w:lang w:val="en-US" w:eastAsia="zh-CN"/>
        </w:rPr>
        <w:t>行政许可告知承诺书</w:t>
      </w:r>
      <w:r>
        <w:rPr>
          <w:rFonts w:hint="default"/>
        </w:rPr>
        <w:t xml:space="preserve">  </w:t>
      </w:r>
    </w:p>
    <w:p>
      <w:pPr>
        <w:pStyle w:val="3"/>
        <w:bidi w:val="0"/>
        <w:outlineLvl w:val="0"/>
        <w:rPr>
          <w:rFonts w:hint="eastAsia"/>
          <w:lang w:val="en-US" w:eastAsia="zh-CN"/>
        </w:rPr>
      </w:pPr>
      <w:bookmarkStart w:id="98" w:name="_Toc15438"/>
      <w:bookmarkStart w:id="99" w:name="_Toc5833"/>
      <w:bookmarkStart w:id="100" w:name="_Toc29067"/>
      <w:bookmarkStart w:id="101" w:name="_Toc29124"/>
      <w:r>
        <w:rPr>
          <w:rFonts w:hint="eastAsia"/>
          <w:lang w:val="en-US" w:eastAsia="zh-CN"/>
        </w:rPr>
        <w:t>十二、办理流程图：</w:t>
      </w:r>
      <w:bookmarkEnd w:id="98"/>
      <w:bookmarkEnd w:id="99"/>
      <w:bookmarkEnd w:id="100"/>
      <w:bookmarkEnd w:id="101"/>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eastAsia="zh-CN"/>
        </w:rPr>
        <w:t>人力资源服务许可设立</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8" name="图片 8"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pStyle w:val="2"/>
        <w:bidi w:val="0"/>
        <w:rPr>
          <w:rFonts w:hint="eastAsia" w:eastAsia="方正小标宋简体"/>
          <w:lang w:eastAsia="zh-CN"/>
        </w:rPr>
      </w:pPr>
      <w:bookmarkStart w:id="102" w:name="_Toc26703"/>
      <w:bookmarkStart w:id="103" w:name="_Toc14645"/>
      <w:bookmarkStart w:id="104" w:name="_Toc28457"/>
      <w:bookmarkStart w:id="105" w:name="_Toc8807"/>
      <w:r>
        <w:rPr>
          <w:rFonts w:hint="eastAsia"/>
          <w:lang w:val="en-US" w:eastAsia="zh-CN"/>
        </w:rPr>
        <w:t>6.</w:t>
      </w:r>
      <w:r>
        <w:rPr>
          <w:rFonts w:hint="eastAsia"/>
          <w:lang w:eastAsia="zh-CN"/>
        </w:rPr>
        <w:t>中介机构从事代理记账业务审批</w:t>
      </w:r>
      <w:bookmarkEnd w:id="102"/>
      <w:bookmarkEnd w:id="103"/>
      <w:bookmarkEnd w:id="104"/>
      <w:bookmarkEnd w:id="105"/>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bookmarkStart w:id="106" w:name="_Toc7312"/>
      <w:r>
        <w:rPr>
          <w:rStyle w:val="13"/>
          <w:rFonts w:hint="default"/>
        </w:rPr>
        <w:t>一、事项名称：</w:t>
      </w:r>
      <w:bookmarkEnd w:id="106"/>
      <w:r>
        <w:rPr>
          <w:rFonts w:hint="eastAsia" w:ascii="宋体" w:hAnsi="宋体" w:eastAsia="宋体" w:cs="宋体"/>
          <w:lang w:eastAsia="zh-CN"/>
        </w:rPr>
        <w:t>中介机构从事代理记账业务审批</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07" w:name="_Toc15810"/>
      <w:r>
        <w:rPr>
          <w:rStyle w:val="13"/>
          <w:rFonts w:hint="default"/>
        </w:rPr>
        <w:t>二、事项类型：</w:t>
      </w:r>
      <w:bookmarkEnd w:id="107"/>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Style w:val="13"/>
          <w:rFonts w:hint="eastAsia" w:ascii="宋体" w:hAnsi="宋体" w:eastAsia="宋体" w:cs="宋体"/>
          <w:b w:val="0"/>
          <w:bCs/>
          <w:lang w:val="en-US" w:eastAsia="zh-CN"/>
        </w:rPr>
      </w:pPr>
      <w:bookmarkStart w:id="108" w:name="_Toc14074"/>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《代理记账管理办法》（2016年2月16日财政部令第80号公布 根据2019年3月14日《财政部关于修改&lt;代理记账管理办法&gt;等2部部门规章的决定》修改） 第四条 申请代理记账资格的机构应当同时具备以下条件： （一）为依法设立的企业； （二）专职从业人员不少于3名； （三）主管代理记账业务的负责人具有会计师以上专业技术职务资格或者从事会计工作不少于三年，且为专职从业人员； （四）有健全的代理记账业务内部规范。代理记账机构从业人员应当具有会计类专业基础知识和业务技能，能够独立处理基本会计业务，并由代理记账机构自主评价认定。本条第一款所称专职从业人员是指仅在一个代理记账机构从事代理记账业务的人员。</w:t>
      </w:r>
    </w:p>
    <w:bookmarkEnd w:id="108"/>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09" w:name="_Toc12503"/>
      <w:r>
        <w:rPr>
          <w:rStyle w:val="13"/>
          <w:rFonts w:hint="eastAsia"/>
          <w:lang w:eastAsia="zh-CN"/>
        </w:rPr>
        <w:t>四</w:t>
      </w:r>
      <w:r>
        <w:rPr>
          <w:rStyle w:val="13"/>
          <w:rFonts w:hint="default"/>
        </w:rPr>
        <w:t>、办理单位：</w:t>
      </w:r>
      <w:bookmarkEnd w:id="109"/>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bookmarkStart w:id="110" w:name="_Toc24289"/>
      <w:r>
        <w:rPr>
          <w:rStyle w:val="13"/>
          <w:rFonts w:hint="eastAsia"/>
          <w:lang w:eastAsia="zh-CN"/>
        </w:rPr>
        <w:t>五</w:t>
      </w:r>
      <w:r>
        <w:rPr>
          <w:rStyle w:val="13"/>
          <w:rFonts w:hint="default"/>
        </w:rPr>
        <w:t>、办理窗口：</w:t>
      </w:r>
      <w:bookmarkEnd w:id="110"/>
      <w:r>
        <w:rPr>
          <w:rFonts w:hint="eastAsia"/>
          <w:lang w:val="en-US" w:eastAsia="zh-CN"/>
        </w:rPr>
        <w:t>唐山市开平区开越路188号政务服务中心一层B08窗口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11" w:name="_Toc23891"/>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1</w:t>
      </w:r>
      <w:bookmarkEnd w:id="111"/>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lang w:eastAsia="zh-CN"/>
        </w:rPr>
      </w:pPr>
      <w:bookmarkStart w:id="112" w:name="_Toc30204"/>
      <w:r>
        <w:rPr>
          <w:rStyle w:val="13"/>
          <w:rFonts w:hint="eastAsia"/>
          <w:lang w:eastAsia="zh-CN"/>
        </w:rPr>
        <w:t>七</w:t>
      </w:r>
      <w:r>
        <w:rPr>
          <w:rStyle w:val="13"/>
          <w:rFonts w:hint="default"/>
        </w:rPr>
        <w:t>、窗口电话：</w:t>
      </w:r>
      <w:bookmarkEnd w:id="112"/>
      <w:r>
        <w:rPr>
          <w:rFonts w:hint="default"/>
        </w:rPr>
        <w:t>0315-3367298</w:t>
      </w:r>
      <w:r>
        <w:rPr>
          <w:rFonts w:hint="eastAsia"/>
          <w:lang w:eastAsia="zh-CN"/>
        </w:rPr>
        <w:t>（</w:t>
      </w:r>
      <w:r>
        <w:rPr>
          <w:rFonts w:hint="eastAsia"/>
          <w:lang w:val="en-US" w:eastAsia="zh-CN"/>
        </w:rPr>
        <w:t>22</w:t>
      </w:r>
      <w:r>
        <w:rPr>
          <w:rFonts w:hint="eastAsia"/>
          <w:lang w:eastAsia="zh-CN"/>
        </w:rPr>
        <w:t>）</w:t>
      </w:r>
    </w:p>
    <w:p>
      <w:pPr>
        <w:bidi w:val="0"/>
        <w:rPr>
          <w:rFonts w:hint="eastAsia"/>
          <w:lang w:val="en-US" w:eastAsia="zh-CN"/>
        </w:rPr>
      </w:pPr>
      <w:bookmarkStart w:id="113" w:name="_Toc9967"/>
      <w:r>
        <w:rPr>
          <w:rStyle w:val="13"/>
          <w:rFonts w:hint="eastAsia"/>
          <w:lang w:val="en-US" w:eastAsia="zh-CN"/>
        </w:rPr>
        <w:t>八、投诉电话：</w:t>
      </w:r>
      <w:bookmarkEnd w:id="113"/>
      <w:r>
        <w:rPr>
          <w:rFonts w:hint="eastAsia"/>
          <w:lang w:val="en-US" w:eastAsia="zh-CN"/>
        </w:rPr>
        <w:t>0315-6322213</w:t>
      </w:r>
    </w:p>
    <w:p>
      <w:pPr>
        <w:pStyle w:val="3"/>
        <w:bidi w:val="0"/>
        <w:outlineLvl w:val="0"/>
        <w:rPr>
          <w:rFonts w:hint="eastAsia"/>
          <w:lang w:val="en-US" w:eastAsia="zh-CN"/>
        </w:rPr>
      </w:pPr>
      <w:bookmarkStart w:id="114" w:name="_Toc32159"/>
      <w:bookmarkStart w:id="115" w:name="_Toc16000"/>
      <w:bookmarkStart w:id="116" w:name="_Toc22400"/>
      <w:bookmarkStart w:id="117" w:name="_Toc5739"/>
      <w:r>
        <w:rPr>
          <w:rFonts w:hint="eastAsia"/>
          <w:lang w:val="en-US" w:eastAsia="zh-CN"/>
        </w:rPr>
        <w:t>九、办理时间：</w:t>
      </w:r>
      <w:bookmarkEnd w:id="114"/>
      <w:bookmarkEnd w:id="115"/>
      <w:bookmarkEnd w:id="116"/>
      <w:bookmarkEnd w:id="117"/>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bookmarkStart w:id="118" w:name="_Toc26369"/>
      <w:r>
        <w:rPr>
          <w:rStyle w:val="13"/>
          <w:rFonts w:hint="eastAsia"/>
          <w:lang w:eastAsia="zh-CN"/>
        </w:rPr>
        <w:t>十</w:t>
      </w:r>
      <w:r>
        <w:rPr>
          <w:rStyle w:val="13"/>
          <w:rFonts w:hint="default"/>
        </w:rPr>
        <w:t>、办理程序：</w:t>
      </w:r>
      <w:bookmarkEnd w:id="118"/>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outlineLvl w:val="0"/>
        <w:rPr>
          <w:rFonts w:hint="default"/>
          <w:lang w:eastAsia="zh-CN"/>
        </w:rPr>
      </w:pPr>
      <w:bookmarkStart w:id="119" w:name="_Toc10369"/>
      <w:bookmarkStart w:id="120" w:name="_Toc697"/>
      <w:bookmarkStart w:id="121" w:name="_Toc5263"/>
      <w:bookmarkStart w:id="122" w:name="_Toc11785"/>
      <w:r>
        <w:rPr>
          <w:rFonts w:hint="eastAsia"/>
          <w:lang w:eastAsia="zh-CN"/>
        </w:rPr>
        <w:t>十一</w:t>
      </w:r>
      <w:r>
        <w:rPr>
          <w:rFonts w:hint="default"/>
        </w:rPr>
        <w:t>、申报材料</w:t>
      </w:r>
      <w:r>
        <w:rPr>
          <w:rFonts w:hint="eastAsia"/>
          <w:lang w:eastAsia="zh-CN"/>
        </w:rPr>
        <w:t>：</w:t>
      </w:r>
      <w:bookmarkEnd w:id="119"/>
      <w:bookmarkEnd w:id="120"/>
      <w:bookmarkEnd w:id="121"/>
      <w:bookmarkEnd w:id="122"/>
    </w:p>
    <w:p>
      <w:pPr>
        <w:rPr>
          <w:rFonts w:hint="eastAsia"/>
          <w:lang w:val="en-US" w:eastAsia="zh-CN"/>
        </w:rPr>
      </w:pPr>
      <w:r>
        <w:rPr>
          <w:rFonts w:hint="eastAsia"/>
          <w:lang w:val="en-US" w:eastAsia="zh-CN"/>
        </w:rPr>
        <w:t>1、行政许可告知承诺书</w:t>
      </w:r>
    </w:p>
    <w:p>
      <w:pPr>
        <w:rPr>
          <w:rFonts w:hint="default"/>
          <w:lang w:val="en-US" w:eastAsia="zh-CN"/>
        </w:rPr>
      </w:pPr>
      <w:r>
        <w:rPr>
          <w:rFonts w:hint="eastAsia"/>
          <w:lang w:val="en-US" w:eastAsia="zh-CN"/>
        </w:rPr>
        <w:t>2、</w:t>
      </w:r>
      <w:r>
        <w:rPr>
          <w:rFonts w:hint="default"/>
          <w:lang w:val="en-US" w:eastAsia="zh-CN"/>
        </w:rPr>
        <w:t xml:space="preserve">主管代理记账业务的负责人具备会计师以上专业技术职务资格或者从事会计工作不少于三年的书面承诺  </w:t>
      </w:r>
    </w:p>
    <w:p>
      <w:pPr>
        <w:rPr>
          <w:rFonts w:hint="default"/>
          <w:lang w:val="en-US" w:eastAsia="zh-CN"/>
        </w:rPr>
      </w:pPr>
      <w:r>
        <w:rPr>
          <w:rFonts w:hint="eastAsia"/>
          <w:lang w:val="en-US" w:eastAsia="zh-CN"/>
        </w:rPr>
        <w:t>3、</w:t>
      </w:r>
      <w:r>
        <w:rPr>
          <w:rFonts w:hint="default"/>
          <w:lang w:val="en-US" w:eastAsia="zh-CN"/>
        </w:rPr>
        <w:t xml:space="preserve">统一社会信用代码  </w:t>
      </w:r>
    </w:p>
    <w:p>
      <w:pPr>
        <w:rPr>
          <w:rFonts w:hint="default"/>
          <w:lang w:val="en-US" w:eastAsia="zh-CN"/>
        </w:rPr>
      </w:pPr>
      <w:r>
        <w:rPr>
          <w:rFonts w:hint="eastAsia"/>
          <w:lang w:val="en-US" w:eastAsia="zh-CN"/>
        </w:rPr>
        <w:t>4、</w:t>
      </w:r>
      <w:r>
        <w:rPr>
          <w:rFonts w:hint="default"/>
          <w:lang w:val="en-US" w:eastAsia="zh-CN"/>
        </w:rPr>
        <w:t xml:space="preserve">专职从业人员在本机构专职从业的书面承诺  </w:t>
      </w:r>
    </w:p>
    <w:p>
      <w:pPr>
        <w:rPr>
          <w:rFonts w:hint="default"/>
          <w:lang w:val="en-US" w:eastAsia="zh-CN"/>
        </w:rPr>
      </w:pPr>
      <w:r>
        <w:rPr>
          <w:rFonts w:hint="eastAsia"/>
          <w:lang w:val="en-US" w:eastAsia="zh-CN"/>
        </w:rPr>
        <w:t>5、</w:t>
      </w:r>
      <w:r>
        <w:rPr>
          <w:rFonts w:hint="default"/>
          <w:lang w:val="en-US" w:eastAsia="zh-CN"/>
        </w:rPr>
        <w:t xml:space="preserve">代理记账业务内部规范  </w:t>
      </w:r>
    </w:p>
    <w:p>
      <w:pPr>
        <w:rPr>
          <w:rFonts w:hint="default"/>
        </w:rPr>
      </w:pPr>
      <w:r>
        <w:rPr>
          <w:rFonts w:hint="default"/>
        </w:rPr>
        <w:br w:type="page"/>
      </w:r>
    </w:p>
    <w:p>
      <w:pPr>
        <w:pStyle w:val="3"/>
        <w:bidi w:val="0"/>
        <w:outlineLvl w:val="0"/>
        <w:rPr>
          <w:rFonts w:hint="eastAsia"/>
          <w:lang w:val="en-US" w:eastAsia="zh-CN"/>
        </w:rPr>
      </w:pPr>
      <w:bookmarkStart w:id="123" w:name="_Toc21668"/>
      <w:bookmarkStart w:id="124" w:name="_Toc25103"/>
      <w:bookmarkStart w:id="125" w:name="_Toc1243"/>
      <w:bookmarkStart w:id="126" w:name="_Toc30886"/>
      <w:r>
        <w:rPr>
          <w:rFonts w:hint="eastAsia"/>
          <w:lang w:val="en-US" w:eastAsia="zh-CN"/>
        </w:rPr>
        <w:t>十二、办理流程图：</w:t>
      </w:r>
      <w:bookmarkEnd w:id="123"/>
      <w:bookmarkEnd w:id="124"/>
      <w:bookmarkEnd w:id="125"/>
      <w:bookmarkEnd w:id="126"/>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eastAsia="zh-CN"/>
        </w:rPr>
        <w:t>中介机构从事代理记账业务审批</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10" name="图片 10"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ind w:left="0" w:leftChars="0" w:firstLine="0" w:firstLineChars="0"/>
        <w:rPr>
          <w:rFonts w:hint="eastAsia" w:eastAsia="宋体"/>
          <w:lang w:eastAsia="zh-CN"/>
        </w:rPr>
      </w:pPr>
    </w:p>
    <w:p>
      <w:pPr>
        <w:pStyle w:val="2"/>
        <w:bidi w:val="0"/>
        <w:rPr>
          <w:rFonts w:hint="eastAsia"/>
          <w:lang w:val="en-US" w:eastAsia="zh-CN"/>
        </w:rPr>
      </w:pPr>
      <w:bookmarkStart w:id="127" w:name="_Toc24175"/>
      <w:bookmarkStart w:id="128" w:name="_Toc8269"/>
      <w:bookmarkStart w:id="129" w:name="_Toc9000"/>
      <w:bookmarkStart w:id="130" w:name="_Toc25873"/>
      <w:r>
        <w:rPr>
          <w:rFonts w:hint="eastAsia"/>
          <w:lang w:val="en-US" w:eastAsia="zh-CN"/>
        </w:rPr>
        <w:t>7.公路建设项目施工许可</w:t>
      </w:r>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131" w:name="_Toc7935"/>
      <w:r>
        <w:rPr>
          <w:rStyle w:val="13"/>
          <w:rFonts w:hint="eastAsia"/>
          <w:lang w:val="en-US" w:eastAsia="zh-CN"/>
        </w:rPr>
        <w:t>一、事项名称：</w:t>
      </w:r>
      <w:r>
        <w:rPr>
          <w:rStyle w:val="13"/>
          <w:rFonts w:hint="eastAsia"/>
          <w:b w:val="0"/>
          <w:bCs/>
          <w:lang w:val="en-US" w:eastAsia="zh-CN"/>
        </w:rPr>
        <w:t>公路建设项目施工许可</w:t>
      </w:r>
      <w:bookmarkEnd w:id="131"/>
    </w:p>
    <w:p>
      <w:pPr>
        <w:pStyle w:val="3"/>
        <w:bidi w:val="0"/>
        <w:outlineLvl w:val="0"/>
        <w:rPr>
          <w:rFonts w:hint="eastAsia"/>
          <w:lang w:val="en-US" w:eastAsia="zh-CN"/>
        </w:rPr>
      </w:pPr>
      <w:bookmarkStart w:id="132" w:name="_Toc31389"/>
      <w:bookmarkStart w:id="133" w:name="_Toc12534"/>
      <w:bookmarkStart w:id="134" w:name="_Toc11684"/>
      <w:bookmarkStart w:id="135" w:name="_Toc29440"/>
      <w:r>
        <w:rPr>
          <w:rStyle w:val="13"/>
          <w:rFonts w:hint="eastAsia"/>
          <w:b/>
          <w:lang w:val="en-US" w:eastAsia="zh-CN"/>
        </w:rPr>
        <w:t>二、事项类型：</w:t>
      </w:r>
      <w:r>
        <w:rPr>
          <w:rStyle w:val="13"/>
          <w:rFonts w:hint="eastAsia" w:cs="Times New Roman"/>
          <w:b w:val="0"/>
          <w:bCs/>
          <w:lang w:val="en-US" w:eastAsia="zh-CN"/>
        </w:rPr>
        <w:t>行政许可</w:t>
      </w:r>
      <w:bookmarkEnd w:id="132"/>
      <w:bookmarkEnd w:id="133"/>
      <w:bookmarkEnd w:id="134"/>
      <w:bookmarkEnd w:id="135"/>
    </w:p>
    <w:p>
      <w:pPr>
        <w:widowControl/>
        <w:shd w:val="clear" w:color="auto" w:fill="FFFFFF"/>
        <w:spacing w:after="161" w:line="258" w:lineRule="atLeast"/>
        <w:ind w:left="480" w:leftChars="200" w:firstLine="0" w:firstLineChars="0"/>
        <w:jc w:val="left"/>
        <w:rPr>
          <w:rFonts w:hint="eastAsia"/>
          <w:lang w:val="en-US" w:eastAsia="zh-CN"/>
        </w:rPr>
      </w:pPr>
      <w:bookmarkStart w:id="136" w:name="_Toc24183"/>
      <w:r>
        <w:rPr>
          <w:rStyle w:val="13"/>
          <w:rFonts w:hint="eastAsia" w:cs="Times New Roman"/>
          <w:lang w:val="en-US" w:eastAsia="zh-CN"/>
        </w:rPr>
        <w:t>三、设定依据：</w:t>
      </w:r>
      <w:r>
        <w:rPr>
          <w:rStyle w:val="13"/>
          <w:rFonts w:hint="eastAsia" w:cs="Times New Roman"/>
          <w:b w:val="0"/>
          <w:bCs/>
          <w:lang w:val="en-US" w:eastAsia="zh-CN"/>
        </w:rPr>
        <w:t>《中华人民共和国公路法》《国务院关于取消和调整一批行政审批项目等事项的决定》《</w:t>
      </w:r>
      <w:bookmarkEnd w:id="136"/>
      <w:r>
        <w:rPr>
          <w:rFonts w:hint="eastAsia" w:ascii="Arial" w:hAnsi="Arial" w:cs="Arial"/>
          <w:color w:val="333333"/>
          <w:kern w:val="0"/>
          <w:sz w:val="28"/>
          <w:szCs w:val="28"/>
        </w:rPr>
        <w:t>公路建设市场管理办法</w:t>
      </w:r>
      <w:r>
        <w:rPr>
          <w:rStyle w:val="13"/>
          <w:rFonts w:hint="eastAsia" w:cs="Times New Roman"/>
          <w:b w:val="0"/>
          <w:bCs/>
          <w:lang w:val="en-US" w:eastAsia="zh-CN"/>
        </w:rPr>
        <w:t>》</w:t>
      </w:r>
    </w:p>
    <w:p>
      <w:pPr>
        <w:bidi w:val="0"/>
        <w:rPr>
          <w:rFonts w:hint="eastAsia"/>
          <w:lang w:val="en-US" w:eastAsia="zh-CN"/>
        </w:rPr>
      </w:pPr>
      <w:bookmarkStart w:id="137" w:name="_Toc32490"/>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137"/>
    </w:p>
    <w:p>
      <w:pPr>
        <w:bidi w:val="0"/>
        <w:rPr>
          <w:rStyle w:val="13"/>
          <w:rFonts w:hint="default" w:cs="Times New Roman"/>
          <w:b w:val="0"/>
          <w:bCs/>
          <w:kern w:val="2"/>
          <w:sz w:val="24"/>
          <w:szCs w:val="24"/>
          <w:lang w:val="en-US" w:eastAsia="zh-CN" w:bidi="ar-SA"/>
        </w:rPr>
      </w:pPr>
      <w:bookmarkStart w:id="138" w:name="_Toc26934"/>
      <w:r>
        <w:rPr>
          <w:rStyle w:val="13"/>
          <w:rFonts w:hint="eastAsia"/>
          <w:lang w:val="en-US" w:eastAsia="zh-CN"/>
        </w:rPr>
        <w:t>五、办理窗口：</w:t>
      </w:r>
      <w:r>
        <w:rPr>
          <w:rStyle w:val="13"/>
          <w:rFonts w:hint="eastAsia" w:cs="Times New Roman"/>
          <w:b w:val="0"/>
          <w:bCs/>
          <w:kern w:val="2"/>
          <w:sz w:val="24"/>
          <w:szCs w:val="24"/>
          <w:lang w:val="en-US" w:eastAsia="zh-CN" w:bidi="ar-SA"/>
        </w:rPr>
        <w:t>唐山市开平区开越路188号政务服务中心一层B08窗口</w:t>
      </w:r>
    </w:p>
    <w:bookmarkEnd w:id="138"/>
    <w:p>
      <w:pPr>
        <w:bidi w:val="0"/>
        <w:rPr>
          <w:rFonts w:hint="default"/>
          <w:lang w:val="en-US" w:eastAsia="zh-CN"/>
        </w:rPr>
      </w:pPr>
      <w:bookmarkStart w:id="139" w:name="_Toc23059"/>
      <w:r>
        <w:rPr>
          <w:rStyle w:val="13"/>
          <w:rFonts w:hint="eastAsia"/>
          <w:lang w:val="en-US" w:eastAsia="zh-CN"/>
        </w:rPr>
        <w:t>六、承诺时限：</w:t>
      </w:r>
      <w:bookmarkEnd w:id="139"/>
      <w:r>
        <w:rPr>
          <w:rFonts w:hint="eastAsia"/>
          <w:lang w:val="en-US" w:eastAsia="zh-CN"/>
        </w:rPr>
        <w:t xml:space="preserve"> 5</w:t>
      </w:r>
      <w:r>
        <w:rPr>
          <w:rStyle w:val="13"/>
          <w:rFonts w:hint="eastAsia" w:cs="Times New Roman"/>
          <w:b w:val="0"/>
          <w:bCs/>
          <w:kern w:val="2"/>
          <w:sz w:val="24"/>
          <w:szCs w:val="24"/>
          <w:lang w:val="en-US" w:eastAsia="zh-CN" w:bidi="ar-SA"/>
        </w:rPr>
        <w:t>个工作日</w:t>
      </w:r>
    </w:p>
    <w:p>
      <w:pPr>
        <w:bidi w:val="0"/>
        <w:rPr>
          <w:rFonts w:hint="default"/>
          <w:lang w:val="en-US" w:eastAsia="zh-CN"/>
        </w:rPr>
      </w:pPr>
      <w:bookmarkStart w:id="140" w:name="_Toc41"/>
      <w:r>
        <w:rPr>
          <w:rStyle w:val="13"/>
          <w:rFonts w:hint="eastAsia"/>
          <w:lang w:val="en-US" w:eastAsia="zh-CN"/>
        </w:rPr>
        <w:t>七、窗口电话：</w:t>
      </w:r>
      <w:bookmarkEnd w:id="140"/>
      <w:r>
        <w:rPr>
          <w:rFonts w:hint="eastAsia"/>
          <w:lang w:val="en-US" w:eastAsia="zh-CN"/>
        </w:rPr>
        <w:t>0315-3367298（22）</w:t>
      </w:r>
    </w:p>
    <w:p>
      <w:pPr>
        <w:bidi w:val="0"/>
        <w:rPr>
          <w:rFonts w:hint="eastAsia"/>
          <w:lang w:val="en-US" w:eastAsia="zh-CN"/>
        </w:rPr>
      </w:pPr>
      <w:bookmarkStart w:id="141" w:name="_Toc19474"/>
      <w:r>
        <w:rPr>
          <w:rStyle w:val="13"/>
          <w:rFonts w:hint="eastAsia"/>
          <w:lang w:val="en-US" w:eastAsia="zh-CN"/>
        </w:rPr>
        <w:t>八、投诉电话：</w:t>
      </w:r>
      <w:bookmarkEnd w:id="141"/>
      <w:r>
        <w:rPr>
          <w:rFonts w:hint="eastAsia"/>
          <w:lang w:val="en-US" w:eastAsia="zh-CN"/>
        </w:rPr>
        <w:t>0315-6322213</w:t>
      </w:r>
    </w:p>
    <w:p>
      <w:pPr>
        <w:pStyle w:val="3"/>
        <w:bidi w:val="0"/>
        <w:outlineLvl w:val="0"/>
        <w:rPr>
          <w:rFonts w:hint="eastAsia"/>
          <w:lang w:val="en-US" w:eastAsia="zh-CN"/>
        </w:rPr>
      </w:pPr>
      <w:bookmarkStart w:id="142" w:name="_Toc19818"/>
      <w:bookmarkStart w:id="143" w:name="_Toc30022"/>
      <w:bookmarkStart w:id="144" w:name="_Toc10975"/>
      <w:bookmarkStart w:id="145" w:name="_Toc30912"/>
      <w:r>
        <w:rPr>
          <w:rFonts w:hint="eastAsia"/>
          <w:lang w:val="en-US" w:eastAsia="zh-CN"/>
        </w:rPr>
        <w:t>九、办理时间：</w:t>
      </w:r>
      <w:bookmarkEnd w:id="142"/>
      <w:bookmarkEnd w:id="143"/>
      <w:bookmarkEnd w:id="144"/>
      <w:bookmarkEnd w:id="145"/>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146" w:name="_Toc15504"/>
      <w:r>
        <w:rPr>
          <w:rStyle w:val="13"/>
          <w:rFonts w:hint="eastAsia"/>
          <w:lang w:val="en-US" w:eastAsia="zh-CN"/>
        </w:rPr>
        <w:t>十、办理程序：</w:t>
      </w:r>
      <w:bookmarkEnd w:id="146"/>
      <w:r>
        <w:rPr>
          <w:rFonts w:hint="eastAsia"/>
          <w:lang w:val="en-US" w:eastAsia="zh-CN"/>
        </w:rPr>
        <w:t>受理—审核—审批—办结</w:t>
      </w:r>
    </w:p>
    <w:p>
      <w:pPr>
        <w:pStyle w:val="3"/>
        <w:bidi w:val="0"/>
        <w:outlineLvl w:val="0"/>
        <w:rPr>
          <w:rFonts w:hint="eastAsia"/>
          <w:lang w:val="en-US" w:eastAsia="zh-CN"/>
        </w:rPr>
      </w:pPr>
      <w:bookmarkStart w:id="147" w:name="_Toc19735"/>
      <w:bookmarkStart w:id="148" w:name="_Toc8436"/>
      <w:bookmarkStart w:id="149" w:name="_Toc15098"/>
      <w:bookmarkStart w:id="150" w:name="_Toc20827"/>
      <w:r>
        <w:rPr>
          <w:rFonts w:hint="eastAsia"/>
          <w:lang w:val="en-US" w:eastAsia="zh-CN"/>
        </w:rPr>
        <w:t>十一、申报材料：</w:t>
      </w:r>
      <w:bookmarkEnd w:id="147"/>
      <w:bookmarkEnd w:id="148"/>
      <w:bookmarkEnd w:id="149"/>
      <w:bookmarkEnd w:id="150"/>
    </w:p>
    <w:p>
      <w:pPr>
        <w:bidi w:val="0"/>
        <w:rPr>
          <w:rFonts w:hint="eastAsia"/>
          <w:lang w:val="en-US" w:eastAsia="zh-CN"/>
        </w:rPr>
      </w:pPr>
      <w:r>
        <w:rPr>
          <w:rFonts w:hint="eastAsia"/>
          <w:lang w:val="en-US" w:eastAsia="zh-CN"/>
        </w:rPr>
        <w:t>1、已办理的质量监督手续材料</w:t>
      </w:r>
    </w:p>
    <w:p>
      <w:pPr>
        <w:bidi w:val="0"/>
        <w:rPr>
          <w:rFonts w:hint="default"/>
          <w:lang w:val="en-US" w:eastAsia="zh-CN"/>
        </w:rPr>
      </w:pPr>
      <w:r>
        <w:rPr>
          <w:rFonts w:hint="eastAsia"/>
          <w:lang w:val="en-US" w:eastAsia="zh-CN"/>
        </w:rPr>
        <w:t>2、施工许可申请书</w:t>
      </w:r>
    </w:p>
    <w:p>
      <w:pPr>
        <w:bidi w:val="0"/>
        <w:rPr>
          <w:rFonts w:hint="default"/>
          <w:lang w:val="en-US" w:eastAsia="zh-CN"/>
        </w:rPr>
      </w:pPr>
      <w:r>
        <w:rPr>
          <w:rFonts w:hint="eastAsia"/>
          <w:lang w:val="en-US" w:eastAsia="zh-CN"/>
        </w:rPr>
        <w:t>3、建设项目各合同段的施工单位和监理单位名单、合同价情况</w:t>
      </w:r>
    </w:p>
    <w:p>
      <w:pPr>
        <w:pStyle w:val="3"/>
        <w:bidi w:val="0"/>
        <w:ind w:left="0" w:leftChars="0" w:firstLine="480" w:firstLineChars="200"/>
        <w:rPr>
          <w:rFonts w:hint="default" w:ascii="宋体" w:hAnsi="宋体" w:eastAsia="宋体" w:cs="宋体"/>
          <w:b w:val="0"/>
          <w:kern w:val="2"/>
          <w:sz w:val="24"/>
          <w:szCs w:val="24"/>
          <w:lang w:val="en-US" w:eastAsia="zh-CN" w:bidi="ar-SA"/>
        </w:rPr>
      </w:pPr>
      <w:bookmarkStart w:id="151" w:name="_Toc31789"/>
      <w:r>
        <w:rPr>
          <w:rFonts w:hint="eastAsia" w:ascii="宋体" w:hAnsi="宋体" w:eastAsia="宋体" w:cs="宋体"/>
          <w:b w:val="0"/>
          <w:kern w:val="2"/>
          <w:sz w:val="24"/>
          <w:szCs w:val="24"/>
          <w:lang w:val="en-US" w:eastAsia="zh-CN" w:bidi="ar-SA"/>
        </w:rPr>
        <w:t>4、保证工程质量和安全措施的材料</w:t>
      </w:r>
      <w:bookmarkEnd w:id="151"/>
    </w:p>
    <w:p>
      <w:pP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5、授权委托书及被委托人身份证明</w:t>
      </w:r>
    </w:p>
    <w:p>
      <w:pPr>
        <w:rPr>
          <w:rFonts w:hint="eastAsia" w:cs="宋体"/>
          <w:b w:val="0"/>
          <w:kern w:val="2"/>
          <w:sz w:val="24"/>
          <w:szCs w:val="24"/>
          <w:lang w:val="en-US" w:eastAsia="zh-CN" w:bidi="ar-SA"/>
        </w:rPr>
      </w:pPr>
      <w:r>
        <w:rPr>
          <w:rFonts w:hint="eastAsia" w:cs="宋体"/>
          <w:b w:val="0"/>
          <w:kern w:val="2"/>
          <w:sz w:val="24"/>
          <w:szCs w:val="24"/>
          <w:lang w:val="en-US" w:eastAsia="zh-CN" w:bidi="ar-SA"/>
        </w:rPr>
        <w:t>6、国土资源部门关于征地的批复或者控制性用地的批复</w:t>
      </w:r>
    </w:p>
    <w:p>
      <w:pPr>
        <w:rPr>
          <w:rFonts w:hint="eastAsia" w:cs="宋体"/>
          <w:b w:val="0"/>
          <w:kern w:val="2"/>
          <w:sz w:val="24"/>
          <w:szCs w:val="24"/>
          <w:lang w:val="en-US" w:eastAsia="zh-CN" w:bidi="ar-SA"/>
        </w:rPr>
      </w:pPr>
      <w:r>
        <w:rPr>
          <w:rFonts w:hint="eastAsia" w:cs="宋体"/>
          <w:b w:val="0"/>
          <w:kern w:val="2"/>
          <w:sz w:val="24"/>
          <w:szCs w:val="24"/>
          <w:lang w:val="en-US" w:eastAsia="zh-CN" w:bidi="ar-SA"/>
        </w:rPr>
        <w:t>7、施工图设计文件批复</w:t>
      </w:r>
    </w:p>
    <w:p>
      <w:pPr>
        <w:rPr>
          <w:rFonts w:hint="default" w:cs="宋体"/>
          <w:b w:val="0"/>
          <w:kern w:val="2"/>
          <w:sz w:val="24"/>
          <w:szCs w:val="24"/>
          <w:lang w:val="en-US" w:eastAsia="zh-CN" w:bidi="ar-SA"/>
        </w:rPr>
      </w:pPr>
      <w:r>
        <w:rPr>
          <w:rFonts w:hint="eastAsia" w:cs="宋体"/>
          <w:b w:val="0"/>
          <w:kern w:val="2"/>
          <w:sz w:val="24"/>
          <w:szCs w:val="24"/>
          <w:lang w:val="en-US" w:eastAsia="zh-CN" w:bidi="ar-SA"/>
        </w:rPr>
        <w:t>8、应当报备的资格预审报告和评标报告</w:t>
      </w:r>
    </w:p>
    <w:p>
      <w:pPr>
        <w:rPr>
          <w:rFonts w:hint="eastAsia" w:cs="宋体"/>
          <w:b w:val="0"/>
          <w:kern w:val="2"/>
          <w:sz w:val="24"/>
          <w:szCs w:val="24"/>
          <w:lang w:val="en-US" w:eastAsia="zh-CN" w:bidi="ar-SA"/>
        </w:rPr>
      </w:pPr>
      <w:r>
        <w:rPr>
          <w:rFonts w:hint="eastAsia" w:cs="宋体"/>
          <w:b w:val="0"/>
          <w:kern w:val="2"/>
          <w:sz w:val="24"/>
          <w:szCs w:val="24"/>
          <w:lang w:val="en-US" w:eastAsia="zh-CN" w:bidi="ar-SA"/>
        </w:rPr>
        <w:t>9、交通主管部门对建设资金落实情况的审计意见</w:t>
      </w:r>
    </w:p>
    <w:p>
      <w:pPr>
        <w:pStyle w:val="3"/>
        <w:bidi w:val="0"/>
        <w:ind w:left="0" w:leftChars="0" w:firstLine="480" w:firstLineChars="200"/>
        <w:outlineLvl w:val="0"/>
        <w:rPr>
          <w:rFonts w:hint="eastAsia"/>
          <w:lang w:val="en-US" w:eastAsia="zh-CN"/>
        </w:rPr>
      </w:pPr>
      <w:bookmarkStart w:id="152" w:name="_Toc16242"/>
      <w:bookmarkStart w:id="153" w:name="_Toc31843"/>
      <w:bookmarkStart w:id="154" w:name="_Toc27879"/>
      <w:bookmarkStart w:id="155" w:name="_Toc27591"/>
      <w:r>
        <w:rPr>
          <w:rFonts w:hint="eastAsia"/>
          <w:lang w:val="en-US" w:eastAsia="zh-CN"/>
        </w:rPr>
        <w:t>十二、办理流程图：</w:t>
      </w:r>
      <w:bookmarkEnd w:id="152"/>
      <w:bookmarkEnd w:id="153"/>
      <w:bookmarkEnd w:id="154"/>
      <w:bookmarkEnd w:id="155"/>
    </w:p>
    <w:p>
      <w:pPr>
        <w:bidi w:val="0"/>
        <w:ind w:firstLine="2880" w:firstLineChars="1200"/>
        <w:rPr>
          <w:rFonts w:hint="default"/>
          <w:lang w:val="en-US" w:eastAsia="zh-CN"/>
        </w:rPr>
      </w:pPr>
      <w:r>
        <w:rPr>
          <w:rFonts w:hint="eastAsia"/>
          <w:sz w:val="24"/>
          <w:szCs w:val="24"/>
          <w:lang w:eastAsia="zh-CN"/>
        </w:rPr>
        <w:t>“</w:t>
      </w:r>
      <w:r>
        <w:rPr>
          <w:rFonts w:hint="eastAsia"/>
          <w:lang w:val="en-US" w:eastAsia="zh-CN"/>
        </w:rPr>
        <w:t>公路建设施工许可</w:t>
      </w:r>
      <w:r>
        <w:rPr>
          <w:rFonts w:hint="eastAsia"/>
          <w:sz w:val="24"/>
          <w:szCs w:val="24"/>
          <w:lang w:eastAsia="zh-CN"/>
        </w:rPr>
        <w:t>”流程图</w:t>
      </w:r>
    </w:p>
    <w:p>
      <w:pPr>
        <w:spacing w:line="240" w:lineRule="auto"/>
        <w:rPr>
          <w:rFonts w:hint="eastAsia"/>
          <w:lang w:val="en-US" w:eastAsia="zh-CN"/>
        </w:rPr>
      </w:pPr>
      <w:r>
        <w:rPr>
          <w:rFonts w:hint="eastAsia"/>
          <w:lang w:val="en-US" w:eastAsia="zh-CN"/>
        </w:rPr>
        <w:drawing>
          <wp:inline distT="0" distB="0" distL="114300" distR="114300">
            <wp:extent cx="5271135" cy="5546090"/>
            <wp:effectExtent l="0" t="0" r="5715" b="16510"/>
            <wp:docPr id="11" name="图片 11"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c34485f61d4560c6dbac8143a9d4a"/>
                    <pic:cNvPicPr>
                      <a:picLocks noChangeAspect="1"/>
                    </pic:cNvPicPr>
                  </pic:nvPicPr>
                  <pic:blipFill>
                    <a:blip r:embed="rId10"/>
                    <a:stretch>
                      <a:fillRect/>
                    </a:stretch>
                  </pic:blipFill>
                  <pic:spPr>
                    <a:xfrm>
                      <a:off x="0" y="0"/>
                      <a:ext cx="5271135" cy="5546090"/>
                    </a:xfrm>
                    <a:prstGeom prst="rect">
                      <a:avLst/>
                    </a:prstGeom>
                  </pic:spPr>
                </pic:pic>
              </a:graphicData>
            </a:graphic>
          </wp:inline>
        </w:drawing>
      </w: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pStyle w:val="2"/>
        <w:bidi w:val="0"/>
        <w:rPr>
          <w:rFonts w:hint="eastAsia"/>
          <w:lang w:val="en-US" w:eastAsia="zh-CN"/>
        </w:rPr>
      </w:pPr>
      <w:bookmarkStart w:id="156" w:name="_Toc2524"/>
      <w:bookmarkStart w:id="157" w:name="_Toc24535"/>
      <w:bookmarkStart w:id="158" w:name="_Toc16735"/>
      <w:bookmarkStart w:id="159" w:name="_Toc29572"/>
      <w:bookmarkStart w:id="160" w:name="_Toc21486"/>
      <w:r>
        <w:rPr>
          <w:rFonts w:hint="eastAsia"/>
          <w:lang w:val="en-US" w:eastAsia="zh-CN"/>
        </w:rPr>
        <w:t>8.</w:t>
      </w:r>
      <w:r>
        <w:rPr>
          <w:rFonts w:hint="eastAsia"/>
        </w:rPr>
        <w:t>特种设备使用登记许可</w:t>
      </w:r>
      <w:bookmarkEnd w:id="156"/>
      <w:bookmarkEnd w:id="157"/>
      <w:bookmarkEnd w:id="158"/>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161" w:name="_Toc22245"/>
      <w:r>
        <w:rPr>
          <w:rStyle w:val="13"/>
          <w:rFonts w:hint="eastAsia"/>
          <w:lang w:val="en-US" w:eastAsia="zh-CN"/>
        </w:rPr>
        <w:t>一、事项名称：</w:t>
      </w:r>
      <w:r>
        <w:rPr>
          <w:rStyle w:val="13"/>
          <w:rFonts w:hint="eastAsia" w:cs="Times New Roman"/>
          <w:b w:val="0"/>
          <w:bCs/>
          <w:lang w:val="en-US" w:eastAsia="zh-CN"/>
        </w:rPr>
        <w:t>特种设备使用登记许可</w:t>
      </w:r>
      <w:bookmarkEnd w:id="161"/>
    </w:p>
    <w:p>
      <w:pPr>
        <w:pStyle w:val="3"/>
        <w:bidi w:val="0"/>
        <w:outlineLvl w:val="0"/>
        <w:rPr>
          <w:rFonts w:hint="eastAsia"/>
          <w:lang w:val="en-US" w:eastAsia="zh-CN"/>
        </w:rPr>
      </w:pPr>
      <w:bookmarkStart w:id="162" w:name="_Toc28705"/>
      <w:bookmarkStart w:id="163" w:name="_Toc18707"/>
      <w:bookmarkStart w:id="164" w:name="_Toc2020"/>
      <w:bookmarkStart w:id="165" w:name="_Toc11826"/>
      <w:r>
        <w:rPr>
          <w:rStyle w:val="13"/>
          <w:rFonts w:hint="eastAsia"/>
          <w:b/>
          <w:lang w:val="en-US" w:eastAsia="zh-CN"/>
        </w:rPr>
        <w:t>二、事项类型：</w:t>
      </w:r>
      <w:r>
        <w:rPr>
          <w:rStyle w:val="13"/>
          <w:rFonts w:hint="eastAsia" w:cs="Times New Roman"/>
          <w:b w:val="0"/>
          <w:bCs/>
          <w:lang w:val="en-US" w:eastAsia="zh-CN"/>
        </w:rPr>
        <w:t>行政许可</w:t>
      </w:r>
      <w:bookmarkEnd w:id="162"/>
      <w:bookmarkEnd w:id="163"/>
      <w:bookmarkEnd w:id="164"/>
      <w:bookmarkEnd w:id="165"/>
    </w:p>
    <w:p>
      <w:pPr>
        <w:pStyle w:val="3"/>
        <w:bidi w:val="0"/>
        <w:rPr>
          <w:rFonts w:hint="eastAsia"/>
          <w:lang w:val="en-US" w:eastAsia="zh-CN"/>
        </w:rPr>
      </w:pPr>
      <w:bookmarkStart w:id="166" w:name="_Toc212"/>
      <w:r>
        <w:rPr>
          <w:rFonts w:hint="eastAsia"/>
          <w:lang w:val="en-US" w:eastAsia="zh-CN"/>
        </w:rPr>
        <w:t>三、设定依据：</w:t>
      </w:r>
      <w:r>
        <w:rPr>
          <w:rStyle w:val="13"/>
          <w:rFonts w:hint="eastAsia" w:cs="Times New Roman"/>
          <w:b w:val="0"/>
          <w:bCs/>
          <w:kern w:val="2"/>
          <w:sz w:val="24"/>
          <w:szCs w:val="24"/>
          <w:lang w:val="en-US" w:eastAsia="zh-CN" w:bidi="ar-SA"/>
        </w:rPr>
        <w:t>《中华人民共和国特种设备安全法》</w:t>
      </w:r>
      <w:r>
        <w:rPr>
          <w:rStyle w:val="13"/>
          <w:rFonts w:hint="eastAsia" w:cs="Times New Roman"/>
          <w:b w:val="0"/>
          <w:bCs/>
          <w:lang w:val="en-US" w:eastAsia="zh-CN"/>
        </w:rPr>
        <w:t>《国务院关于取消和调整一批行政审批项目等事项的决定》《特种设备使用管理规则》</w:t>
      </w:r>
      <w:bookmarkEnd w:id="166"/>
    </w:p>
    <w:p>
      <w:pPr>
        <w:bidi w:val="0"/>
        <w:rPr>
          <w:rFonts w:hint="eastAsia"/>
          <w:lang w:val="en-US" w:eastAsia="zh-CN"/>
        </w:rPr>
      </w:pPr>
      <w:bookmarkStart w:id="167" w:name="_Toc24888"/>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167"/>
    </w:p>
    <w:p>
      <w:pPr>
        <w:bidi w:val="0"/>
        <w:rPr>
          <w:rStyle w:val="13"/>
          <w:rFonts w:hint="default" w:cs="Times New Roman"/>
          <w:b w:val="0"/>
          <w:bCs/>
          <w:kern w:val="2"/>
          <w:sz w:val="24"/>
          <w:szCs w:val="24"/>
          <w:lang w:val="en-US" w:eastAsia="zh-CN" w:bidi="ar-SA"/>
        </w:rPr>
      </w:pPr>
      <w:bookmarkStart w:id="168" w:name="_Toc20868"/>
      <w:r>
        <w:rPr>
          <w:rStyle w:val="13"/>
          <w:rFonts w:hint="eastAsia"/>
          <w:lang w:val="en-US" w:eastAsia="zh-CN"/>
        </w:rPr>
        <w:t>五、办理窗口：</w:t>
      </w:r>
      <w:r>
        <w:rPr>
          <w:rStyle w:val="13"/>
          <w:rFonts w:hint="eastAsia" w:cs="Times New Roman"/>
          <w:b w:val="0"/>
          <w:bCs/>
          <w:kern w:val="2"/>
          <w:sz w:val="24"/>
          <w:szCs w:val="24"/>
          <w:lang w:val="en-US" w:eastAsia="zh-CN" w:bidi="ar-SA"/>
        </w:rPr>
        <w:t>唐山市开平区开越路188号政务服务中心一层B08窗口</w:t>
      </w:r>
    </w:p>
    <w:bookmarkEnd w:id="168"/>
    <w:p>
      <w:pPr>
        <w:bidi w:val="0"/>
        <w:rPr>
          <w:rFonts w:hint="default"/>
          <w:lang w:val="en-US" w:eastAsia="zh-CN"/>
        </w:rPr>
      </w:pPr>
      <w:bookmarkStart w:id="169" w:name="_Toc12650"/>
      <w:r>
        <w:rPr>
          <w:rStyle w:val="13"/>
          <w:rFonts w:hint="eastAsia"/>
          <w:lang w:val="en-US" w:eastAsia="zh-CN"/>
        </w:rPr>
        <w:t>六、承诺时限：</w:t>
      </w:r>
      <w:bookmarkEnd w:id="169"/>
      <w:r>
        <w:rPr>
          <w:rFonts w:hint="eastAsia"/>
          <w:lang w:val="en-US" w:eastAsia="zh-CN"/>
        </w:rPr>
        <w:t xml:space="preserve"> 1</w:t>
      </w:r>
      <w:r>
        <w:rPr>
          <w:rStyle w:val="13"/>
          <w:rFonts w:hint="eastAsia" w:cs="Times New Roman"/>
          <w:b w:val="0"/>
          <w:bCs/>
          <w:kern w:val="2"/>
          <w:sz w:val="24"/>
          <w:szCs w:val="24"/>
          <w:lang w:val="en-US" w:eastAsia="zh-CN" w:bidi="ar-SA"/>
        </w:rPr>
        <w:t>个工作日</w:t>
      </w:r>
    </w:p>
    <w:p>
      <w:pPr>
        <w:bidi w:val="0"/>
        <w:rPr>
          <w:rFonts w:hint="default"/>
          <w:lang w:val="en-US" w:eastAsia="zh-CN"/>
        </w:rPr>
      </w:pPr>
      <w:bookmarkStart w:id="170" w:name="_Toc4042"/>
      <w:r>
        <w:rPr>
          <w:rStyle w:val="13"/>
          <w:rFonts w:hint="eastAsia"/>
          <w:lang w:val="en-US" w:eastAsia="zh-CN"/>
        </w:rPr>
        <w:t>七、窗口电话：</w:t>
      </w:r>
      <w:bookmarkEnd w:id="170"/>
      <w:r>
        <w:rPr>
          <w:rFonts w:hint="eastAsia"/>
          <w:lang w:val="en-US" w:eastAsia="zh-CN"/>
        </w:rPr>
        <w:t>0315-3367298（22）</w:t>
      </w:r>
    </w:p>
    <w:p>
      <w:pPr>
        <w:bidi w:val="0"/>
        <w:rPr>
          <w:rFonts w:hint="eastAsia"/>
          <w:lang w:val="en-US" w:eastAsia="zh-CN"/>
        </w:rPr>
      </w:pPr>
      <w:bookmarkStart w:id="171" w:name="_Toc2335"/>
      <w:r>
        <w:rPr>
          <w:rStyle w:val="13"/>
          <w:rFonts w:hint="eastAsia"/>
          <w:lang w:val="en-US" w:eastAsia="zh-CN"/>
        </w:rPr>
        <w:t>八、投诉电话：</w:t>
      </w:r>
      <w:bookmarkEnd w:id="171"/>
      <w:r>
        <w:rPr>
          <w:rFonts w:hint="eastAsia"/>
          <w:lang w:val="en-US" w:eastAsia="zh-CN"/>
        </w:rPr>
        <w:t>0315-6322213</w:t>
      </w:r>
    </w:p>
    <w:p>
      <w:pPr>
        <w:pStyle w:val="3"/>
        <w:bidi w:val="0"/>
        <w:outlineLvl w:val="0"/>
        <w:rPr>
          <w:rFonts w:hint="eastAsia"/>
          <w:lang w:val="en-US" w:eastAsia="zh-CN"/>
        </w:rPr>
      </w:pPr>
      <w:bookmarkStart w:id="172" w:name="_Toc29520"/>
      <w:bookmarkStart w:id="173" w:name="_Toc29619"/>
      <w:bookmarkStart w:id="174" w:name="_Toc25900"/>
      <w:bookmarkStart w:id="175" w:name="_Toc27007"/>
      <w:r>
        <w:rPr>
          <w:rFonts w:hint="eastAsia"/>
          <w:lang w:val="en-US" w:eastAsia="zh-CN"/>
        </w:rPr>
        <w:t>九、办理时间：</w:t>
      </w:r>
      <w:bookmarkEnd w:id="172"/>
      <w:bookmarkEnd w:id="173"/>
      <w:bookmarkEnd w:id="174"/>
      <w:bookmarkEnd w:id="175"/>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176" w:name="_Toc13421"/>
      <w:r>
        <w:rPr>
          <w:rStyle w:val="13"/>
          <w:rFonts w:hint="eastAsia"/>
          <w:lang w:val="en-US" w:eastAsia="zh-CN"/>
        </w:rPr>
        <w:t>十、办理程序：</w:t>
      </w:r>
      <w:bookmarkEnd w:id="176"/>
      <w:r>
        <w:rPr>
          <w:rFonts w:hint="eastAsia"/>
          <w:lang w:val="en-US" w:eastAsia="zh-CN"/>
        </w:rPr>
        <w:t>受理—审核—审批—办结</w:t>
      </w:r>
    </w:p>
    <w:p>
      <w:pPr>
        <w:pStyle w:val="3"/>
        <w:bidi w:val="0"/>
        <w:outlineLvl w:val="0"/>
        <w:rPr>
          <w:rFonts w:hint="eastAsia"/>
          <w:lang w:val="en-US" w:eastAsia="zh-CN"/>
        </w:rPr>
      </w:pPr>
      <w:bookmarkStart w:id="177" w:name="_Toc9293"/>
      <w:bookmarkStart w:id="178" w:name="_Toc9979"/>
      <w:bookmarkStart w:id="179" w:name="_Toc32378"/>
      <w:bookmarkStart w:id="180" w:name="_Toc26001"/>
      <w:r>
        <w:rPr>
          <w:rFonts w:hint="eastAsia"/>
          <w:lang w:val="en-US" w:eastAsia="zh-CN"/>
        </w:rPr>
        <w:t>十一、申报材料：</w:t>
      </w:r>
      <w:bookmarkEnd w:id="177"/>
      <w:bookmarkEnd w:id="178"/>
      <w:bookmarkEnd w:id="179"/>
      <w:bookmarkEnd w:id="180"/>
    </w:p>
    <w:p>
      <w:pPr>
        <w:bidi w:val="0"/>
        <w:rPr>
          <w:rFonts w:hint="eastAsia"/>
          <w:lang w:val="en-US" w:eastAsia="zh-CN"/>
        </w:rPr>
      </w:pPr>
      <w:r>
        <w:rPr>
          <w:rFonts w:hint="eastAsia"/>
          <w:lang w:val="en-US" w:eastAsia="zh-CN"/>
        </w:rPr>
        <w:t>（一）申请特种设备使用登记许可新办可提交的材料</w:t>
      </w:r>
    </w:p>
    <w:p>
      <w:pPr>
        <w:bidi w:val="0"/>
        <w:rPr>
          <w:rFonts w:hint="eastAsia"/>
          <w:lang w:val="en-US" w:eastAsia="zh-CN"/>
        </w:rPr>
      </w:pPr>
      <w:r>
        <w:rPr>
          <w:rFonts w:hint="eastAsia"/>
          <w:lang w:val="en-US" w:eastAsia="zh-CN"/>
        </w:rPr>
        <w:t>1、使用登记表(一式两份)；</w:t>
      </w:r>
    </w:p>
    <w:p>
      <w:pPr>
        <w:bidi w:val="0"/>
        <w:rPr>
          <w:rFonts w:hint="eastAsia"/>
          <w:lang w:val="en-US" w:eastAsia="zh-CN"/>
        </w:rPr>
      </w:pPr>
      <w:r>
        <w:rPr>
          <w:rFonts w:hint="eastAsia"/>
          <w:lang w:val="en-US" w:eastAsia="zh-CN"/>
        </w:rPr>
        <w:t>2、含有使用单位统一社会信用代码的证明或者个人身份证明(适用于公民个人所有的特种设备)；</w:t>
      </w:r>
    </w:p>
    <w:p>
      <w:pPr>
        <w:bidi w:val="0"/>
        <w:rPr>
          <w:rFonts w:hint="eastAsia"/>
          <w:lang w:val="en-US" w:eastAsia="zh-CN"/>
        </w:rPr>
      </w:pPr>
      <w:r>
        <w:rPr>
          <w:rFonts w:hint="eastAsia"/>
          <w:lang w:val="en-US" w:eastAsia="zh-CN"/>
        </w:rPr>
        <w:t>3、特种设备产品合格证(含产品数据表、车用气瓶安装合格证明)；</w:t>
      </w:r>
    </w:p>
    <w:p>
      <w:pPr>
        <w:bidi w:val="0"/>
        <w:rPr>
          <w:rFonts w:hint="eastAsia"/>
          <w:lang w:val="en-US" w:eastAsia="zh-CN"/>
        </w:rPr>
      </w:pPr>
      <w:r>
        <w:rPr>
          <w:rFonts w:hint="eastAsia"/>
          <w:lang w:val="en-US" w:eastAsia="zh-CN"/>
        </w:rPr>
        <w:t>4、特种设备监督检验证明(安全技术规范要求进行使用前首次检验的特种设备，应当提交使用前的首次检验报告）；</w:t>
      </w:r>
    </w:p>
    <w:p>
      <w:pPr>
        <w:bidi w:val="0"/>
        <w:rPr>
          <w:rFonts w:hint="eastAsia"/>
          <w:lang w:val="en-US" w:eastAsia="zh-CN"/>
        </w:rPr>
      </w:pPr>
      <w:r>
        <w:rPr>
          <w:rFonts w:hint="eastAsia"/>
          <w:lang w:val="en-US" w:eastAsia="zh-CN"/>
        </w:rPr>
        <w:t>5、机动车行驶证（适用于与机动车固定的移动式压力容器）、机动车登记证书（适用于与机动车固定的车用气瓶）；</w:t>
      </w:r>
    </w:p>
    <w:p>
      <w:pPr>
        <w:bidi w:val="0"/>
        <w:rPr>
          <w:rFonts w:hint="eastAsia"/>
          <w:lang w:val="en-US" w:eastAsia="zh-CN"/>
        </w:rPr>
      </w:pPr>
      <w:r>
        <w:rPr>
          <w:rFonts w:hint="eastAsia"/>
          <w:lang w:val="en-US" w:eastAsia="zh-CN"/>
        </w:rPr>
        <w:t>6、锅炉能效证明文件（适用于锅炉）；</w:t>
      </w:r>
    </w:p>
    <w:p>
      <w:pPr>
        <w:bidi w:val="0"/>
        <w:rPr>
          <w:rFonts w:hint="eastAsia"/>
          <w:lang w:val="en-US" w:eastAsia="zh-CN"/>
        </w:rPr>
      </w:pPr>
      <w:r>
        <w:rPr>
          <w:rFonts w:hint="eastAsia"/>
          <w:lang w:val="en-US" w:eastAsia="zh-CN"/>
        </w:rPr>
        <w:t>7、《压力管道基本信息汇总表——工业管道》或《气瓶基本信息汇总表》（适用于压力管道）。</w:t>
      </w:r>
    </w:p>
    <w:p>
      <w:pPr>
        <w:bidi w:val="0"/>
        <w:ind w:left="0" w:leftChars="0" w:firstLine="240" w:firstLineChars="100"/>
        <w:rPr>
          <w:rFonts w:hint="eastAsia"/>
          <w:lang w:val="en-US" w:eastAsia="zh-CN"/>
        </w:rPr>
      </w:pPr>
      <w:r>
        <w:rPr>
          <w:rFonts w:hint="eastAsia"/>
          <w:lang w:val="en-US" w:eastAsia="zh-CN"/>
        </w:rPr>
        <w:t>（二）申请特种设备使用登记许可变更可提交的材料</w:t>
      </w:r>
    </w:p>
    <w:p>
      <w:pPr>
        <w:bidi w:val="0"/>
        <w:rPr>
          <w:rFonts w:hint="eastAsia"/>
          <w:lang w:val="en-US" w:eastAsia="zh-CN"/>
        </w:rPr>
      </w:pPr>
      <w:r>
        <w:rPr>
          <w:rFonts w:hint="eastAsia"/>
          <w:lang w:val="en-US" w:eastAsia="zh-CN"/>
        </w:rPr>
        <w:t>1、变更申请</w:t>
      </w:r>
    </w:p>
    <w:p>
      <w:pPr>
        <w:bidi w:val="0"/>
        <w:rPr>
          <w:rFonts w:hint="eastAsia"/>
          <w:lang w:val="en-US" w:eastAsia="zh-CN"/>
        </w:rPr>
      </w:pPr>
      <w:r>
        <w:rPr>
          <w:rFonts w:hint="eastAsia"/>
          <w:lang w:val="en-US" w:eastAsia="zh-CN"/>
        </w:rPr>
        <w:t>2、使用登记表(一式两份)；</w:t>
      </w:r>
    </w:p>
    <w:p>
      <w:pPr>
        <w:bidi w:val="0"/>
        <w:rPr>
          <w:rFonts w:hint="eastAsia"/>
          <w:lang w:val="en-US" w:eastAsia="zh-CN"/>
        </w:rPr>
      </w:pPr>
      <w:r>
        <w:rPr>
          <w:rFonts w:hint="eastAsia"/>
          <w:lang w:val="en-US" w:eastAsia="zh-CN"/>
        </w:rPr>
        <w:t>3、含有使用单位统一社会信用代码的证明或者个人身份证明(适用于公民个人所有的特种设备)；</w:t>
      </w:r>
    </w:p>
    <w:p>
      <w:pPr>
        <w:bidi w:val="0"/>
        <w:rPr>
          <w:rFonts w:hint="eastAsia"/>
          <w:lang w:val="en-US" w:eastAsia="zh-CN"/>
        </w:rPr>
      </w:pPr>
      <w:r>
        <w:rPr>
          <w:rFonts w:hint="eastAsia"/>
          <w:lang w:val="en-US" w:eastAsia="zh-CN"/>
        </w:rPr>
        <w:t>4、特种设备监督检验证明；</w:t>
      </w:r>
    </w:p>
    <w:p>
      <w:pPr>
        <w:bidi w:val="0"/>
        <w:rPr>
          <w:rFonts w:hint="eastAsia"/>
          <w:lang w:val="en-US" w:eastAsia="zh-CN"/>
        </w:rPr>
      </w:pPr>
      <w:r>
        <w:rPr>
          <w:rFonts w:hint="eastAsia"/>
          <w:lang w:val="en-US" w:eastAsia="zh-CN"/>
        </w:rPr>
        <w:t>5、原使用登记证和原使用登记表。</w:t>
      </w:r>
    </w:p>
    <w:p>
      <w:pPr>
        <w:bidi w:val="0"/>
        <w:ind w:left="0" w:leftChars="0" w:firstLine="240" w:firstLineChars="100"/>
        <w:rPr>
          <w:rFonts w:hint="eastAsia"/>
          <w:lang w:val="en-US" w:eastAsia="zh-CN"/>
        </w:rPr>
      </w:pPr>
      <w:r>
        <w:rPr>
          <w:rFonts w:hint="eastAsia"/>
          <w:lang w:val="en-US" w:eastAsia="zh-CN"/>
        </w:rPr>
        <w:t>（三）申请特种设备使用登记许可注销应提交的材料</w:t>
      </w:r>
    </w:p>
    <w:p>
      <w:pPr>
        <w:bidi w:val="0"/>
        <w:rPr>
          <w:rFonts w:hint="eastAsia"/>
          <w:lang w:val="en-US" w:eastAsia="zh-CN"/>
        </w:rPr>
      </w:pPr>
      <w:r>
        <w:rPr>
          <w:rFonts w:hint="eastAsia"/>
          <w:lang w:val="en-US" w:eastAsia="zh-CN"/>
        </w:rPr>
        <w:t>1、注销申请；</w:t>
      </w:r>
    </w:p>
    <w:p>
      <w:pPr>
        <w:bidi w:val="0"/>
        <w:rPr>
          <w:rFonts w:hint="eastAsia"/>
          <w:lang w:val="en-US" w:eastAsia="zh-CN"/>
        </w:rPr>
      </w:pPr>
      <w:r>
        <w:rPr>
          <w:rFonts w:hint="eastAsia"/>
          <w:lang w:val="en-US" w:eastAsia="zh-CN"/>
        </w:rPr>
        <w:t>2、《特种设备停用报废注销登记表》；</w:t>
      </w:r>
    </w:p>
    <w:p>
      <w:pPr>
        <w:bidi w:val="0"/>
        <w:rPr>
          <w:rFonts w:hint="eastAsia"/>
          <w:lang w:val="en-US" w:eastAsia="zh-CN"/>
        </w:rPr>
      </w:pPr>
      <w:r>
        <w:rPr>
          <w:rFonts w:hint="eastAsia"/>
          <w:lang w:val="en-US" w:eastAsia="zh-CN"/>
        </w:rPr>
        <w:t>3、原使用登记证和原使用登记表。</w:t>
      </w:r>
    </w:p>
    <w:p>
      <w:pPr>
        <w:bidi w:val="0"/>
        <w:rPr>
          <w:rFonts w:hint="eastAsia"/>
          <w:lang w:val="en-US" w:eastAsia="zh-CN"/>
        </w:rPr>
      </w:pPr>
      <w:r>
        <w:rPr>
          <w:rFonts w:hint="eastAsia"/>
          <w:lang w:val="en-US" w:eastAsia="zh-CN"/>
        </w:rPr>
        <w:br w:type="page"/>
      </w:r>
    </w:p>
    <w:p>
      <w:pPr>
        <w:pStyle w:val="3"/>
        <w:bidi w:val="0"/>
        <w:ind w:left="0" w:leftChars="0" w:firstLine="480" w:firstLineChars="200"/>
        <w:outlineLvl w:val="0"/>
        <w:rPr>
          <w:rFonts w:hint="eastAsia"/>
          <w:lang w:val="en-US" w:eastAsia="zh-CN"/>
        </w:rPr>
      </w:pPr>
      <w:bookmarkStart w:id="181" w:name="_Toc25652"/>
      <w:bookmarkStart w:id="182" w:name="_Toc1736"/>
      <w:bookmarkStart w:id="183" w:name="_Toc21662"/>
      <w:bookmarkStart w:id="184" w:name="_Toc5516"/>
      <w:r>
        <w:rPr>
          <w:rFonts w:hint="eastAsia"/>
          <w:lang w:val="en-US" w:eastAsia="zh-CN"/>
        </w:rPr>
        <w:t>十二、办理流程图：</w:t>
      </w:r>
      <w:bookmarkEnd w:id="181"/>
      <w:bookmarkEnd w:id="182"/>
      <w:bookmarkEnd w:id="183"/>
      <w:bookmarkEnd w:id="184"/>
    </w:p>
    <w:p>
      <w:pPr>
        <w:bidi w:val="0"/>
        <w:ind w:firstLine="2880" w:firstLineChars="1200"/>
        <w:rPr>
          <w:rFonts w:hint="default"/>
          <w:lang w:val="en-US" w:eastAsia="zh-CN"/>
        </w:rPr>
      </w:pPr>
      <w:r>
        <w:rPr>
          <w:rFonts w:hint="eastAsia"/>
          <w:sz w:val="24"/>
          <w:szCs w:val="24"/>
          <w:lang w:eastAsia="zh-CN"/>
        </w:rPr>
        <w:t>“</w:t>
      </w:r>
      <w:r>
        <w:rPr>
          <w:rFonts w:hint="eastAsia"/>
          <w:sz w:val="24"/>
          <w:szCs w:val="24"/>
          <w:lang w:val="en-US" w:eastAsia="zh-CN"/>
        </w:rPr>
        <w:t>特种设备使用登记许可</w:t>
      </w:r>
      <w:r>
        <w:rPr>
          <w:rFonts w:hint="eastAsia"/>
          <w:sz w:val="24"/>
          <w:szCs w:val="24"/>
          <w:lang w:eastAsia="zh-CN"/>
        </w:rPr>
        <w:t>”流程图</w:t>
      </w:r>
    </w:p>
    <w:p>
      <w:pPr>
        <w:pStyle w:val="2"/>
        <w:bidi w:val="0"/>
        <w:outlineLvl w:val="9"/>
        <w:rPr>
          <w:rFonts w:hint="eastAsia" w:eastAsia="宋体"/>
          <w:lang w:eastAsia="zh-CN"/>
        </w:rPr>
      </w:pPr>
      <w:r>
        <w:rPr>
          <w:rFonts w:hint="eastAsia"/>
          <w:lang w:val="en-US" w:eastAsia="zh-CN"/>
        </w:rPr>
        <w:drawing>
          <wp:inline distT="0" distB="0" distL="114300" distR="114300">
            <wp:extent cx="5271135" cy="5546090"/>
            <wp:effectExtent l="0" t="0" r="5715" b="16510"/>
            <wp:docPr id="13" name="图片 13"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dc34485f61d4560c6dbac8143a9d4a"/>
                    <pic:cNvPicPr>
                      <a:picLocks noChangeAspect="1"/>
                    </pic:cNvPicPr>
                  </pic:nvPicPr>
                  <pic:blipFill>
                    <a:blip r:embed="rId10"/>
                    <a:stretch>
                      <a:fillRect/>
                    </a:stretch>
                  </pic:blipFill>
                  <pic:spPr>
                    <a:xfrm>
                      <a:off x="0" y="0"/>
                      <a:ext cx="5271135" cy="5546090"/>
                    </a:xfrm>
                    <a:prstGeom prst="rect">
                      <a:avLst/>
                    </a:prstGeom>
                  </pic:spPr>
                </pic:pic>
              </a:graphicData>
            </a:graphic>
          </wp:inline>
        </w:drawing>
      </w:r>
      <w:bookmarkEnd w:id="159"/>
      <w:bookmarkEnd w:id="160"/>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pStyle w:val="2"/>
        <w:bidi w:val="0"/>
        <w:rPr>
          <w:rFonts w:hint="eastAsia"/>
          <w:lang w:val="en-US" w:eastAsia="zh-CN"/>
        </w:rPr>
      </w:pPr>
      <w:bookmarkStart w:id="185" w:name="_Toc17625"/>
      <w:bookmarkStart w:id="186" w:name="_Toc25621"/>
      <w:bookmarkStart w:id="187" w:name="_Toc8478"/>
      <w:r>
        <w:rPr>
          <w:rFonts w:hint="eastAsia"/>
          <w:lang w:val="en-US" w:eastAsia="zh-CN"/>
        </w:rPr>
        <w:t>9.</w:t>
      </w:r>
      <w:r>
        <w:rPr>
          <w:rFonts w:hint="eastAsia"/>
        </w:rPr>
        <w:t>普通林草种子生产经营许可证核发（告知承诺方式办理）</w:t>
      </w:r>
      <w:bookmarkEnd w:id="185"/>
      <w:bookmarkEnd w:id="186"/>
      <w:bookmarkEnd w:id="187"/>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188" w:name="_Toc5385"/>
      <w:r>
        <w:rPr>
          <w:rStyle w:val="13"/>
          <w:rFonts w:hint="eastAsia"/>
          <w:lang w:val="en-US" w:eastAsia="zh-CN"/>
        </w:rPr>
        <w:t>一、事项名称：</w:t>
      </w:r>
      <w:r>
        <w:rPr>
          <w:rStyle w:val="13"/>
          <w:rFonts w:hint="eastAsia" w:cs="Times New Roman"/>
          <w:b w:val="0"/>
          <w:bCs/>
          <w:lang w:val="en-US" w:eastAsia="zh-CN"/>
        </w:rPr>
        <w:t>普通林草种子生产经营许可证核发（告知承诺方式办理）</w:t>
      </w:r>
      <w:bookmarkEnd w:id="188"/>
    </w:p>
    <w:p>
      <w:pPr>
        <w:pStyle w:val="3"/>
        <w:bidi w:val="0"/>
        <w:outlineLvl w:val="0"/>
        <w:rPr>
          <w:rFonts w:hint="eastAsia"/>
          <w:lang w:val="en-US" w:eastAsia="zh-CN"/>
        </w:rPr>
      </w:pPr>
      <w:bookmarkStart w:id="189" w:name="_Toc15459"/>
      <w:bookmarkStart w:id="190" w:name="_Toc17647"/>
      <w:bookmarkStart w:id="191" w:name="_Toc5260"/>
      <w:bookmarkStart w:id="192" w:name="_Toc26773"/>
      <w:r>
        <w:rPr>
          <w:rStyle w:val="13"/>
          <w:rFonts w:hint="eastAsia"/>
          <w:b/>
          <w:lang w:val="en-US" w:eastAsia="zh-CN"/>
        </w:rPr>
        <w:t>二、事项类型：</w:t>
      </w:r>
      <w:r>
        <w:rPr>
          <w:rStyle w:val="13"/>
          <w:rFonts w:hint="eastAsia" w:cs="Times New Roman"/>
          <w:b w:val="0"/>
          <w:bCs/>
          <w:lang w:val="en-US" w:eastAsia="zh-CN"/>
        </w:rPr>
        <w:t>行政许可</w:t>
      </w:r>
      <w:bookmarkEnd w:id="189"/>
      <w:bookmarkEnd w:id="190"/>
      <w:bookmarkEnd w:id="191"/>
      <w:bookmarkEnd w:id="192"/>
    </w:p>
    <w:p>
      <w:pPr>
        <w:spacing w:line="560" w:lineRule="exact"/>
        <w:jc w:val="center"/>
        <w:rPr>
          <w:rStyle w:val="13"/>
          <w:rFonts w:hint="eastAsia" w:cs="Times New Roman"/>
          <w:b w:val="0"/>
          <w:bCs/>
          <w:kern w:val="2"/>
          <w:sz w:val="24"/>
          <w:szCs w:val="24"/>
          <w:lang w:val="en-US" w:eastAsia="zh-CN" w:bidi="ar-SA"/>
        </w:rPr>
      </w:pPr>
      <w:r>
        <w:rPr>
          <w:rFonts w:hint="eastAsia"/>
          <w:lang w:val="en-US" w:eastAsia="zh-CN"/>
        </w:rPr>
        <w:t>三、设定依据：</w:t>
      </w:r>
      <w:r>
        <w:rPr>
          <w:rStyle w:val="13"/>
          <w:rFonts w:hint="eastAsia" w:cs="Times New Roman"/>
          <w:b w:val="0"/>
          <w:bCs/>
          <w:kern w:val="2"/>
          <w:sz w:val="24"/>
          <w:szCs w:val="24"/>
          <w:lang w:val="en-US" w:eastAsia="zh-CN" w:bidi="ar-SA"/>
        </w:rPr>
        <w:t>《林木种子生产经营许可证管理办法》国家林业局令第40号  申请林木种子进出口业务的林木种子生产经营许可证的，申请人应当向省、自治区、直辖市人民政府林业主管部门提出申请，经省、自治区、直辖市人民政府林业主管部门审核后，由国务院林业主管部门核发。申请林木良种种子的生产经营和选育生产经营相结合的林木种子生产经营许可证的，申请人应当向所在地县级人民政府林业主管部门提出申请，经县级人民政府林业主管部门审核后，由省、自治区、直辖市人民政府林业主管部门核发。申请前两款以外的其他林木种子生产经营许可证的，由生产经营者所在地县级以上地方人民政府林业主管部门核发。只从事非主要林木种子生产的，不需办理林木种子生产经营许可证。《河北省其他林木种子生产经营许可证核发</w:t>
      </w:r>
    </w:p>
    <w:p>
      <w:pPr>
        <w:spacing w:line="560" w:lineRule="exact"/>
        <w:jc w:val="center"/>
        <w:rPr>
          <w:rStyle w:val="13"/>
          <w:rFonts w:hint="eastAsia" w:cs="Times New Roman"/>
          <w:b w:val="0"/>
          <w:bCs/>
          <w:kern w:val="2"/>
          <w:sz w:val="24"/>
          <w:szCs w:val="24"/>
          <w:lang w:val="en-US" w:eastAsia="zh-CN" w:bidi="ar-SA"/>
        </w:rPr>
      </w:pPr>
      <w:bookmarkStart w:id="193" w:name="_Toc12922"/>
      <w:r>
        <w:rPr>
          <w:rStyle w:val="13"/>
          <w:rFonts w:hint="eastAsia" w:cs="Times New Roman"/>
          <w:b w:val="0"/>
          <w:bCs/>
          <w:kern w:val="2"/>
          <w:sz w:val="24"/>
          <w:szCs w:val="24"/>
          <w:lang w:val="en-US" w:eastAsia="zh-CN" w:bidi="ar-SA"/>
        </w:rPr>
        <w:t>告知承诺实施细则》</w:t>
      </w:r>
    </w:p>
    <w:bookmarkEnd w:id="193"/>
    <w:p>
      <w:pPr>
        <w:spacing w:line="560" w:lineRule="exact"/>
        <w:jc w:val="both"/>
        <w:rPr>
          <w:rFonts w:hint="eastAsia"/>
          <w:lang w:val="en-US" w:eastAsia="zh-CN"/>
        </w:rPr>
      </w:pPr>
      <w:bookmarkStart w:id="194" w:name="_Toc32064"/>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194"/>
    </w:p>
    <w:p>
      <w:pPr>
        <w:bidi w:val="0"/>
        <w:rPr>
          <w:rStyle w:val="13"/>
          <w:rFonts w:hint="default" w:cs="Times New Roman"/>
          <w:b w:val="0"/>
          <w:bCs/>
          <w:kern w:val="2"/>
          <w:sz w:val="24"/>
          <w:szCs w:val="24"/>
          <w:lang w:val="en-US" w:eastAsia="zh-CN" w:bidi="ar-SA"/>
        </w:rPr>
      </w:pPr>
      <w:bookmarkStart w:id="195" w:name="_Toc368"/>
      <w:r>
        <w:rPr>
          <w:rStyle w:val="13"/>
          <w:rFonts w:hint="eastAsia"/>
          <w:lang w:val="en-US" w:eastAsia="zh-CN"/>
        </w:rPr>
        <w:t>五、办理窗口：</w:t>
      </w:r>
      <w:r>
        <w:rPr>
          <w:rStyle w:val="13"/>
          <w:rFonts w:hint="eastAsia" w:cs="Times New Roman"/>
          <w:b w:val="0"/>
          <w:bCs/>
          <w:kern w:val="2"/>
          <w:sz w:val="24"/>
          <w:szCs w:val="24"/>
          <w:lang w:val="en-US" w:eastAsia="zh-CN" w:bidi="ar-SA"/>
        </w:rPr>
        <w:t>唐山市开平区开越路188号政务服务中心一层B08窗口</w:t>
      </w:r>
    </w:p>
    <w:bookmarkEnd w:id="195"/>
    <w:p>
      <w:pPr>
        <w:bidi w:val="0"/>
        <w:rPr>
          <w:rFonts w:hint="default"/>
          <w:lang w:val="en-US" w:eastAsia="zh-CN"/>
        </w:rPr>
      </w:pPr>
      <w:bookmarkStart w:id="196" w:name="_Toc4294"/>
      <w:r>
        <w:rPr>
          <w:rStyle w:val="13"/>
          <w:rFonts w:hint="eastAsia"/>
          <w:lang w:val="en-US" w:eastAsia="zh-CN"/>
        </w:rPr>
        <w:t>六、承诺时限：</w:t>
      </w:r>
      <w:bookmarkEnd w:id="196"/>
      <w:r>
        <w:rPr>
          <w:rFonts w:hint="eastAsia"/>
          <w:lang w:val="en-US" w:eastAsia="zh-CN"/>
        </w:rPr>
        <w:t xml:space="preserve"> 1</w:t>
      </w:r>
      <w:r>
        <w:rPr>
          <w:rStyle w:val="13"/>
          <w:rFonts w:hint="eastAsia" w:cs="Times New Roman"/>
          <w:b w:val="0"/>
          <w:bCs/>
          <w:kern w:val="2"/>
          <w:sz w:val="24"/>
          <w:szCs w:val="24"/>
          <w:lang w:val="en-US" w:eastAsia="zh-CN" w:bidi="ar-SA"/>
        </w:rPr>
        <w:t>个工作日</w:t>
      </w:r>
    </w:p>
    <w:p>
      <w:pPr>
        <w:bidi w:val="0"/>
        <w:rPr>
          <w:rFonts w:hint="default"/>
          <w:lang w:val="en-US" w:eastAsia="zh-CN"/>
        </w:rPr>
      </w:pPr>
      <w:bookmarkStart w:id="197" w:name="_Toc29379"/>
      <w:r>
        <w:rPr>
          <w:rStyle w:val="13"/>
          <w:rFonts w:hint="eastAsia"/>
          <w:lang w:val="en-US" w:eastAsia="zh-CN"/>
        </w:rPr>
        <w:t>七、窗口电话：</w:t>
      </w:r>
      <w:bookmarkEnd w:id="197"/>
      <w:r>
        <w:rPr>
          <w:rFonts w:hint="eastAsia"/>
          <w:lang w:val="en-US" w:eastAsia="zh-CN"/>
        </w:rPr>
        <w:t>0315-3367298（22）</w:t>
      </w:r>
    </w:p>
    <w:p>
      <w:pPr>
        <w:bidi w:val="0"/>
        <w:rPr>
          <w:rFonts w:hint="eastAsia"/>
          <w:lang w:val="en-US" w:eastAsia="zh-CN"/>
        </w:rPr>
      </w:pPr>
      <w:bookmarkStart w:id="198" w:name="_Toc12732"/>
      <w:r>
        <w:rPr>
          <w:rStyle w:val="13"/>
          <w:rFonts w:hint="eastAsia"/>
          <w:lang w:val="en-US" w:eastAsia="zh-CN"/>
        </w:rPr>
        <w:t>八、投诉电话：</w:t>
      </w:r>
      <w:bookmarkEnd w:id="198"/>
      <w:r>
        <w:rPr>
          <w:rFonts w:hint="eastAsia"/>
          <w:lang w:val="en-US" w:eastAsia="zh-CN"/>
        </w:rPr>
        <w:t>0315-6322213</w:t>
      </w:r>
    </w:p>
    <w:p>
      <w:pPr>
        <w:pStyle w:val="3"/>
        <w:bidi w:val="0"/>
        <w:outlineLvl w:val="0"/>
        <w:rPr>
          <w:rFonts w:hint="eastAsia"/>
          <w:lang w:val="en-US" w:eastAsia="zh-CN"/>
        </w:rPr>
      </w:pPr>
      <w:bookmarkStart w:id="199" w:name="_Toc1345"/>
      <w:bookmarkStart w:id="200" w:name="_Toc26097"/>
      <w:bookmarkStart w:id="201" w:name="_Toc18229"/>
      <w:bookmarkStart w:id="202" w:name="_Toc17335"/>
      <w:r>
        <w:rPr>
          <w:rFonts w:hint="eastAsia"/>
          <w:lang w:val="en-US" w:eastAsia="zh-CN"/>
        </w:rPr>
        <w:t>九、办理时间：</w:t>
      </w:r>
      <w:bookmarkEnd w:id="199"/>
      <w:bookmarkEnd w:id="200"/>
      <w:bookmarkEnd w:id="201"/>
      <w:bookmarkEnd w:id="202"/>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203" w:name="_Toc19470"/>
      <w:r>
        <w:rPr>
          <w:rStyle w:val="13"/>
          <w:rFonts w:hint="eastAsia"/>
          <w:lang w:val="en-US" w:eastAsia="zh-CN"/>
        </w:rPr>
        <w:t>十、办理程序：</w:t>
      </w:r>
      <w:bookmarkEnd w:id="203"/>
      <w:r>
        <w:rPr>
          <w:rFonts w:hint="eastAsia"/>
          <w:lang w:val="en-US" w:eastAsia="zh-CN"/>
        </w:rPr>
        <w:t>受理—审批—办结</w:t>
      </w:r>
    </w:p>
    <w:p>
      <w:pPr>
        <w:pStyle w:val="3"/>
        <w:bidi w:val="0"/>
        <w:outlineLvl w:val="0"/>
        <w:rPr>
          <w:rFonts w:hint="eastAsia"/>
          <w:lang w:val="en-US" w:eastAsia="zh-CN"/>
        </w:rPr>
      </w:pPr>
      <w:bookmarkStart w:id="204" w:name="_Toc30827"/>
      <w:bookmarkStart w:id="205" w:name="_Toc32493"/>
      <w:bookmarkStart w:id="206" w:name="_Toc32107"/>
      <w:bookmarkStart w:id="207" w:name="_Toc17336"/>
      <w:r>
        <w:rPr>
          <w:rFonts w:hint="eastAsia"/>
          <w:lang w:val="en-US" w:eastAsia="zh-CN"/>
        </w:rPr>
        <w:t>十一、申报材料：</w:t>
      </w:r>
      <w:bookmarkEnd w:id="204"/>
      <w:bookmarkEnd w:id="205"/>
      <w:bookmarkEnd w:id="206"/>
      <w:bookmarkEnd w:id="207"/>
    </w:p>
    <w:p>
      <w:pPr>
        <w:bidi w:val="0"/>
        <w:rPr>
          <w:rFonts w:hint="eastAsia"/>
          <w:lang w:val="en-US" w:eastAsia="zh-CN"/>
        </w:rPr>
      </w:pPr>
      <w:r>
        <w:rPr>
          <w:rFonts w:hint="eastAsia"/>
          <w:lang w:val="en-US" w:eastAsia="zh-CN"/>
        </w:rPr>
        <w:t>1、林木种子生产经营许可证申请表</w:t>
      </w:r>
    </w:p>
    <w:p>
      <w:pPr>
        <w:bidi w:val="0"/>
        <w:rPr>
          <w:rFonts w:hint="eastAsia"/>
          <w:lang w:val="en-US" w:eastAsia="zh-CN"/>
        </w:rPr>
      </w:pPr>
      <w:r>
        <w:rPr>
          <w:rFonts w:hint="eastAsia"/>
          <w:lang w:val="en-US" w:eastAsia="zh-CN"/>
        </w:rPr>
        <w:t>2、营业执照或者法人证书、居民身份证件，单位还应当提供章程</w:t>
      </w:r>
    </w:p>
    <w:p>
      <w:pPr>
        <w:bidi w:val="0"/>
        <w:rPr>
          <w:rFonts w:hint="eastAsia"/>
          <w:lang w:val="en-US" w:eastAsia="zh-CN"/>
        </w:rPr>
      </w:pPr>
      <w:r>
        <w:rPr>
          <w:rFonts w:hint="eastAsia"/>
          <w:lang w:val="en-US" w:eastAsia="zh-CN"/>
        </w:rPr>
        <w:t>3、行政许可告知承诺书</w:t>
      </w:r>
    </w:p>
    <w:p>
      <w:pPr>
        <w:bidi w:val="0"/>
        <w:rPr>
          <w:rFonts w:hint="eastAsia"/>
          <w:lang w:val="en-US" w:eastAsia="zh-CN"/>
        </w:rPr>
      </w:pPr>
      <w:r>
        <w:rPr>
          <w:rFonts w:hint="eastAsia"/>
          <w:lang w:val="en-US" w:eastAsia="zh-CN"/>
        </w:rPr>
        <w:t>4、林木种子生产、检验、加工、储藏等技术人员基本情况的说明材料以及劳动合同</w:t>
      </w:r>
    </w:p>
    <w:p>
      <w:pPr>
        <w:bidi w:val="0"/>
        <w:rPr>
          <w:rFonts w:hint="eastAsia"/>
          <w:lang w:val="en-US" w:eastAsia="zh-CN"/>
        </w:rPr>
      </w:pPr>
      <w:r>
        <w:rPr>
          <w:rFonts w:hint="eastAsia"/>
          <w:lang w:val="en-US" w:eastAsia="zh-CN"/>
        </w:rPr>
        <w:t>5、生产经营引进外来林木品种种子的，应当提交引种成功的证明材料</w:t>
      </w:r>
    </w:p>
    <w:p>
      <w:pPr>
        <w:bidi w:val="0"/>
        <w:rPr>
          <w:rFonts w:hint="eastAsia"/>
          <w:lang w:val="en-US" w:eastAsia="zh-CN"/>
        </w:rPr>
      </w:pPr>
      <w:r>
        <w:rPr>
          <w:rFonts w:hint="eastAsia"/>
          <w:lang w:val="en-US" w:eastAsia="zh-CN"/>
        </w:rPr>
        <w:t>6、从事具有植物新品种权林木种子生产经营的，应当提供品种权人的书面同意</w:t>
      </w:r>
    </w:p>
    <w:p>
      <w:pPr>
        <w:pStyle w:val="3"/>
        <w:bidi w:val="0"/>
        <w:ind w:left="0" w:leftChars="0" w:firstLine="480" w:firstLineChars="200"/>
        <w:outlineLvl w:val="0"/>
        <w:rPr>
          <w:rFonts w:hint="eastAsia"/>
          <w:lang w:val="en-US" w:eastAsia="zh-CN"/>
        </w:rPr>
      </w:pPr>
      <w:bookmarkStart w:id="208" w:name="_Toc25230"/>
      <w:bookmarkStart w:id="209" w:name="_Toc1000"/>
      <w:bookmarkStart w:id="210" w:name="_Toc22673"/>
      <w:bookmarkStart w:id="211" w:name="_Toc14314"/>
      <w:r>
        <w:rPr>
          <w:rFonts w:hint="eastAsia"/>
          <w:lang w:val="en-US" w:eastAsia="zh-CN"/>
        </w:rPr>
        <w:t>十二、办理流程图：</w:t>
      </w:r>
      <w:bookmarkEnd w:id="208"/>
      <w:bookmarkEnd w:id="209"/>
      <w:bookmarkEnd w:id="210"/>
      <w:bookmarkEnd w:id="211"/>
    </w:p>
    <w:p>
      <w:pPr>
        <w:bidi w:val="0"/>
        <w:rPr>
          <w:rFonts w:hint="default"/>
          <w:sz w:val="24"/>
          <w:szCs w:val="24"/>
          <w:lang w:val="en-US" w:eastAsia="zh-CN"/>
        </w:rPr>
      </w:pPr>
      <w:r>
        <w:rPr>
          <w:rFonts w:hint="eastAsia"/>
          <w:sz w:val="24"/>
          <w:szCs w:val="24"/>
          <w:lang w:eastAsia="zh-CN"/>
        </w:rPr>
        <w:t>“</w:t>
      </w:r>
      <w:r>
        <w:rPr>
          <w:rFonts w:hint="eastAsia"/>
          <w:sz w:val="24"/>
          <w:szCs w:val="24"/>
          <w:lang w:val="en-US" w:eastAsia="zh-CN"/>
        </w:rPr>
        <w:t>普通林草种子生产经营许可证核发（告知承诺方式办理）</w:t>
      </w:r>
      <w:r>
        <w:rPr>
          <w:rFonts w:hint="eastAsia"/>
          <w:sz w:val="24"/>
          <w:szCs w:val="24"/>
          <w:lang w:eastAsia="zh-CN"/>
        </w:rPr>
        <w:t>”流程图</w:t>
      </w:r>
    </w:p>
    <w:p>
      <w:pPr>
        <w:pStyle w:val="2"/>
        <w:bidi w:val="0"/>
        <w:outlineLvl w:val="9"/>
        <w:rPr>
          <w:rFonts w:hint="eastAsia" w:eastAsia="宋体"/>
          <w:lang w:eastAsia="zh-CN"/>
        </w:rPr>
      </w:pPr>
      <w:r>
        <w:rPr>
          <w:rFonts w:hint="eastAsia"/>
          <w:lang w:val="en-US" w:eastAsia="zh-CN"/>
        </w:rPr>
        <w:drawing>
          <wp:inline distT="0" distB="0" distL="114300" distR="114300">
            <wp:extent cx="5374005" cy="4486910"/>
            <wp:effectExtent l="0" t="0" r="0" b="0"/>
            <wp:docPr id="1" name="图片 1"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dc34485f61d4560c6dbac8143a9d4a"/>
                    <pic:cNvPicPr>
                      <a:picLocks noChangeAspect="1"/>
                    </pic:cNvPicPr>
                  </pic:nvPicPr>
                  <pic:blipFill>
                    <a:blip r:embed="rId10"/>
                    <a:srcRect l="1064" b="21489"/>
                    <a:stretch>
                      <a:fillRect/>
                    </a:stretch>
                  </pic:blipFill>
                  <pic:spPr>
                    <a:xfrm>
                      <a:off x="0" y="0"/>
                      <a:ext cx="5374005" cy="4486910"/>
                    </a:xfrm>
                    <a:prstGeom prst="rect">
                      <a:avLst/>
                    </a:prstGeom>
                  </pic:spPr>
                </pic:pic>
              </a:graphicData>
            </a:graphic>
          </wp:inline>
        </w:drawing>
      </w: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pStyle w:val="2"/>
        <w:bidi w:val="0"/>
        <w:rPr>
          <w:rFonts w:hint="eastAsia"/>
        </w:rPr>
      </w:pPr>
      <w:bookmarkStart w:id="212" w:name="_Toc13990"/>
      <w:bookmarkStart w:id="213" w:name="_Toc15317"/>
      <w:bookmarkStart w:id="214" w:name="_Toc29785"/>
      <w:bookmarkStart w:id="215" w:name="_Toc14708"/>
      <w:r>
        <w:rPr>
          <w:rFonts w:hint="eastAsia"/>
          <w:lang w:val="en-US" w:eastAsia="zh-CN"/>
        </w:rPr>
        <w:t>10.</w:t>
      </w:r>
      <w:r>
        <w:rPr>
          <w:rFonts w:hint="eastAsia"/>
          <w:lang w:eastAsia="zh-CN"/>
        </w:rPr>
        <w:t>企业注册登记</w:t>
      </w:r>
      <w:bookmarkEnd w:id="212"/>
      <w:bookmarkEnd w:id="213"/>
      <w:bookmarkEnd w:id="214"/>
      <w:bookmarkEnd w:id="215"/>
    </w:p>
    <w:p>
      <w:pPr>
        <w:bidi w:val="0"/>
        <w:rPr>
          <w:rFonts w:hint="eastAsia" w:eastAsiaTheme="minorEastAsia"/>
          <w:lang w:eastAsia="zh-CN"/>
        </w:rPr>
      </w:pPr>
      <w:r>
        <w:rPr>
          <w:rFonts w:hint="eastAsia"/>
        </w:rPr>
        <w:t>一、事项名称：</w:t>
      </w:r>
      <w:r>
        <w:rPr>
          <w:rFonts w:hint="eastAsia"/>
          <w:lang w:eastAsia="zh-CN"/>
        </w:rPr>
        <w:t>企业注册登记</w:t>
      </w:r>
    </w:p>
    <w:p>
      <w:pPr>
        <w:bidi w:val="0"/>
      </w:pPr>
      <w:r>
        <w:rPr>
          <w:rFonts w:hint="eastAsia"/>
        </w:rPr>
        <w:t>二、事项类型：行政许可</w:t>
      </w:r>
    </w:p>
    <w:p>
      <w:pPr>
        <w:bidi w:val="0"/>
      </w:pPr>
      <w:r>
        <w:rPr>
          <w:rFonts w:hint="eastAsia"/>
        </w:rPr>
        <w:t>三、办理单位：开平区行政审批局</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3" w:lineRule="atLeast"/>
        <w:ind w:left="0" w:right="0" w:firstLine="0"/>
        <w:rPr>
          <w:rFonts w:hint="eastAsia" w:eastAsiaTheme="minorEastAsia"/>
          <w:lang w:val="en-US" w:eastAsia="zh-CN"/>
        </w:rPr>
      </w:pPr>
      <w:r>
        <w:rPr>
          <w:rFonts w:hint="eastAsia"/>
        </w:rPr>
        <w:t>四、办理窗口：</w:t>
      </w:r>
      <w:r>
        <w:rPr>
          <w:rFonts w:hint="eastAsia"/>
          <w:lang w:val="en-US" w:eastAsia="zh-CN"/>
        </w:rPr>
        <w:t>市场服务股</w:t>
      </w:r>
      <w:r>
        <w:rPr>
          <w:rFonts w:hint="eastAsia"/>
        </w:rPr>
        <w:t>受理窗口</w:t>
      </w:r>
      <w:r>
        <w:rPr>
          <w:rFonts w:hint="eastAsia"/>
          <w:lang w:eastAsia="zh-CN"/>
        </w:rPr>
        <w:t>（</w:t>
      </w:r>
      <w:r>
        <w:rPr>
          <w:rFonts w:hint="eastAsia"/>
          <w:lang w:val="en-US" w:eastAsia="zh-CN"/>
        </w:rPr>
        <w:t>B01、B02企业开办窗口</w:t>
      </w:r>
      <w:r>
        <w:rPr>
          <w:rFonts w:hint="eastAsia"/>
          <w:lang w:eastAsia="zh-CN"/>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3" w:lineRule="atLeast"/>
        <w:ind w:left="0" w:right="0" w:firstLine="0"/>
        <w:rPr>
          <w:rFonts w:hint="eastAsia"/>
          <w:lang w:eastAsia="zh-CN"/>
        </w:rPr>
      </w:pPr>
      <w:r>
        <w:rPr>
          <w:rFonts w:hint="eastAsia"/>
          <w:lang w:eastAsia="zh-CN"/>
        </w:rPr>
        <w:t>五、申报材料：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3" w:lineRule="atLeast"/>
        <w:ind w:left="0" w:right="0" w:firstLine="0"/>
        <w:rPr>
          <w:rFonts w:hint="eastAsia"/>
          <w:lang w:eastAsia="zh-CN"/>
        </w:rPr>
        <w:sectPr>
          <w:footerReference r:id="rId5" w:type="default"/>
          <w:pgSz w:w="11906" w:h="16838"/>
          <w:pgMar w:top="1440" w:right="1800" w:bottom="1440" w:left="1800" w:header="851" w:footer="992" w:gutter="0"/>
          <w:pgNumType w:fmt="numberInDash" w:start="1"/>
          <w:cols w:space="425" w:num="1"/>
          <w:docGrid w:type="lines" w:linePitch="312" w:charSpace="0"/>
        </w:sectPr>
      </w:pPr>
      <w:r>
        <w:rPr>
          <w:rFonts w:hint="eastAsia"/>
          <w:lang w:eastAsia="zh-CN"/>
        </w:rPr>
        <w:t>详见文档末附件《河北省市场监督管理局一窗通办平台办事指南》。</w:t>
      </w:r>
    </w:p>
    <w:p>
      <w:pPr>
        <w:pStyle w:val="2"/>
        <w:bidi w:val="0"/>
        <w:rPr>
          <w:rFonts w:hint="eastAsia"/>
          <w:lang w:eastAsia="zh-CN"/>
        </w:rPr>
      </w:pPr>
      <w:bookmarkStart w:id="216" w:name="_Toc16224"/>
      <w:bookmarkStart w:id="217" w:name="_Toc8779"/>
      <w:bookmarkStart w:id="218" w:name="_Toc28472"/>
      <w:bookmarkStart w:id="219" w:name="_Toc23272"/>
      <w:r>
        <w:rPr>
          <w:rFonts w:hint="eastAsia"/>
          <w:lang w:val="en-US" w:eastAsia="zh-CN"/>
        </w:rPr>
        <w:t>11.</w:t>
      </w:r>
      <w:r>
        <w:rPr>
          <w:rFonts w:hint="eastAsia"/>
          <w:lang w:eastAsia="zh-CN"/>
        </w:rPr>
        <w:t>企业</w:t>
      </w:r>
      <w:r>
        <w:rPr>
          <w:rFonts w:hint="default"/>
        </w:rPr>
        <w:t>变更</w:t>
      </w:r>
      <w:r>
        <w:rPr>
          <w:rFonts w:hint="eastAsia"/>
          <w:lang w:eastAsia="zh-CN"/>
        </w:rPr>
        <w:t>登记</w:t>
      </w:r>
      <w:bookmarkEnd w:id="216"/>
      <w:bookmarkEnd w:id="217"/>
      <w:bookmarkEnd w:id="218"/>
      <w:bookmarkEnd w:id="219"/>
    </w:p>
    <w:p>
      <w:pPr>
        <w:bidi w:val="0"/>
      </w:pPr>
      <w:r>
        <w:rPr>
          <w:rFonts w:hint="eastAsia"/>
        </w:rPr>
        <w:t>一、事项名称：</w:t>
      </w:r>
      <w:r>
        <w:rPr>
          <w:rFonts w:hint="eastAsia"/>
          <w:lang w:eastAsia="zh-CN"/>
        </w:rPr>
        <w:t>企业</w:t>
      </w:r>
      <w:r>
        <w:rPr>
          <w:rFonts w:hint="default"/>
        </w:rPr>
        <w:t>变更</w:t>
      </w:r>
      <w:r>
        <w:rPr>
          <w:rFonts w:hint="eastAsia"/>
          <w:lang w:eastAsia="zh-CN"/>
        </w:rPr>
        <w:t>登记</w:t>
      </w:r>
    </w:p>
    <w:p>
      <w:pPr>
        <w:bidi w:val="0"/>
      </w:pPr>
      <w:r>
        <w:rPr>
          <w:rFonts w:hint="eastAsia"/>
        </w:rPr>
        <w:t>二、事项类型：行政许可</w:t>
      </w:r>
    </w:p>
    <w:p>
      <w:pPr>
        <w:bidi w:val="0"/>
      </w:pPr>
      <w:r>
        <w:rPr>
          <w:rFonts w:hint="eastAsia"/>
        </w:rPr>
        <w:t>三、办理单位：开平区行政审批局</w:t>
      </w:r>
    </w:p>
    <w:p>
      <w:pPr>
        <w:bidi w:val="0"/>
        <w:rPr>
          <w:rFonts w:hint="eastAsia"/>
        </w:rPr>
      </w:pPr>
      <w:r>
        <w:rPr>
          <w:rFonts w:hint="eastAsia"/>
        </w:rPr>
        <w:t>四、办理窗口：</w:t>
      </w:r>
      <w:r>
        <w:rPr>
          <w:rFonts w:hint="eastAsia"/>
          <w:lang w:val="en-US" w:eastAsia="zh-CN"/>
        </w:rPr>
        <w:t>市场服务股</w:t>
      </w:r>
      <w:r>
        <w:rPr>
          <w:rFonts w:hint="eastAsia"/>
        </w:rPr>
        <w:t>受理窗口</w:t>
      </w:r>
      <w:r>
        <w:rPr>
          <w:rFonts w:hint="eastAsia"/>
          <w:lang w:eastAsia="zh-CN"/>
        </w:rPr>
        <w:t>（</w:t>
      </w:r>
      <w:r>
        <w:rPr>
          <w:rFonts w:hint="eastAsia"/>
          <w:lang w:val="en-US" w:eastAsia="zh-CN"/>
        </w:rPr>
        <w:t>B01、B02企业开办窗口</w:t>
      </w:r>
      <w:r>
        <w:rPr>
          <w:rFonts w:hint="eastAsia"/>
          <w:lang w:eastAsia="zh-CN"/>
        </w:rPr>
        <w:t>）</w:t>
      </w:r>
    </w:p>
    <w:p>
      <w:pPr>
        <w:bidi w:val="0"/>
        <w:rPr>
          <w:rFonts w:hint="eastAsia"/>
          <w:lang w:eastAsia="zh-CN"/>
        </w:rPr>
      </w:pPr>
      <w:r>
        <w:rPr>
          <w:rFonts w:hint="eastAsia"/>
          <w:lang w:eastAsia="zh-CN"/>
        </w:rPr>
        <w:t>五、申报材料：</w:t>
      </w:r>
    </w:p>
    <w:p>
      <w:pPr>
        <w:bidi w:val="0"/>
      </w:pPr>
      <w:r>
        <w:rPr>
          <w:rFonts w:hint="eastAsia"/>
          <w:lang w:eastAsia="zh-CN"/>
        </w:rPr>
        <w:t>（一）</w:t>
      </w:r>
      <w:r>
        <w:rPr>
          <w:rFonts w:hint="default"/>
        </w:rPr>
        <w:t>公司经营范围变更</w:t>
      </w:r>
      <w:r>
        <w:rPr>
          <w:rFonts w:hint="default"/>
        </w:rPr>
        <w:br w:type="textWrapping"/>
      </w:r>
      <w:r>
        <w:rPr>
          <w:rFonts w:hint="eastAsia"/>
          <w:lang w:val="en-US" w:eastAsia="zh-CN"/>
        </w:rPr>
        <w:t>1、</w:t>
      </w:r>
      <w:r>
        <w:rPr>
          <w:rFonts w:hint="default"/>
        </w:rPr>
        <w:t>章程修正案</w:t>
      </w:r>
      <w:r>
        <w:rPr>
          <w:rFonts w:hint="default"/>
        </w:rPr>
        <w:br w:type="textWrapping"/>
      </w:r>
      <w:r>
        <w:rPr>
          <w:rFonts w:hint="eastAsia"/>
          <w:lang w:val="en-US" w:eastAsia="zh-CN"/>
        </w:rPr>
        <w:t>2、</w:t>
      </w:r>
      <w:r>
        <w:rPr>
          <w:rFonts w:hint="default"/>
        </w:rPr>
        <w:t>出资人决议（多股东公司需准备股东会决议）</w:t>
      </w:r>
      <w:r>
        <w:rPr>
          <w:rFonts w:hint="default"/>
        </w:rPr>
        <w:br w:type="textWrapping"/>
      </w:r>
      <w:r>
        <w:rPr>
          <w:rFonts w:hint="default"/>
        </w:rPr>
        <w:t>3</w:t>
      </w:r>
      <w:r>
        <w:rPr>
          <w:rFonts w:hint="eastAsia"/>
          <w:lang w:eastAsia="zh-CN"/>
        </w:rPr>
        <w:t>、</w:t>
      </w:r>
      <w:r>
        <w:rPr>
          <w:rFonts w:hint="default"/>
        </w:rPr>
        <w:t>指定代表/委托代理人身份证复印件1张</w:t>
      </w:r>
      <w:r>
        <w:rPr>
          <w:rFonts w:hint="default"/>
        </w:rPr>
        <w:br w:type="textWrapping"/>
      </w:r>
      <w:r>
        <w:rPr>
          <w:rFonts w:hint="default"/>
        </w:rPr>
        <w:t>4</w:t>
      </w:r>
      <w:r>
        <w:rPr>
          <w:rFonts w:hint="eastAsia"/>
          <w:lang w:eastAsia="zh-CN"/>
        </w:rPr>
        <w:t>、</w:t>
      </w:r>
      <w:r>
        <w:rPr>
          <w:rFonts w:hint="default"/>
        </w:rPr>
        <w:t>营业执照正副本</w:t>
      </w:r>
      <w:r>
        <w:rPr>
          <w:rFonts w:hint="default"/>
        </w:rPr>
        <w:br w:type="textWrapping"/>
      </w:r>
      <w:r>
        <w:rPr>
          <w:rFonts w:hint="default"/>
        </w:rPr>
        <w:t>5</w:t>
      </w:r>
      <w:r>
        <w:rPr>
          <w:rFonts w:hint="eastAsia"/>
          <w:lang w:eastAsia="zh-CN"/>
        </w:rPr>
        <w:t>、</w:t>
      </w:r>
      <w:r>
        <w:rPr>
          <w:rFonts w:hint="default"/>
        </w:rPr>
        <w:t>公章、法人章</w:t>
      </w:r>
      <w:r>
        <w:rPr>
          <w:rFonts w:hint="default"/>
        </w:rPr>
        <w:br w:type="textWrapping"/>
      </w:r>
      <w:r>
        <w:rPr>
          <w:rFonts w:hint="eastAsia"/>
          <w:lang w:eastAsia="zh-CN"/>
        </w:rPr>
        <w:t>（二）</w:t>
      </w:r>
      <w:r>
        <w:rPr>
          <w:rFonts w:hint="default"/>
        </w:rPr>
        <w:t>公司营业期限/住所变更</w:t>
      </w:r>
      <w:r>
        <w:rPr>
          <w:rFonts w:hint="default"/>
        </w:rPr>
        <w:br w:type="textWrapping"/>
      </w:r>
      <w:r>
        <w:rPr>
          <w:rFonts w:hint="default"/>
        </w:rPr>
        <w:t>1</w:t>
      </w:r>
      <w:r>
        <w:rPr>
          <w:rFonts w:hint="eastAsia"/>
          <w:lang w:eastAsia="zh-CN"/>
        </w:rPr>
        <w:t>、</w:t>
      </w:r>
      <w:r>
        <w:rPr>
          <w:rFonts w:hint="default"/>
        </w:rPr>
        <w:t>章程修正案</w:t>
      </w:r>
      <w:r>
        <w:rPr>
          <w:rFonts w:hint="default"/>
        </w:rPr>
        <w:br w:type="textWrapping"/>
      </w:r>
      <w:r>
        <w:rPr>
          <w:rFonts w:hint="default"/>
        </w:rPr>
        <w:t>2</w:t>
      </w:r>
      <w:r>
        <w:rPr>
          <w:rFonts w:hint="eastAsia"/>
          <w:lang w:eastAsia="zh-CN"/>
        </w:rPr>
        <w:t>、</w:t>
      </w:r>
      <w:r>
        <w:rPr>
          <w:rFonts w:hint="default"/>
        </w:rPr>
        <w:t>出资人决议（多股东公司需准备股东会决议）</w:t>
      </w:r>
      <w:r>
        <w:rPr>
          <w:rFonts w:hint="default"/>
        </w:rPr>
        <w:br w:type="textWrapping"/>
      </w:r>
      <w:r>
        <w:rPr>
          <w:rFonts w:hint="default"/>
        </w:rPr>
        <w:t>3</w:t>
      </w:r>
      <w:r>
        <w:rPr>
          <w:rFonts w:hint="eastAsia"/>
          <w:lang w:eastAsia="zh-CN"/>
        </w:rPr>
        <w:t>、</w:t>
      </w:r>
      <w:r>
        <w:rPr>
          <w:rFonts w:hint="default"/>
        </w:rPr>
        <w:t>指定代表/委托代理人身份证复印件1张</w:t>
      </w:r>
      <w:r>
        <w:rPr>
          <w:rFonts w:hint="default"/>
        </w:rPr>
        <w:br w:type="textWrapping"/>
      </w:r>
      <w:r>
        <w:rPr>
          <w:rFonts w:hint="default"/>
        </w:rPr>
        <w:t>4</w:t>
      </w:r>
      <w:r>
        <w:rPr>
          <w:rFonts w:hint="eastAsia"/>
          <w:lang w:eastAsia="zh-CN"/>
        </w:rPr>
        <w:t>、</w:t>
      </w:r>
      <w:r>
        <w:rPr>
          <w:rFonts w:hint="default"/>
        </w:rPr>
        <w:t>营业执照正副本</w:t>
      </w:r>
      <w:r>
        <w:rPr>
          <w:rFonts w:hint="default"/>
        </w:rPr>
        <w:br w:type="textWrapping"/>
      </w:r>
      <w:r>
        <w:rPr>
          <w:rFonts w:hint="default"/>
        </w:rPr>
        <w:t>5</w:t>
      </w:r>
      <w:r>
        <w:rPr>
          <w:rFonts w:hint="eastAsia"/>
          <w:lang w:eastAsia="zh-CN"/>
        </w:rPr>
        <w:t>、</w:t>
      </w:r>
      <w:r>
        <w:rPr>
          <w:rFonts w:hint="default"/>
        </w:rPr>
        <w:t>公章、法人章</w:t>
      </w:r>
      <w:r>
        <w:rPr>
          <w:rFonts w:hint="default"/>
        </w:rPr>
        <w:br w:type="textWrapping"/>
      </w:r>
      <w:r>
        <w:rPr>
          <w:rFonts w:hint="default"/>
        </w:rPr>
        <w:t>6</w:t>
      </w:r>
      <w:r>
        <w:rPr>
          <w:rFonts w:hint="eastAsia"/>
          <w:lang w:eastAsia="zh-CN"/>
        </w:rPr>
        <w:t>、</w:t>
      </w:r>
      <w:r>
        <w:rPr>
          <w:rFonts w:hint="default"/>
        </w:rPr>
        <w:t>房产证明、租赁合同复印件各1份（其中</w:t>
      </w:r>
      <w:r>
        <w:rPr>
          <w:rFonts w:hint="eastAsia"/>
          <w:lang w:val="en-US" w:eastAsia="zh-CN"/>
        </w:rPr>
        <w:t>若无房产证明，则出具</w:t>
      </w:r>
      <w:r>
        <w:rPr>
          <w:rFonts w:hint="default"/>
        </w:rPr>
        <w:t>土地</w:t>
      </w:r>
      <w:r>
        <w:rPr>
          <w:rFonts w:hint="eastAsia"/>
          <w:lang w:val="en-US" w:eastAsia="zh-CN"/>
        </w:rPr>
        <w:t>证明</w:t>
      </w:r>
      <w:r>
        <w:rPr>
          <w:rFonts w:hint="default"/>
        </w:rPr>
        <w:t>需要</w:t>
      </w:r>
      <w:r>
        <w:rPr>
          <w:rFonts w:hint="eastAsia"/>
          <w:lang w:val="en-US" w:eastAsia="zh-CN"/>
        </w:rPr>
        <w:t>相关部门</w:t>
      </w:r>
      <w:r>
        <w:rPr>
          <w:rFonts w:hint="default"/>
        </w:rPr>
        <w:t>盖章）</w:t>
      </w:r>
      <w:r>
        <w:rPr>
          <w:rFonts w:hint="default"/>
        </w:rPr>
        <w:br w:type="textWrapping"/>
      </w:r>
      <w:r>
        <w:rPr>
          <w:rFonts w:hint="eastAsia"/>
          <w:lang w:eastAsia="zh-CN"/>
        </w:rPr>
        <w:t>（三）</w:t>
      </w:r>
      <w:r>
        <w:rPr>
          <w:rFonts w:hint="default"/>
        </w:rPr>
        <w:t>公司名称变更</w:t>
      </w:r>
      <w:r>
        <w:rPr>
          <w:rFonts w:hint="default"/>
        </w:rPr>
        <w:br w:type="textWrapping"/>
      </w:r>
      <w:r>
        <w:rPr>
          <w:rFonts w:hint="default"/>
        </w:rPr>
        <w:t>1</w:t>
      </w:r>
      <w:r>
        <w:rPr>
          <w:rFonts w:hint="eastAsia"/>
          <w:lang w:eastAsia="zh-CN"/>
        </w:rPr>
        <w:t>、</w:t>
      </w:r>
      <w:r>
        <w:rPr>
          <w:rFonts w:hint="default"/>
        </w:rPr>
        <w:t>法人微信/支付宝小程序绑定电子营业执照</w:t>
      </w:r>
      <w:r>
        <w:rPr>
          <w:rFonts w:hint="default"/>
        </w:rPr>
        <w:br w:type="textWrapping"/>
      </w:r>
      <w:r>
        <w:rPr>
          <w:rFonts w:hint="default"/>
        </w:rPr>
        <w:t>2</w:t>
      </w:r>
      <w:r>
        <w:rPr>
          <w:rFonts w:hint="eastAsia"/>
          <w:lang w:eastAsia="zh-CN"/>
        </w:rPr>
        <w:t>、</w:t>
      </w:r>
      <w:r>
        <w:rPr>
          <w:rFonts w:hint="default"/>
        </w:rPr>
        <w:t>在”河北市场主体信用信息系统”中进行公司名称变更（使用法人微信/支付宝扫码登录）</w:t>
      </w:r>
      <w:r>
        <w:rPr>
          <w:rFonts w:hint="default"/>
        </w:rPr>
        <w:br w:type="textWrapping"/>
      </w:r>
      <w:r>
        <w:rPr>
          <w:rFonts w:hint="default"/>
        </w:rPr>
        <w:t>3</w:t>
      </w:r>
      <w:r>
        <w:rPr>
          <w:rFonts w:hint="eastAsia"/>
          <w:lang w:eastAsia="zh-CN"/>
        </w:rPr>
        <w:t>、</w:t>
      </w:r>
      <w:r>
        <w:rPr>
          <w:rFonts w:hint="default"/>
        </w:rPr>
        <w:t>出资人决议（多股东公司需准备股东会决议）</w:t>
      </w:r>
      <w:r>
        <w:rPr>
          <w:rFonts w:hint="default"/>
        </w:rPr>
        <w:br w:type="textWrapping"/>
      </w:r>
      <w:r>
        <w:rPr>
          <w:rFonts w:hint="default"/>
        </w:rPr>
        <w:t>4</w:t>
      </w:r>
      <w:r>
        <w:rPr>
          <w:rFonts w:hint="eastAsia"/>
          <w:lang w:eastAsia="zh-CN"/>
        </w:rPr>
        <w:t>、</w:t>
      </w:r>
      <w:r>
        <w:rPr>
          <w:rFonts w:hint="default"/>
        </w:rPr>
        <w:t>章程修正案</w:t>
      </w:r>
      <w:r>
        <w:rPr>
          <w:rFonts w:hint="default"/>
        </w:rPr>
        <w:br w:type="textWrapping"/>
      </w:r>
      <w:r>
        <w:rPr>
          <w:rFonts w:hint="default"/>
        </w:rPr>
        <w:t>5</w:t>
      </w:r>
      <w:r>
        <w:rPr>
          <w:rFonts w:hint="eastAsia"/>
          <w:lang w:eastAsia="zh-CN"/>
        </w:rPr>
        <w:t>、</w:t>
      </w:r>
      <w:r>
        <w:rPr>
          <w:rFonts w:hint="default"/>
        </w:rPr>
        <w:t>指定代表/委托代理人身份证复印件1张</w:t>
      </w:r>
      <w:r>
        <w:rPr>
          <w:rFonts w:hint="default"/>
        </w:rPr>
        <w:br w:type="textWrapping"/>
      </w:r>
      <w:r>
        <w:rPr>
          <w:rFonts w:hint="default"/>
        </w:rPr>
        <w:t>6</w:t>
      </w:r>
      <w:r>
        <w:rPr>
          <w:rFonts w:hint="eastAsia"/>
          <w:lang w:eastAsia="zh-CN"/>
        </w:rPr>
        <w:t>、</w:t>
      </w:r>
      <w:r>
        <w:rPr>
          <w:rFonts w:hint="default"/>
        </w:rPr>
        <w:t>营业执照正副本</w:t>
      </w:r>
      <w:r>
        <w:rPr>
          <w:rFonts w:hint="default"/>
        </w:rPr>
        <w:br w:type="textWrapping"/>
      </w:r>
      <w:r>
        <w:rPr>
          <w:rFonts w:hint="default"/>
        </w:rPr>
        <w:t>7</w:t>
      </w:r>
      <w:r>
        <w:rPr>
          <w:rFonts w:hint="eastAsia"/>
          <w:lang w:eastAsia="zh-CN"/>
        </w:rPr>
        <w:t>、</w:t>
      </w:r>
      <w:r>
        <w:rPr>
          <w:rFonts w:hint="default"/>
        </w:rPr>
        <w:t>公章、法人章</w:t>
      </w:r>
      <w:r>
        <w:rPr>
          <w:rFonts w:hint="default"/>
        </w:rPr>
        <w:br w:type="textWrapping"/>
      </w:r>
      <w:r>
        <w:rPr>
          <w:rFonts w:hint="eastAsia"/>
          <w:lang w:eastAsia="zh-CN"/>
        </w:rPr>
        <w:t>（四）</w:t>
      </w:r>
      <w:r>
        <w:rPr>
          <w:rFonts w:hint="default"/>
        </w:rPr>
        <w:t>公司法定代表人变更</w:t>
      </w:r>
      <w:r>
        <w:rPr>
          <w:rFonts w:hint="default"/>
        </w:rPr>
        <w:br w:type="textWrapping"/>
      </w:r>
      <w:r>
        <w:rPr>
          <w:rFonts w:hint="default"/>
        </w:rPr>
        <w:t>1</w:t>
      </w:r>
      <w:r>
        <w:rPr>
          <w:rFonts w:hint="eastAsia"/>
          <w:lang w:eastAsia="zh-CN"/>
        </w:rPr>
        <w:t>、</w:t>
      </w:r>
      <w:r>
        <w:rPr>
          <w:rFonts w:hint="default"/>
        </w:rPr>
        <w:t>出资人决议（多股东公司需准备股东会决议）</w:t>
      </w:r>
      <w:r>
        <w:rPr>
          <w:rFonts w:hint="default"/>
        </w:rPr>
        <w:br w:type="textWrapping"/>
      </w:r>
      <w:r>
        <w:rPr>
          <w:rFonts w:hint="default"/>
        </w:rPr>
        <w:t>2</w:t>
      </w:r>
      <w:r>
        <w:rPr>
          <w:rFonts w:hint="eastAsia"/>
          <w:lang w:eastAsia="zh-CN"/>
        </w:rPr>
        <w:t>、</w:t>
      </w:r>
      <w:r>
        <w:rPr>
          <w:rFonts w:hint="default"/>
        </w:rPr>
        <w:t>指定代表/委托代理人身份证复印件1张</w:t>
      </w:r>
      <w:r>
        <w:rPr>
          <w:rFonts w:hint="default"/>
        </w:rPr>
        <w:br w:type="textWrapping"/>
      </w:r>
      <w:r>
        <w:rPr>
          <w:rFonts w:hint="default"/>
        </w:rPr>
        <w:t>3</w:t>
      </w:r>
      <w:r>
        <w:rPr>
          <w:rFonts w:hint="eastAsia"/>
          <w:lang w:eastAsia="zh-CN"/>
        </w:rPr>
        <w:t>、</w:t>
      </w:r>
      <w:r>
        <w:rPr>
          <w:rFonts w:hint="default"/>
        </w:rPr>
        <w:t>营业执照正副本、公章</w:t>
      </w:r>
      <w:r>
        <w:rPr>
          <w:rFonts w:hint="default"/>
        </w:rPr>
        <w:br w:type="textWrapping"/>
      </w:r>
      <w:r>
        <w:rPr>
          <w:rFonts w:hint="default"/>
        </w:rPr>
        <w:t>4</w:t>
      </w:r>
      <w:r>
        <w:rPr>
          <w:rFonts w:hint="eastAsia"/>
          <w:lang w:eastAsia="zh-CN"/>
        </w:rPr>
        <w:t>、</w:t>
      </w:r>
      <w:r>
        <w:rPr>
          <w:rFonts w:hint="default"/>
        </w:rPr>
        <w:t>新法人身份证复印件4份</w:t>
      </w:r>
      <w:r>
        <w:rPr>
          <w:rFonts w:hint="default"/>
        </w:rPr>
        <w:br w:type="textWrapping"/>
      </w:r>
      <w:r>
        <w:rPr>
          <w:rFonts w:hint="default"/>
        </w:rPr>
        <w:t>5</w:t>
      </w:r>
      <w:r>
        <w:rPr>
          <w:rFonts w:hint="eastAsia"/>
          <w:lang w:eastAsia="zh-CN"/>
        </w:rPr>
        <w:t>、</w:t>
      </w:r>
      <w:r>
        <w:rPr>
          <w:rFonts w:hint="default"/>
        </w:rPr>
        <w:t>法定代表人任免职文件1份</w:t>
      </w:r>
      <w:r>
        <w:rPr>
          <w:rFonts w:hint="default"/>
        </w:rPr>
        <w:br w:type="textWrapping"/>
      </w:r>
      <w:r>
        <w:rPr>
          <w:rFonts w:hint="default"/>
        </w:rPr>
        <w:t>6</w:t>
      </w:r>
      <w:r>
        <w:rPr>
          <w:rFonts w:hint="eastAsia"/>
          <w:lang w:eastAsia="zh-CN"/>
        </w:rPr>
        <w:t>、</w:t>
      </w:r>
      <w:r>
        <w:rPr>
          <w:rFonts w:hint="default"/>
        </w:rPr>
        <w:t>执行董事（经理）任免职文件1份（以法人担任职务为准）</w:t>
      </w:r>
    </w:p>
    <w:p>
      <w:pPr>
        <w:bidi w:val="0"/>
        <w:rPr>
          <w:rFonts w:hint="default"/>
        </w:rPr>
      </w:pPr>
      <w:r>
        <w:rPr>
          <w:rFonts w:hint="eastAsia"/>
          <w:lang w:eastAsia="zh-CN"/>
        </w:rPr>
        <w:t>（五）</w:t>
      </w:r>
      <w:r>
        <w:rPr>
          <w:rFonts w:hint="default"/>
        </w:rPr>
        <w:t>股东变更</w:t>
      </w:r>
      <w:r>
        <w:rPr>
          <w:rFonts w:hint="default"/>
        </w:rPr>
        <w:br w:type="textWrapping"/>
      </w:r>
      <w:r>
        <w:rPr>
          <w:rFonts w:hint="eastAsia"/>
          <w:lang w:val="en-US" w:eastAsia="zh-CN"/>
        </w:rPr>
        <w:t>1</w:t>
      </w:r>
      <w:r>
        <w:rPr>
          <w:rFonts w:hint="eastAsia"/>
          <w:lang w:eastAsia="zh-CN"/>
        </w:rPr>
        <w:t>、</w:t>
      </w:r>
      <w:r>
        <w:rPr>
          <w:rFonts w:hint="default"/>
        </w:rPr>
        <w:t>股权转让协议</w:t>
      </w:r>
      <w:r>
        <w:rPr>
          <w:rFonts w:hint="default"/>
        </w:rPr>
        <w:br w:type="textWrapping"/>
      </w:r>
      <w:r>
        <w:rPr>
          <w:rFonts w:hint="eastAsia"/>
          <w:lang w:val="en-US" w:eastAsia="zh-CN"/>
        </w:rPr>
        <w:t>2</w:t>
      </w:r>
      <w:r>
        <w:rPr>
          <w:rFonts w:hint="eastAsia"/>
          <w:lang w:eastAsia="zh-CN"/>
        </w:rPr>
        <w:t>、</w:t>
      </w:r>
      <w:r>
        <w:rPr>
          <w:rFonts w:hint="default"/>
        </w:rPr>
        <w:t>原出资人/股东会决议</w:t>
      </w:r>
      <w:r>
        <w:rPr>
          <w:rFonts w:hint="default"/>
        </w:rPr>
        <w:br w:type="textWrapping"/>
      </w:r>
      <w:r>
        <w:rPr>
          <w:rFonts w:hint="eastAsia"/>
          <w:lang w:val="en-US" w:eastAsia="zh-CN"/>
        </w:rPr>
        <w:t>3</w:t>
      </w:r>
      <w:r>
        <w:rPr>
          <w:rFonts w:hint="eastAsia"/>
          <w:lang w:eastAsia="zh-CN"/>
        </w:rPr>
        <w:t>、</w:t>
      </w:r>
      <w:r>
        <w:rPr>
          <w:rFonts w:hint="default"/>
        </w:rPr>
        <w:t>转让后的新出资人/股东会决议</w:t>
      </w:r>
      <w:r>
        <w:rPr>
          <w:rFonts w:hint="default"/>
        </w:rPr>
        <w:br w:type="textWrapping"/>
      </w:r>
      <w:r>
        <w:rPr>
          <w:rFonts w:hint="eastAsia"/>
          <w:lang w:val="en-US" w:eastAsia="zh-CN"/>
        </w:rPr>
        <w:t>4</w:t>
      </w:r>
      <w:r>
        <w:rPr>
          <w:rFonts w:hint="eastAsia"/>
          <w:lang w:eastAsia="zh-CN"/>
        </w:rPr>
        <w:t>、</w:t>
      </w:r>
      <w:r>
        <w:rPr>
          <w:rFonts w:hint="default"/>
        </w:rPr>
        <w:t>法人代表任免职文件</w:t>
      </w:r>
      <w:r>
        <w:rPr>
          <w:rFonts w:hint="default"/>
        </w:rPr>
        <w:br w:type="textWrapping"/>
      </w:r>
      <w:r>
        <w:rPr>
          <w:rFonts w:hint="eastAsia"/>
          <w:lang w:val="en-US" w:eastAsia="zh-CN"/>
        </w:rPr>
        <w:t>5</w:t>
      </w:r>
      <w:r>
        <w:rPr>
          <w:rFonts w:hint="eastAsia"/>
          <w:lang w:eastAsia="zh-CN"/>
        </w:rPr>
        <w:t>、</w:t>
      </w:r>
      <w:r>
        <w:rPr>
          <w:rFonts w:hint="default"/>
        </w:rPr>
        <w:t>董事、经理、监事任免职文件</w:t>
      </w:r>
      <w:r>
        <w:rPr>
          <w:rFonts w:hint="default"/>
        </w:rPr>
        <w:br w:type="textWrapping"/>
      </w:r>
      <w:r>
        <w:rPr>
          <w:rFonts w:hint="eastAsia"/>
          <w:lang w:val="en-US" w:eastAsia="zh-CN"/>
        </w:rPr>
        <w:t>6</w:t>
      </w:r>
      <w:r>
        <w:rPr>
          <w:rFonts w:hint="eastAsia"/>
          <w:lang w:eastAsia="zh-CN"/>
        </w:rPr>
        <w:t>、</w:t>
      </w:r>
      <w:r>
        <w:rPr>
          <w:rFonts w:hint="default"/>
        </w:rPr>
        <w:t>章程修正案/新的公司章程</w:t>
      </w:r>
    </w:p>
    <w:p>
      <w:pPr>
        <w:bidi w:val="0"/>
        <w:rPr>
          <w:rFonts w:hint="default"/>
        </w:rPr>
      </w:pPr>
      <w:r>
        <w:rPr>
          <w:rFonts w:hint="eastAsia"/>
          <w:lang w:val="en-US" w:eastAsia="zh-CN"/>
        </w:rPr>
        <w:t>7</w:t>
      </w:r>
      <w:r>
        <w:rPr>
          <w:rFonts w:hint="eastAsia"/>
          <w:lang w:eastAsia="zh-CN"/>
        </w:rPr>
        <w:t>、</w:t>
      </w:r>
      <w:r>
        <w:rPr>
          <w:rFonts w:hint="default"/>
        </w:rPr>
        <w:t>股东身份证明情况表</w:t>
      </w:r>
      <w:r>
        <w:rPr>
          <w:rFonts w:hint="default"/>
        </w:rPr>
        <w:br w:type="textWrapping"/>
      </w:r>
      <w:r>
        <w:rPr>
          <w:rFonts w:hint="eastAsia"/>
          <w:lang w:val="en-US" w:eastAsia="zh-CN"/>
        </w:rPr>
        <w:t>8</w:t>
      </w:r>
      <w:r>
        <w:rPr>
          <w:rFonts w:hint="eastAsia"/>
          <w:lang w:eastAsia="zh-CN"/>
        </w:rPr>
        <w:t>、</w:t>
      </w:r>
      <w:r>
        <w:rPr>
          <w:rFonts w:hint="default"/>
        </w:rPr>
        <w:t>个人所得税完税凭证</w:t>
      </w:r>
      <w:r>
        <w:rPr>
          <w:rFonts w:hint="eastAsia"/>
          <w:lang w:eastAsia="zh-CN"/>
        </w:rPr>
        <w:t>（</w:t>
      </w:r>
      <w:r>
        <w:rPr>
          <w:rFonts w:hint="eastAsia"/>
          <w:lang w:val="en-US" w:eastAsia="zh-CN"/>
        </w:rPr>
        <w:t>个人股权转让信息表+纳税记录</w:t>
      </w:r>
      <w:r>
        <w:rPr>
          <w:rFonts w:hint="eastAsia"/>
          <w:lang w:eastAsia="zh-CN"/>
        </w:rPr>
        <w:t>）</w:t>
      </w:r>
      <w:r>
        <w:rPr>
          <w:rFonts w:hint="default"/>
        </w:rPr>
        <w:br w:type="textWrapping"/>
      </w:r>
      <w:r>
        <w:rPr>
          <w:rFonts w:hint="default"/>
        </w:rPr>
        <w:t>注意：（①公司一人转多人或多人转一人需提供新的公司章程）</w:t>
      </w:r>
    </w:p>
    <w:p>
      <w:pPr>
        <w:bidi w:val="0"/>
        <w:rPr>
          <w:rFonts w:hint="default" w:eastAsiaTheme="minorEastAsia"/>
          <w:lang w:val="en-US" w:eastAsia="zh-CN"/>
        </w:rPr>
      </w:pPr>
      <w:r>
        <w:rPr>
          <w:rFonts w:hint="eastAsia"/>
          <w:lang w:val="en-US" w:eastAsia="zh-CN"/>
        </w:rPr>
        <w:t xml:space="preserve">        </w:t>
      </w:r>
    </w:p>
    <w:p>
      <w:pPr>
        <w:rPr>
          <w:rFonts w:hint="default" w:ascii="Segoe UI" w:hAnsi="Segoe UI" w:eastAsia="Segoe UI" w:cs="Segoe UI"/>
          <w:i w:val="0"/>
          <w:iCs w:val="0"/>
          <w:caps w:val="0"/>
          <w:spacing w:val="0"/>
          <w:sz w:val="21"/>
          <w:szCs w:val="21"/>
        </w:rPr>
      </w:pPr>
      <w:r>
        <w:rPr>
          <w:rFonts w:hint="default" w:ascii="Segoe UI" w:hAnsi="Segoe UI" w:eastAsia="Segoe UI" w:cs="Segoe UI"/>
          <w:i w:val="0"/>
          <w:iCs w:val="0"/>
          <w:caps w:val="0"/>
          <w:spacing w:val="0"/>
          <w:sz w:val="21"/>
          <w:szCs w:val="21"/>
        </w:rPr>
        <w:br w:type="page"/>
      </w:r>
    </w:p>
    <w:p>
      <w:pPr>
        <w:pStyle w:val="2"/>
        <w:bidi w:val="0"/>
        <w:rPr>
          <w:rFonts w:hint="eastAsia"/>
          <w:lang w:eastAsia="zh-CN"/>
        </w:rPr>
      </w:pPr>
      <w:bookmarkStart w:id="220" w:name="_Toc2373"/>
      <w:bookmarkStart w:id="221" w:name="_Toc24729"/>
      <w:bookmarkStart w:id="222" w:name="_Toc16767"/>
      <w:bookmarkStart w:id="223" w:name="_Toc29433"/>
      <w:bookmarkStart w:id="224" w:name="_Toc25541"/>
      <w:r>
        <w:rPr>
          <w:rFonts w:hint="eastAsia"/>
          <w:lang w:val="en-US" w:eastAsia="zh-CN"/>
        </w:rPr>
        <w:t>12.</w:t>
      </w:r>
      <w:r>
        <w:rPr>
          <w:rFonts w:hint="eastAsia"/>
          <w:lang w:eastAsia="zh-CN"/>
        </w:rPr>
        <w:t>企业注销登记</w:t>
      </w:r>
      <w:bookmarkEnd w:id="220"/>
      <w:bookmarkEnd w:id="221"/>
      <w:bookmarkEnd w:id="222"/>
      <w:bookmarkEnd w:id="223"/>
      <w:bookmarkEnd w:id="224"/>
    </w:p>
    <w:p>
      <w:pPr>
        <w:bidi w:val="0"/>
      </w:pPr>
      <w:r>
        <w:rPr>
          <w:rFonts w:hint="eastAsia"/>
        </w:rPr>
        <w:t>一、事项名称：</w:t>
      </w:r>
      <w:r>
        <w:rPr>
          <w:rFonts w:hint="eastAsia"/>
          <w:lang w:eastAsia="zh-CN"/>
        </w:rPr>
        <w:t>企业注销登记</w:t>
      </w:r>
    </w:p>
    <w:p>
      <w:pPr>
        <w:bidi w:val="0"/>
      </w:pPr>
      <w:r>
        <w:rPr>
          <w:rFonts w:hint="eastAsia"/>
        </w:rPr>
        <w:t>二、事项类型：行政许可</w:t>
      </w:r>
    </w:p>
    <w:p>
      <w:pPr>
        <w:bidi w:val="0"/>
      </w:pPr>
      <w:r>
        <w:rPr>
          <w:rFonts w:hint="eastAsia"/>
        </w:rPr>
        <w:t>三、办理单位：开平区行政审批局</w:t>
      </w:r>
    </w:p>
    <w:p>
      <w:pPr>
        <w:bidi w:val="0"/>
        <w:rPr>
          <w:rFonts w:hint="eastAsia"/>
        </w:rPr>
      </w:pPr>
      <w:r>
        <w:rPr>
          <w:rFonts w:hint="eastAsia"/>
        </w:rPr>
        <w:t>四、办理窗口：</w:t>
      </w:r>
      <w:r>
        <w:rPr>
          <w:rFonts w:hint="eastAsia"/>
          <w:lang w:val="en-US" w:eastAsia="zh-CN"/>
        </w:rPr>
        <w:t>市场服务股</w:t>
      </w:r>
      <w:r>
        <w:rPr>
          <w:rFonts w:hint="eastAsia"/>
        </w:rPr>
        <w:t>受理窗口</w:t>
      </w:r>
      <w:r>
        <w:rPr>
          <w:rFonts w:hint="eastAsia"/>
          <w:lang w:eastAsia="zh-CN"/>
        </w:rPr>
        <w:t>（</w:t>
      </w:r>
      <w:r>
        <w:rPr>
          <w:rFonts w:hint="eastAsia"/>
          <w:lang w:val="en-US" w:eastAsia="zh-CN"/>
        </w:rPr>
        <w:t>B01、B02企业开办窗口</w:t>
      </w:r>
      <w:r>
        <w:rPr>
          <w:rFonts w:hint="eastAsia"/>
          <w:lang w:eastAsia="zh-CN"/>
        </w:rPr>
        <w:t>）</w:t>
      </w:r>
    </w:p>
    <w:p>
      <w:pPr>
        <w:bidi w:val="0"/>
      </w:pPr>
      <w:r>
        <w:rPr>
          <w:rFonts w:hint="eastAsia"/>
          <w:lang w:eastAsia="zh-CN"/>
        </w:rPr>
        <w:t>五、申报材料：</w:t>
      </w:r>
      <w:r>
        <w:rPr>
          <w:rFonts w:hint="default"/>
        </w:rPr>
        <w:br w:type="textWrapping"/>
      </w:r>
      <w:r>
        <w:rPr>
          <w:rFonts w:hint="eastAsia"/>
          <w:lang w:eastAsia="zh-CN"/>
        </w:rPr>
        <w:t>（一）</w:t>
      </w:r>
      <w:r>
        <w:rPr>
          <w:rFonts w:hint="default"/>
        </w:rPr>
        <w:t>简易注销</w:t>
      </w:r>
      <w:r>
        <w:rPr>
          <w:rFonts w:hint="default"/>
        </w:rPr>
        <w:br w:type="textWrapping"/>
      </w:r>
      <w:r>
        <w:rPr>
          <w:rFonts w:hint="default"/>
        </w:rPr>
        <w:t>适用于无经营异常、不含债权债务的公司</w:t>
      </w:r>
      <w:r>
        <w:rPr>
          <w:rFonts w:hint="default"/>
        </w:rPr>
        <w:br w:type="textWrapping"/>
      </w:r>
      <w:r>
        <w:rPr>
          <w:rFonts w:hint="default"/>
        </w:rPr>
        <w:t>1</w:t>
      </w:r>
      <w:r>
        <w:rPr>
          <w:rFonts w:hint="eastAsia"/>
          <w:lang w:eastAsia="zh-CN"/>
        </w:rPr>
        <w:t>、</w:t>
      </w:r>
      <w:r>
        <w:rPr>
          <w:rFonts w:hint="default"/>
        </w:rPr>
        <w:t>在”河北市场主体信用信息系统”中进行简易注销公示</w:t>
      </w:r>
      <w:r>
        <w:rPr>
          <w:rFonts w:hint="default"/>
        </w:rPr>
        <w:br w:type="textWrapping"/>
      </w:r>
      <w:r>
        <w:rPr>
          <w:rFonts w:hint="default"/>
        </w:rPr>
        <w:t>2</w:t>
      </w:r>
      <w:r>
        <w:rPr>
          <w:rFonts w:hint="eastAsia"/>
          <w:lang w:eastAsia="zh-CN"/>
        </w:rPr>
        <w:t>、</w:t>
      </w:r>
      <w:r>
        <w:rPr>
          <w:rFonts w:hint="default"/>
        </w:rPr>
        <w:t>全体投资人承诺书1份（与公示时上传的承诺书一致）</w:t>
      </w:r>
      <w:r>
        <w:rPr>
          <w:rFonts w:hint="default"/>
        </w:rPr>
        <w:br w:type="textWrapping"/>
      </w:r>
      <w:r>
        <w:rPr>
          <w:rFonts w:hint="default"/>
        </w:rPr>
        <w:t>3</w:t>
      </w:r>
      <w:r>
        <w:rPr>
          <w:rFonts w:hint="eastAsia"/>
          <w:lang w:eastAsia="zh-CN"/>
        </w:rPr>
        <w:t>、</w:t>
      </w:r>
      <w:r>
        <w:rPr>
          <w:rFonts w:hint="default"/>
        </w:rPr>
        <w:t>公示成功电脑截图1份</w:t>
      </w:r>
      <w:r>
        <w:rPr>
          <w:rFonts w:hint="default"/>
        </w:rPr>
        <w:br w:type="textWrapping"/>
      </w:r>
      <w:r>
        <w:rPr>
          <w:rFonts w:hint="default"/>
        </w:rPr>
        <w:t>4</w:t>
      </w:r>
      <w:r>
        <w:rPr>
          <w:rFonts w:hint="eastAsia"/>
          <w:lang w:eastAsia="zh-CN"/>
        </w:rPr>
        <w:t>、</w:t>
      </w:r>
      <w:r>
        <w:rPr>
          <w:rFonts w:hint="default"/>
        </w:rPr>
        <w:t>营业执照正副本</w:t>
      </w:r>
      <w:r>
        <w:rPr>
          <w:rFonts w:hint="default"/>
        </w:rPr>
        <w:br w:type="textWrapping"/>
      </w:r>
      <w:r>
        <w:rPr>
          <w:rFonts w:hint="default"/>
        </w:rPr>
        <w:t>5</w:t>
      </w:r>
      <w:r>
        <w:rPr>
          <w:rFonts w:hint="eastAsia"/>
          <w:lang w:eastAsia="zh-CN"/>
        </w:rPr>
        <w:t>、</w:t>
      </w:r>
      <w:r>
        <w:rPr>
          <w:rFonts w:hint="default"/>
        </w:rPr>
        <w:t>公章、财务章、发票章、合同章</w:t>
      </w:r>
      <w:r>
        <w:rPr>
          <w:rFonts w:hint="default"/>
        </w:rPr>
        <w:br w:type="textWrapping"/>
      </w:r>
      <w:r>
        <w:rPr>
          <w:rFonts w:hint="eastAsia"/>
          <w:lang w:eastAsia="zh-CN"/>
        </w:rPr>
        <w:t>（二）</w:t>
      </w:r>
      <w:r>
        <w:rPr>
          <w:rFonts w:hint="default"/>
        </w:rPr>
        <w:t>一般注销（需先成立清算组（市场主体信用信息公示系统进行清算组备案））</w:t>
      </w:r>
    </w:p>
    <w:p>
      <w:pPr>
        <w:bidi w:val="0"/>
        <w:rPr>
          <w:rFonts w:hint="default"/>
        </w:rPr>
      </w:pPr>
      <w:r>
        <w:rPr>
          <w:rFonts w:hint="default"/>
        </w:rPr>
        <w:t>1</w:t>
      </w:r>
      <w:r>
        <w:rPr>
          <w:rFonts w:hint="eastAsia"/>
          <w:lang w:eastAsia="zh-CN"/>
        </w:rPr>
        <w:t>、</w:t>
      </w:r>
      <w:r>
        <w:rPr>
          <w:rFonts w:hint="default"/>
        </w:rPr>
        <w:t>登报45天或在市场主体信用信息公示系统中公告45天</w:t>
      </w:r>
    </w:p>
    <w:p>
      <w:pPr>
        <w:bidi w:val="0"/>
        <w:rPr>
          <w:rFonts w:hint="default"/>
        </w:rPr>
      </w:pPr>
      <w:r>
        <w:rPr>
          <w:rFonts w:hint="default"/>
        </w:rPr>
        <w:t>2</w:t>
      </w:r>
      <w:r>
        <w:rPr>
          <w:rFonts w:hint="eastAsia"/>
          <w:lang w:eastAsia="zh-CN"/>
        </w:rPr>
        <w:t>、</w:t>
      </w:r>
      <w:r>
        <w:rPr>
          <w:rFonts w:hint="default"/>
        </w:rPr>
        <w:t>出资人或股东会决议(内容包含同意成立清算组)</w:t>
      </w:r>
    </w:p>
    <w:p>
      <w:pPr>
        <w:bidi w:val="0"/>
        <w:rPr>
          <w:rFonts w:hint="default"/>
        </w:rPr>
      </w:pPr>
      <w:r>
        <w:rPr>
          <w:rFonts w:hint="default"/>
        </w:rPr>
        <w:t>3</w:t>
      </w:r>
      <w:r>
        <w:rPr>
          <w:rFonts w:hint="eastAsia"/>
          <w:lang w:eastAsia="zh-CN"/>
        </w:rPr>
        <w:t>、</w:t>
      </w:r>
      <w:r>
        <w:rPr>
          <w:rFonts w:hint="default"/>
        </w:rPr>
        <w:t>清算组人员名单1份</w:t>
      </w:r>
    </w:p>
    <w:p>
      <w:pPr>
        <w:bidi w:val="0"/>
        <w:rPr>
          <w:rFonts w:hint="default"/>
        </w:rPr>
      </w:pPr>
      <w:r>
        <w:rPr>
          <w:rFonts w:hint="default"/>
        </w:rPr>
        <w:t>4</w:t>
      </w:r>
      <w:r>
        <w:rPr>
          <w:rFonts w:hint="eastAsia"/>
          <w:lang w:eastAsia="zh-CN"/>
        </w:rPr>
        <w:t>、</w:t>
      </w:r>
      <w:r>
        <w:rPr>
          <w:rFonts w:hint="default"/>
        </w:rPr>
        <w:t>清算报告1份</w:t>
      </w:r>
    </w:p>
    <w:p>
      <w:pPr>
        <w:bidi w:val="0"/>
        <w:rPr>
          <w:rFonts w:hint="default"/>
        </w:rPr>
      </w:pPr>
      <w:r>
        <w:rPr>
          <w:rFonts w:hint="default"/>
        </w:rPr>
        <w:t>5</w:t>
      </w:r>
      <w:r>
        <w:rPr>
          <w:rFonts w:hint="eastAsia"/>
          <w:lang w:eastAsia="zh-CN"/>
        </w:rPr>
        <w:t>、</w:t>
      </w:r>
      <w:r>
        <w:rPr>
          <w:rFonts w:hint="default"/>
        </w:rPr>
        <w:t>清税证明原件</w:t>
      </w:r>
    </w:p>
    <w:p>
      <w:pPr>
        <w:bidi w:val="0"/>
        <w:rPr>
          <w:rFonts w:hint="default"/>
        </w:rPr>
      </w:pPr>
      <w:r>
        <w:rPr>
          <w:rFonts w:hint="default"/>
        </w:rPr>
        <w:t>6</w:t>
      </w:r>
      <w:r>
        <w:rPr>
          <w:rFonts w:hint="eastAsia"/>
          <w:lang w:eastAsia="zh-CN"/>
        </w:rPr>
        <w:t>、</w:t>
      </w:r>
      <w:r>
        <w:rPr>
          <w:rFonts w:hint="default"/>
        </w:rPr>
        <w:t>营业执照正副本</w:t>
      </w:r>
    </w:p>
    <w:p>
      <w:pPr>
        <w:bidi w:val="0"/>
        <w:rPr>
          <w:rFonts w:hint="default"/>
        </w:rPr>
      </w:pPr>
      <w:r>
        <w:rPr>
          <w:rFonts w:hint="default"/>
        </w:rPr>
        <w:t>7</w:t>
      </w:r>
      <w:r>
        <w:rPr>
          <w:rFonts w:hint="eastAsia"/>
          <w:lang w:eastAsia="zh-CN"/>
        </w:rPr>
        <w:t>、</w:t>
      </w:r>
      <w:r>
        <w:rPr>
          <w:rFonts w:hint="default"/>
        </w:rPr>
        <w:t>公章、财务章、发票章、合同章</w:t>
      </w:r>
    </w:p>
    <w:p>
      <w:r>
        <w:br w:type="page"/>
      </w:r>
    </w:p>
    <w:p>
      <w:pPr>
        <w:pStyle w:val="2"/>
        <w:bidi w:val="0"/>
        <w:rPr>
          <w:rFonts w:hint="eastAsia" w:eastAsiaTheme="minorEastAsia"/>
          <w:lang w:eastAsia="zh-CN"/>
        </w:rPr>
      </w:pPr>
      <w:bookmarkStart w:id="225" w:name="_Toc12377"/>
      <w:bookmarkStart w:id="226" w:name="_Toc7410"/>
      <w:bookmarkStart w:id="227" w:name="_Toc29063"/>
      <w:bookmarkStart w:id="228" w:name="_Toc17041"/>
      <w:bookmarkStart w:id="229" w:name="_Toc8868"/>
      <w:r>
        <w:rPr>
          <w:rFonts w:hint="eastAsia"/>
          <w:lang w:val="en-US" w:eastAsia="zh-CN"/>
        </w:rPr>
        <w:t>13.</w:t>
      </w:r>
      <w:r>
        <w:rPr>
          <w:rFonts w:hint="default"/>
        </w:rPr>
        <w:t>农民专业合作社设立、变更、注销登记</w:t>
      </w:r>
      <w:bookmarkEnd w:id="225"/>
      <w:bookmarkEnd w:id="226"/>
      <w:bookmarkEnd w:id="227"/>
      <w:bookmarkEnd w:id="228"/>
      <w:bookmarkEnd w:id="229"/>
    </w:p>
    <w:p>
      <w:pPr>
        <w:bidi w:val="0"/>
      </w:pPr>
      <w:r>
        <w:rPr>
          <w:rFonts w:hint="eastAsia"/>
        </w:rPr>
        <w:t>一、事项名称：</w:t>
      </w:r>
      <w:r>
        <w:rPr>
          <w:rFonts w:hint="default"/>
        </w:rPr>
        <w:t>农民专业合作社设立、变更、注销登记</w:t>
      </w:r>
    </w:p>
    <w:p>
      <w:pPr>
        <w:bidi w:val="0"/>
      </w:pPr>
      <w:r>
        <w:rPr>
          <w:rFonts w:hint="eastAsia"/>
        </w:rPr>
        <w:t>二、事项类型：行政许可</w:t>
      </w:r>
    </w:p>
    <w:p>
      <w:pPr>
        <w:bidi w:val="0"/>
      </w:pPr>
      <w:r>
        <w:rPr>
          <w:rFonts w:hint="eastAsia"/>
        </w:rPr>
        <w:t>三、办理单位：开平区行政审批局</w:t>
      </w:r>
    </w:p>
    <w:p>
      <w:pPr>
        <w:bidi w:val="0"/>
        <w:rPr>
          <w:rFonts w:hint="eastAsia"/>
        </w:rPr>
      </w:pPr>
      <w:r>
        <w:rPr>
          <w:rFonts w:hint="eastAsia"/>
        </w:rPr>
        <w:t>四、办理窗口：</w:t>
      </w:r>
      <w:r>
        <w:rPr>
          <w:rFonts w:hint="eastAsia"/>
          <w:lang w:val="en-US" w:eastAsia="zh-CN"/>
        </w:rPr>
        <w:t>市场服务股</w:t>
      </w:r>
      <w:r>
        <w:rPr>
          <w:rFonts w:hint="eastAsia"/>
        </w:rPr>
        <w:t>受理窗口</w:t>
      </w:r>
      <w:r>
        <w:rPr>
          <w:rFonts w:hint="eastAsia"/>
          <w:lang w:eastAsia="zh-CN"/>
        </w:rPr>
        <w:t>（</w:t>
      </w:r>
      <w:r>
        <w:rPr>
          <w:rFonts w:hint="eastAsia"/>
          <w:lang w:val="en-US" w:eastAsia="zh-CN"/>
        </w:rPr>
        <w:t>B01、B02企业开办窗口</w:t>
      </w:r>
      <w:r>
        <w:rPr>
          <w:rFonts w:hint="eastAsia"/>
          <w:lang w:eastAsia="zh-CN"/>
        </w:rPr>
        <w:t>）</w:t>
      </w:r>
    </w:p>
    <w:p>
      <w:pPr>
        <w:bidi w:val="0"/>
        <w:rPr>
          <w:rFonts w:hint="default"/>
        </w:rPr>
      </w:pPr>
      <w:r>
        <w:rPr>
          <w:rFonts w:hint="eastAsia"/>
          <w:lang w:eastAsia="zh-CN"/>
        </w:rPr>
        <w:t>五、申报材料：</w:t>
      </w:r>
    </w:p>
    <w:p>
      <w:pPr>
        <w:bidi w:val="0"/>
      </w:pPr>
      <w:r>
        <w:rPr>
          <w:rFonts w:hint="eastAsia"/>
          <w:lang w:eastAsia="zh-CN"/>
        </w:rPr>
        <w:t>（一）</w:t>
      </w:r>
      <w:r>
        <w:rPr>
          <w:rFonts w:hint="default"/>
        </w:rPr>
        <w:t>设立</w:t>
      </w:r>
      <w:r>
        <w:rPr>
          <w:rFonts w:hint="default"/>
        </w:rPr>
        <w:br w:type="textWrapping"/>
      </w:r>
      <w:r>
        <w:rPr>
          <w:rFonts w:hint="default"/>
        </w:rPr>
        <w:t>1</w:t>
      </w:r>
      <w:r>
        <w:rPr>
          <w:rFonts w:hint="eastAsia"/>
          <w:lang w:eastAsia="zh-CN"/>
        </w:rPr>
        <w:t>、</w:t>
      </w:r>
      <w:r>
        <w:rPr>
          <w:rFonts w:hint="default"/>
        </w:rPr>
        <w:t>在”河北市场主体信用信息系统”中进行名称自主申报</w:t>
      </w:r>
    </w:p>
    <w:p>
      <w:pPr>
        <w:bidi w:val="0"/>
        <w:rPr>
          <w:rFonts w:hint="default"/>
        </w:rPr>
      </w:pPr>
      <w:r>
        <w:rPr>
          <w:rFonts w:hint="default"/>
        </w:rPr>
        <w:t>2</w:t>
      </w:r>
      <w:r>
        <w:rPr>
          <w:rFonts w:hint="eastAsia"/>
          <w:lang w:eastAsia="zh-CN"/>
        </w:rPr>
        <w:t>、</w:t>
      </w:r>
      <w:r>
        <w:rPr>
          <w:rFonts w:hint="eastAsia"/>
          <w:lang w:val="en-US" w:eastAsia="zh-CN"/>
        </w:rPr>
        <w:t>登录支付宝搜索并</w:t>
      </w:r>
      <w:r>
        <w:rPr>
          <w:rFonts w:hint="default"/>
        </w:rPr>
        <w:t>使用”登记注册身份验证”</w:t>
      </w:r>
      <w:r>
        <w:rPr>
          <w:rFonts w:hint="eastAsia"/>
          <w:lang w:val="en-US" w:eastAsia="zh-CN"/>
        </w:rPr>
        <w:t>小程序</w:t>
      </w:r>
      <w:r>
        <w:rPr>
          <w:rFonts w:hint="default"/>
        </w:rPr>
        <w:t>进行身份认证</w:t>
      </w:r>
    </w:p>
    <w:p>
      <w:pPr>
        <w:bidi w:val="0"/>
        <w:rPr>
          <w:rFonts w:hint="default"/>
        </w:rPr>
      </w:pPr>
      <w:r>
        <w:rPr>
          <w:rFonts w:hint="default"/>
        </w:rPr>
        <w:t>3</w:t>
      </w:r>
      <w:r>
        <w:rPr>
          <w:rFonts w:hint="eastAsia"/>
          <w:lang w:eastAsia="zh-CN"/>
        </w:rPr>
        <w:t>、</w:t>
      </w:r>
      <w:r>
        <w:rPr>
          <w:rFonts w:hint="default"/>
        </w:rPr>
        <w:t>法定代表人身份证复印件4份</w:t>
      </w:r>
    </w:p>
    <w:p>
      <w:pPr>
        <w:bidi w:val="0"/>
        <w:rPr>
          <w:rFonts w:hint="default"/>
        </w:rPr>
      </w:pPr>
      <w:r>
        <w:rPr>
          <w:rFonts w:hint="default"/>
        </w:rPr>
        <w:t>4</w:t>
      </w:r>
      <w:r>
        <w:rPr>
          <w:rFonts w:hint="eastAsia"/>
          <w:lang w:eastAsia="zh-CN"/>
        </w:rPr>
        <w:t>、</w:t>
      </w:r>
      <w:r>
        <w:rPr>
          <w:rFonts w:hint="default"/>
        </w:rPr>
        <w:t>成员大会纪要</w:t>
      </w:r>
    </w:p>
    <w:p>
      <w:pPr>
        <w:bidi w:val="0"/>
        <w:rPr>
          <w:rFonts w:hint="default"/>
        </w:rPr>
      </w:pPr>
      <w:r>
        <w:rPr>
          <w:rFonts w:hint="default"/>
        </w:rPr>
        <w:t>5</w:t>
      </w:r>
      <w:r>
        <w:rPr>
          <w:rFonts w:hint="eastAsia"/>
          <w:lang w:eastAsia="zh-CN"/>
        </w:rPr>
        <w:t>、</w:t>
      </w:r>
      <w:r>
        <w:rPr>
          <w:rFonts w:hint="default"/>
        </w:rPr>
        <w:t>房产证明、租赁合同复印件各1份（其中</w:t>
      </w:r>
      <w:r>
        <w:rPr>
          <w:rFonts w:hint="eastAsia"/>
          <w:lang w:val="en-US" w:eastAsia="zh-CN"/>
        </w:rPr>
        <w:t>若无房产证明，则出具</w:t>
      </w:r>
      <w:r>
        <w:rPr>
          <w:rFonts w:hint="default"/>
        </w:rPr>
        <w:t>土地</w:t>
      </w:r>
      <w:r>
        <w:rPr>
          <w:rFonts w:hint="eastAsia"/>
          <w:lang w:val="en-US" w:eastAsia="zh-CN"/>
        </w:rPr>
        <w:t>证明</w:t>
      </w:r>
      <w:r>
        <w:rPr>
          <w:rFonts w:hint="default"/>
        </w:rPr>
        <w:t>需要镇政府盖章）</w:t>
      </w:r>
    </w:p>
    <w:p>
      <w:pPr>
        <w:bidi w:val="0"/>
        <w:rPr>
          <w:rFonts w:hint="default"/>
        </w:rPr>
      </w:pPr>
      <w:r>
        <w:rPr>
          <w:rFonts w:hint="default"/>
        </w:rPr>
        <w:t>6</w:t>
      </w:r>
      <w:r>
        <w:rPr>
          <w:rFonts w:hint="eastAsia"/>
          <w:lang w:eastAsia="zh-CN"/>
        </w:rPr>
        <w:t>、</w:t>
      </w:r>
      <w:r>
        <w:rPr>
          <w:rFonts w:hint="default"/>
        </w:rPr>
        <w:t>会计、联络员、指定代表/委托代理人身份证复印件各1张</w:t>
      </w:r>
    </w:p>
    <w:p>
      <w:pPr>
        <w:bidi w:val="0"/>
        <w:rPr>
          <w:rFonts w:hint="default"/>
        </w:rPr>
      </w:pPr>
      <w:r>
        <w:rPr>
          <w:rFonts w:hint="default"/>
        </w:rPr>
        <w:t>7</w:t>
      </w:r>
      <w:r>
        <w:rPr>
          <w:rFonts w:hint="eastAsia"/>
          <w:lang w:eastAsia="zh-CN"/>
        </w:rPr>
        <w:t>、</w:t>
      </w:r>
      <w:r>
        <w:rPr>
          <w:rFonts w:hint="default"/>
        </w:rPr>
        <w:t>合作社章程一份</w:t>
      </w:r>
    </w:p>
    <w:p>
      <w:pPr>
        <w:bidi w:val="0"/>
        <w:rPr>
          <w:rFonts w:hint="default"/>
        </w:rPr>
      </w:pPr>
      <w:r>
        <w:rPr>
          <w:rFonts w:hint="default"/>
        </w:rPr>
        <w:t>8</w:t>
      </w:r>
      <w:r>
        <w:rPr>
          <w:rFonts w:hint="eastAsia"/>
          <w:lang w:eastAsia="zh-CN"/>
        </w:rPr>
        <w:t>、</w:t>
      </w:r>
      <w:r>
        <w:rPr>
          <w:rFonts w:hint="default"/>
        </w:rPr>
        <w:t>法定代表人任职文件1份</w:t>
      </w:r>
    </w:p>
    <w:p>
      <w:pPr>
        <w:bidi w:val="0"/>
        <w:rPr>
          <w:rFonts w:hint="default"/>
        </w:rPr>
      </w:pPr>
      <w:r>
        <w:rPr>
          <w:rFonts w:hint="default"/>
        </w:rPr>
        <w:t>9</w:t>
      </w:r>
      <w:r>
        <w:rPr>
          <w:rFonts w:hint="eastAsia"/>
          <w:lang w:eastAsia="zh-CN"/>
        </w:rPr>
        <w:t>、</w:t>
      </w:r>
      <w:r>
        <w:rPr>
          <w:rFonts w:hint="default"/>
        </w:rPr>
        <w:t>理事长、理事任职文件</w:t>
      </w:r>
      <w:r>
        <w:rPr>
          <w:rFonts w:hint="default"/>
        </w:rPr>
        <w:br w:type="textWrapping"/>
      </w:r>
      <w:r>
        <w:rPr>
          <w:rFonts w:hint="eastAsia"/>
          <w:lang w:eastAsia="zh-CN"/>
        </w:rPr>
        <w:t>（二）</w:t>
      </w:r>
      <w:r>
        <w:rPr>
          <w:rFonts w:hint="default"/>
        </w:rPr>
        <w:t>注销</w:t>
      </w:r>
      <w:r>
        <w:rPr>
          <w:rFonts w:hint="default"/>
        </w:rPr>
        <w:br w:type="textWrapping"/>
      </w:r>
      <w:r>
        <w:rPr>
          <w:rFonts w:hint="default"/>
        </w:rPr>
        <w:t>1</w:t>
      </w:r>
      <w:r>
        <w:rPr>
          <w:rFonts w:hint="eastAsia"/>
          <w:lang w:eastAsia="zh-CN"/>
        </w:rPr>
        <w:t>、</w:t>
      </w:r>
      <w:r>
        <w:rPr>
          <w:rFonts w:hint="default"/>
        </w:rPr>
        <w:t>简易注销</w:t>
      </w:r>
      <w:r>
        <w:rPr>
          <w:rFonts w:hint="default"/>
        </w:rPr>
        <w:br w:type="textWrapping"/>
      </w:r>
      <w:r>
        <w:rPr>
          <w:rFonts w:hint="default"/>
        </w:rPr>
        <w:t>适用于无经营异常、不含债权债务的情况</w:t>
      </w:r>
      <w:r>
        <w:rPr>
          <w:rFonts w:hint="default"/>
        </w:rPr>
        <w:br w:type="textWrapping"/>
      </w:r>
      <w:r>
        <w:rPr>
          <w:rFonts w:hint="default"/>
        </w:rPr>
        <w:t>1) 在”河北市场主体信用信息系统”中进行简易注销公示</w:t>
      </w:r>
      <w:r>
        <w:rPr>
          <w:rFonts w:hint="eastAsia"/>
          <w:lang w:eastAsia="zh-CN"/>
        </w:rPr>
        <w:t>（</w:t>
      </w:r>
      <w:r>
        <w:rPr>
          <w:rFonts w:hint="eastAsia"/>
          <w:lang w:val="en-US" w:eastAsia="zh-CN"/>
        </w:rPr>
        <w:t>公告期20天</w:t>
      </w:r>
      <w:r>
        <w:rPr>
          <w:rFonts w:hint="eastAsia"/>
          <w:lang w:eastAsia="zh-CN"/>
        </w:rPr>
        <w:t>）</w:t>
      </w:r>
      <w:r>
        <w:rPr>
          <w:rFonts w:hint="default"/>
        </w:rPr>
        <w:br w:type="textWrapping"/>
      </w:r>
      <w:r>
        <w:rPr>
          <w:rFonts w:hint="default"/>
        </w:rPr>
        <w:t>2) 全体投资人承诺书1份（与公示时上传的承诺书一致）</w:t>
      </w:r>
      <w:r>
        <w:rPr>
          <w:rFonts w:hint="default"/>
        </w:rPr>
        <w:br w:type="textWrapping"/>
      </w:r>
      <w:r>
        <w:rPr>
          <w:rFonts w:hint="default"/>
        </w:rPr>
        <w:t>3) 公示成功电脑截图1份</w:t>
      </w:r>
      <w:r>
        <w:rPr>
          <w:rFonts w:hint="default"/>
        </w:rPr>
        <w:br w:type="textWrapping"/>
      </w:r>
      <w:r>
        <w:rPr>
          <w:rFonts w:hint="default"/>
        </w:rPr>
        <w:t>4) 营业执照正副本</w:t>
      </w:r>
      <w:r>
        <w:rPr>
          <w:rFonts w:hint="default"/>
        </w:rPr>
        <w:br w:type="textWrapping"/>
      </w:r>
      <w:r>
        <w:rPr>
          <w:rFonts w:hint="default"/>
        </w:rPr>
        <w:t>5) 公章、财务章、发票章、合同章</w:t>
      </w:r>
    </w:p>
    <w:p>
      <w:pPr>
        <w:bidi w:val="0"/>
        <w:rPr>
          <w:rFonts w:hint="default"/>
        </w:rPr>
      </w:pPr>
      <w:r>
        <w:rPr>
          <w:rFonts w:hint="default"/>
        </w:rPr>
        <w:t>2</w:t>
      </w:r>
      <w:r>
        <w:rPr>
          <w:rFonts w:hint="eastAsia"/>
          <w:lang w:eastAsia="zh-CN"/>
        </w:rPr>
        <w:t>、</w:t>
      </w:r>
      <w:r>
        <w:rPr>
          <w:rFonts w:hint="default"/>
        </w:rPr>
        <w:t>一般注销（需先成立清算组（市场主体信用信息公示系统进行清算组备案））</w:t>
      </w:r>
    </w:p>
    <w:p>
      <w:pPr>
        <w:bidi w:val="0"/>
        <w:rPr>
          <w:rFonts w:hint="default"/>
        </w:rPr>
      </w:pPr>
      <w:r>
        <w:rPr>
          <w:rFonts w:hint="default"/>
        </w:rPr>
        <w:t>1)登报45天或在市场主体信用信息公示系统中公告45天</w:t>
      </w:r>
    </w:p>
    <w:p>
      <w:pPr>
        <w:bidi w:val="0"/>
        <w:rPr>
          <w:rFonts w:hint="default"/>
        </w:rPr>
      </w:pPr>
      <w:r>
        <w:rPr>
          <w:rFonts w:hint="default"/>
        </w:rPr>
        <w:t>2)出资人或股东会决议(内容包含同意成立清算组)</w:t>
      </w:r>
    </w:p>
    <w:p>
      <w:pPr>
        <w:bidi w:val="0"/>
        <w:rPr>
          <w:rFonts w:hint="default"/>
        </w:rPr>
      </w:pPr>
      <w:r>
        <w:rPr>
          <w:rFonts w:hint="default"/>
        </w:rPr>
        <w:t>3) 清算组人员名单1份</w:t>
      </w:r>
    </w:p>
    <w:p>
      <w:pPr>
        <w:bidi w:val="0"/>
        <w:rPr>
          <w:rFonts w:hint="default"/>
        </w:rPr>
      </w:pPr>
      <w:r>
        <w:rPr>
          <w:rFonts w:hint="default"/>
        </w:rPr>
        <w:t>4) 清算报告1份</w:t>
      </w:r>
    </w:p>
    <w:p>
      <w:pPr>
        <w:bidi w:val="0"/>
        <w:rPr>
          <w:rFonts w:hint="default"/>
        </w:rPr>
      </w:pPr>
      <w:r>
        <w:rPr>
          <w:rFonts w:hint="default"/>
        </w:rPr>
        <w:t>5) 清税证明原件</w:t>
      </w:r>
    </w:p>
    <w:p>
      <w:pPr>
        <w:bidi w:val="0"/>
        <w:rPr>
          <w:rFonts w:hint="default"/>
        </w:rPr>
      </w:pPr>
      <w:r>
        <w:rPr>
          <w:rFonts w:hint="default"/>
        </w:rPr>
        <w:t>6) 营业执照正副本</w:t>
      </w:r>
    </w:p>
    <w:p>
      <w:pPr>
        <w:bidi w:val="0"/>
        <w:rPr>
          <w:rFonts w:hint="default"/>
        </w:rPr>
      </w:pPr>
      <w:r>
        <w:rPr>
          <w:rFonts w:hint="default"/>
        </w:rPr>
        <w:t>7) 公章、财务章、发票章、合同章</w:t>
      </w:r>
      <w:r>
        <w:rPr>
          <w:rFonts w:hint="default"/>
        </w:rPr>
        <w:br w:type="textWrapping"/>
      </w:r>
      <w:r>
        <w:rPr>
          <w:rFonts w:hint="eastAsia"/>
          <w:lang w:eastAsia="zh-CN"/>
        </w:rPr>
        <w:t>（三）</w:t>
      </w:r>
      <w:r>
        <w:rPr>
          <w:rFonts w:hint="default"/>
        </w:rPr>
        <w:t>变更</w:t>
      </w:r>
      <w:r>
        <w:rPr>
          <w:rFonts w:hint="default"/>
        </w:rPr>
        <w:br w:type="textWrapping"/>
      </w:r>
      <w:r>
        <w:rPr>
          <w:rFonts w:hint="default"/>
        </w:rPr>
        <w:t>1</w:t>
      </w:r>
      <w:r>
        <w:rPr>
          <w:rFonts w:hint="eastAsia"/>
          <w:lang w:eastAsia="zh-CN"/>
        </w:rPr>
        <w:t>、</w:t>
      </w:r>
      <w:r>
        <w:rPr>
          <w:rFonts w:hint="default"/>
        </w:rPr>
        <w:t>成员大会决议</w:t>
      </w:r>
      <w:r>
        <w:rPr>
          <w:rFonts w:hint="default"/>
        </w:rPr>
        <w:br w:type="textWrapping"/>
      </w:r>
      <w:r>
        <w:rPr>
          <w:rFonts w:hint="default"/>
        </w:rPr>
        <w:t>2</w:t>
      </w:r>
      <w:r>
        <w:rPr>
          <w:rFonts w:hint="eastAsia"/>
          <w:lang w:eastAsia="zh-CN"/>
        </w:rPr>
        <w:t>、</w:t>
      </w:r>
      <w:r>
        <w:rPr>
          <w:rFonts w:hint="default"/>
        </w:rPr>
        <w:t>章程修正案</w:t>
      </w:r>
      <w:r>
        <w:rPr>
          <w:rFonts w:hint="default"/>
        </w:rPr>
        <w:br w:type="textWrapping"/>
      </w:r>
      <w:r>
        <w:rPr>
          <w:rFonts w:hint="default"/>
        </w:rPr>
        <w:t>3</w:t>
      </w:r>
      <w:r>
        <w:rPr>
          <w:rFonts w:hint="eastAsia"/>
          <w:lang w:eastAsia="zh-CN"/>
        </w:rPr>
        <w:t>、</w:t>
      </w:r>
      <w:r>
        <w:rPr>
          <w:rFonts w:hint="default"/>
        </w:rPr>
        <w:t>营业执照正副本</w:t>
      </w:r>
      <w:r>
        <w:rPr>
          <w:rFonts w:hint="default"/>
        </w:rPr>
        <w:br w:type="textWrapping"/>
      </w:r>
      <w:r>
        <w:rPr>
          <w:rFonts w:hint="default"/>
        </w:rPr>
        <w:t>4</w:t>
      </w:r>
      <w:r>
        <w:rPr>
          <w:rFonts w:hint="eastAsia"/>
          <w:lang w:eastAsia="zh-CN"/>
        </w:rPr>
        <w:t>、</w:t>
      </w:r>
      <w:r>
        <w:rPr>
          <w:rFonts w:hint="default"/>
        </w:rPr>
        <w:t>公章、法人章</w:t>
      </w:r>
      <w:r>
        <w:rPr>
          <w:rFonts w:hint="default"/>
        </w:rPr>
        <w:br w:type="textWrapping"/>
      </w:r>
      <w:r>
        <w:rPr>
          <w:rFonts w:hint="default"/>
        </w:rPr>
        <w:t>5</w:t>
      </w:r>
      <w:r>
        <w:rPr>
          <w:rFonts w:hint="eastAsia"/>
          <w:lang w:eastAsia="zh-CN"/>
        </w:rPr>
        <w:t>、</w:t>
      </w:r>
      <w:r>
        <w:rPr>
          <w:rFonts w:hint="default"/>
        </w:rPr>
        <w:t>指定代表/委托代理人身份证复印件1张</w:t>
      </w: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ind w:left="0" w:leftChars="0" w:firstLine="0" w:firstLineChars="0"/>
        <w:rPr>
          <w:rFonts w:hint="eastAsia"/>
          <w:lang w:val="en-US" w:eastAsia="zh-CN"/>
        </w:rPr>
      </w:pPr>
    </w:p>
    <w:p>
      <w:pPr>
        <w:pStyle w:val="2"/>
        <w:bidi w:val="0"/>
        <w:rPr>
          <w:rFonts w:hint="eastAsia"/>
          <w:lang w:val="en-US" w:eastAsia="zh-CN"/>
        </w:rPr>
      </w:pPr>
      <w:bookmarkStart w:id="230" w:name="_Toc23868"/>
      <w:bookmarkStart w:id="231" w:name="_Toc20571"/>
      <w:bookmarkStart w:id="232" w:name="_Toc4713"/>
      <w:bookmarkStart w:id="233" w:name="_Toc23565"/>
      <w:r>
        <w:rPr>
          <w:rFonts w:hint="eastAsia"/>
          <w:lang w:val="en-US" w:eastAsia="zh-CN"/>
        </w:rPr>
        <w:t>14.建筑工程施工许可证核发</w:t>
      </w:r>
      <w:bookmarkEnd w:id="230"/>
      <w:bookmarkEnd w:id="231"/>
      <w:bookmarkEnd w:id="232"/>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Style w:val="13"/>
          <w:rFonts w:hint="eastAsia"/>
          <w:b w:val="0"/>
          <w:bCs/>
          <w:lang w:val="en-US" w:eastAsia="zh-CN"/>
        </w:rPr>
      </w:pPr>
      <w:bookmarkStart w:id="234" w:name="_Toc24450"/>
      <w:r>
        <w:rPr>
          <w:rStyle w:val="13"/>
          <w:rFonts w:hint="eastAsia"/>
          <w:lang w:val="en-US" w:eastAsia="zh-CN"/>
        </w:rPr>
        <w:t>一、事项名称：</w:t>
      </w:r>
      <w:r>
        <w:rPr>
          <w:rStyle w:val="13"/>
          <w:rFonts w:hint="eastAsia"/>
          <w:b w:val="0"/>
          <w:bCs/>
          <w:lang w:val="en-US" w:eastAsia="zh-CN"/>
        </w:rPr>
        <w:t>建筑工程施工许可证核发</w:t>
      </w:r>
    </w:p>
    <w:bookmarkEnd w:id="234"/>
    <w:p>
      <w:pPr>
        <w:pStyle w:val="3"/>
        <w:bidi w:val="0"/>
        <w:outlineLvl w:val="0"/>
        <w:rPr>
          <w:rFonts w:hint="eastAsia"/>
          <w:lang w:val="en-US" w:eastAsia="zh-CN"/>
        </w:rPr>
      </w:pPr>
      <w:bookmarkStart w:id="235" w:name="_Toc7531"/>
      <w:bookmarkStart w:id="236" w:name="_Toc6102"/>
      <w:bookmarkStart w:id="237" w:name="_Toc21199"/>
      <w:r>
        <w:rPr>
          <w:rStyle w:val="13"/>
          <w:rFonts w:hint="eastAsia"/>
          <w:b/>
          <w:lang w:val="en-US" w:eastAsia="zh-CN"/>
        </w:rPr>
        <w:t>二、事项类型：</w:t>
      </w:r>
      <w:r>
        <w:rPr>
          <w:rStyle w:val="13"/>
          <w:rFonts w:hint="eastAsia" w:cs="Times New Roman"/>
          <w:b w:val="0"/>
          <w:bCs/>
          <w:lang w:val="en-US" w:eastAsia="zh-CN"/>
        </w:rPr>
        <w:t>行政许可</w:t>
      </w:r>
      <w:bookmarkEnd w:id="235"/>
      <w:bookmarkEnd w:id="236"/>
      <w:bookmarkEnd w:id="237"/>
    </w:p>
    <w:p>
      <w:pPr>
        <w:pStyle w:val="3"/>
        <w:bidi w:val="0"/>
        <w:rPr>
          <w:rStyle w:val="13"/>
          <w:rFonts w:hint="default" w:cs="Times New Roman"/>
          <w:b w:val="0"/>
          <w:bCs/>
          <w:kern w:val="2"/>
          <w:sz w:val="24"/>
          <w:szCs w:val="24"/>
          <w:lang w:val="en-US" w:eastAsia="zh-CN" w:bidi="ar-SA"/>
        </w:rPr>
      </w:pPr>
      <w:bookmarkStart w:id="238" w:name="_Toc17265"/>
      <w:r>
        <w:rPr>
          <w:rFonts w:hint="eastAsia"/>
          <w:lang w:val="en-US" w:eastAsia="zh-CN"/>
        </w:rPr>
        <w:t>三、设定依据：</w:t>
      </w:r>
      <w:r>
        <w:rPr>
          <w:rStyle w:val="13"/>
          <w:rFonts w:hint="eastAsia" w:cs="Times New Roman"/>
          <w:b w:val="0"/>
          <w:bCs/>
          <w:lang w:val="en-US" w:eastAsia="zh-CN"/>
        </w:rPr>
        <w:t>唐山市人民政府关于印发《唐山市工程建设项目取得施工许可提质提速提效实施方案》的通知唐政发[2020]8号；</w:t>
      </w:r>
      <w:bookmarkEnd w:id="238"/>
    </w:p>
    <w:p>
      <w:pPr>
        <w:bidi w:val="0"/>
        <w:rPr>
          <w:rFonts w:hint="eastAsia"/>
          <w:lang w:val="en-US" w:eastAsia="zh-CN"/>
        </w:rPr>
      </w:pPr>
      <w:bookmarkStart w:id="239" w:name="_Toc28943"/>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239"/>
    </w:p>
    <w:p>
      <w:pPr>
        <w:bidi w:val="0"/>
        <w:rPr>
          <w:rFonts w:hint="default"/>
          <w:lang w:val="en-US" w:eastAsia="zh-CN"/>
        </w:rPr>
      </w:pPr>
      <w:bookmarkStart w:id="240" w:name="_Toc3160"/>
      <w:r>
        <w:rPr>
          <w:rStyle w:val="13"/>
          <w:rFonts w:hint="eastAsia"/>
          <w:lang w:val="en-US" w:eastAsia="zh-CN"/>
        </w:rPr>
        <w:t>五、办理窗口：</w:t>
      </w:r>
      <w:bookmarkEnd w:id="240"/>
      <w:r>
        <w:rPr>
          <w:rFonts w:hint="eastAsia" w:ascii="Arial" w:hAnsi="Arial" w:eastAsia="微软雅黑" w:cs="Times New Roman"/>
          <w:bCs/>
        </w:rPr>
        <w:t>唐山市开平区开越路188号政务服务中心一层b11窗口</w:t>
      </w:r>
    </w:p>
    <w:p>
      <w:pPr>
        <w:bidi w:val="0"/>
        <w:rPr>
          <w:rFonts w:hint="default"/>
          <w:lang w:val="en-US" w:eastAsia="zh-CN"/>
        </w:rPr>
      </w:pPr>
      <w:bookmarkStart w:id="241" w:name="_Toc28097"/>
      <w:r>
        <w:rPr>
          <w:rStyle w:val="13"/>
          <w:rFonts w:hint="eastAsia"/>
          <w:lang w:val="en-US" w:eastAsia="zh-CN"/>
        </w:rPr>
        <w:t>六、承诺时限：</w:t>
      </w:r>
      <w:r>
        <w:rPr>
          <w:rStyle w:val="13"/>
          <w:rFonts w:hint="eastAsia" w:cs="Times New Roman"/>
          <w:b w:val="0"/>
          <w:bCs/>
          <w:kern w:val="2"/>
          <w:sz w:val="24"/>
          <w:szCs w:val="24"/>
          <w:lang w:val="en-US" w:eastAsia="zh-CN" w:bidi="ar-SA"/>
        </w:rPr>
        <w:t>10个工作日</w:t>
      </w:r>
      <w:bookmarkEnd w:id="241"/>
    </w:p>
    <w:p>
      <w:pPr>
        <w:bidi w:val="0"/>
        <w:rPr>
          <w:rFonts w:hint="default"/>
          <w:lang w:val="en-US" w:eastAsia="zh-CN"/>
        </w:rPr>
      </w:pPr>
      <w:bookmarkStart w:id="242" w:name="_Toc4266"/>
      <w:r>
        <w:rPr>
          <w:rStyle w:val="13"/>
          <w:rFonts w:hint="eastAsia"/>
          <w:lang w:val="en-US" w:eastAsia="zh-CN"/>
        </w:rPr>
        <w:t>七、窗口电话：</w:t>
      </w:r>
      <w:bookmarkEnd w:id="242"/>
      <w:r>
        <w:rPr>
          <w:rFonts w:hint="eastAsia"/>
          <w:lang w:val="en-US" w:eastAsia="zh-CN"/>
        </w:rPr>
        <w:t>0315-3367298</w:t>
      </w:r>
    </w:p>
    <w:p>
      <w:pPr>
        <w:bidi w:val="0"/>
        <w:rPr>
          <w:rFonts w:hint="eastAsia"/>
          <w:lang w:val="en-US" w:eastAsia="zh-CN"/>
        </w:rPr>
      </w:pPr>
      <w:bookmarkStart w:id="243" w:name="_Toc28591"/>
      <w:r>
        <w:rPr>
          <w:rStyle w:val="13"/>
          <w:rFonts w:hint="eastAsia"/>
          <w:lang w:val="en-US" w:eastAsia="zh-CN"/>
        </w:rPr>
        <w:t>八、投诉电话：</w:t>
      </w:r>
      <w:bookmarkEnd w:id="243"/>
      <w:r>
        <w:rPr>
          <w:rFonts w:hint="eastAsia"/>
          <w:lang w:val="en-US" w:eastAsia="zh-CN"/>
        </w:rPr>
        <w:t>0315-6322213</w:t>
      </w:r>
    </w:p>
    <w:p>
      <w:pPr>
        <w:pStyle w:val="3"/>
        <w:bidi w:val="0"/>
        <w:outlineLvl w:val="0"/>
        <w:rPr>
          <w:rFonts w:hint="eastAsia"/>
          <w:lang w:val="en-US" w:eastAsia="zh-CN"/>
        </w:rPr>
      </w:pPr>
      <w:bookmarkStart w:id="244" w:name="_Toc11978"/>
      <w:bookmarkStart w:id="245" w:name="_Toc25554"/>
      <w:bookmarkStart w:id="246" w:name="_Toc32367"/>
      <w:r>
        <w:rPr>
          <w:rFonts w:hint="eastAsia"/>
          <w:lang w:val="en-US" w:eastAsia="zh-CN"/>
        </w:rPr>
        <w:t>九、办理时间：</w:t>
      </w:r>
      <w:bookmarkEnd w:id="244"/>
      <w:bookmarkEnd w:id="245"/>
      <w:bookmarkEnd w:id="246"/>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default"/>
          <w:lang w:val="en-US" w:eastAsia="zh-CN"/>
        </w:rPr>
      </w:pPr>
      <w:bookmarkStart w:id="247" w:name="_Toc23171"/>
      <w:r>
        <w:rPr>
          <w:rStyle w:val="13"/>
          <w:rFonts w:hint="eastAsia"/>
          <w:lang w:val="en-US" w:eastAsia="zh-CN"/>
        </w:rPr>
        <w:t>十、办理程序：</w:t>
      </w:r>
      <w:bookmarkEnd w:id="247"/>
      <w:r>
        <w:rPr>
          <w:rFonts w:hint="eastAsia"/>
          <w:lang w:val="en-US" w:eastAsia="zh-CN"/>
        </w:rPr>
        <w:t>受理-审核-审批-办结</w:t>
      </w:r>
    </w:p>
    <w:p>
      <w:pPr>
        <w:pStyle w:val="3"/>
        <w:bidi w:val="0"/>
        <w:outlineLvl w:val="0"/>
        <w:rPr>
          <w:rFonts w:hint="eastAsia"/>
          <w:lang w:val="en-US" w:eastAsia="zh-CN"/>
        </w:rPr>
      </w:pPr>
      <w:bookmarkStart w:id="248" w:name="_Toc1929"/>
      <w:bookmarkStart w:id="249" w:name="_Toc10514"/>
      <w:bookmarkStart w:id="250" w:name="_Toc20891"/>
      <w:r>
        <w:rPr>
          <w:rFonts w:hint="eastAsia"/>
          <w:lang w:val="en-US" w:eastAsia="zh-CN"/>
        </w:rPr>
        <w:t>十一、申报材料：</w:t>
      </w:r>
      <w:bookmarkEnd w:id="248"/>
      <w:bookmarkEnd w:id="249"/>
      <w:bookmarkEnd w:id="250"/>
    </w:p>
    <w:p>
      <w:pPr>
        <w:spacing w:line="360" w:lineRule="auto"/>
        <w:ind w:left="-160"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1、一张表单</w:t>
      </w:r>
    </w:p>
    <w:p>
      <w:pPr>
        <w:spacing w:line="360" w:lineRule="auto"/>
        <w:ind w:left="-160" w:firstLine="56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2、</w:t>
      </w:r>
      <w:r>
        <w:rPr>
          <w:rFonts w:hint="eastAsia" w:ascii="仿宋_GB2312" w:hAnsi="仿宋_GB2312" w:eastAsia="仿宋_GB2312" w:cs="仿宋_GB2312"/>
          <w:bCs/>
          <w:sz w:val="28"/>
          <w:szCs w:val="28"/>
          <w:lang w:eastAsia="zh-CN"/>
        </w:rPr>
        <w:t>建筑工程用地批准手续</w:t>
      </w:r>
    </w:p>
    <w:p>
      <w:pPr>
        <w:spacing w:line="360" w:lineRule="auto"/>
        <w:ind w:left="-160"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3、建设工程规划许可证及其附件</w:t>
      </w:r>
    </w:p>
    <w:p>
      <w:pPr>
        <w:spacing w:line="360" w:lineRule="auto"/>
        <w:ind w:left="-160"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4、中标通知书（国有企业及政府投资类项目）</w:t>
      </w:r>
    </w:p>
    <w:p>
      <w:pPr>
        <w:spacing w:line="360" w:lineRule="auto"/>
        <w:ind w:left="-160"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5、施工合同</w:t>
      </w:r>
    </w:p>
    <w:p>
      <w:pPr>
        <w:spacing w:line="360" w:lineRule="auto"/>
        <w:ind w:left="-160" w:firstLine="560"/>
        <w:rPr>
          <w:rFonts w:hint="eastAsia" w:ascii="仿宋_GB2312" w:hAnsi="仿宋_GB2312" w:eastAsia="仿宋_GB2312" w:cs="仿宋_GB2312"/>
          <w:b/>
          <w:sz w:val="28"/>
          <w:szCs w:val="28"/>
        </w:rPr>
      </w:pPr>
      <w:r>
        <w:rPr>
          <w:rFonts w:hint="eastAsia" w:ascii="仿宋_GB2312" w:hAnsi="仿宋_GB2312" w:eastAsia="仿宋_GB2312" w:cs="仿宋_GB2312"/>
          <w:bCs/>
          <w:sz w:val="28"/>
          <w:szCs w:val="28"/>
        </w:rPr>
        <w:t>6、</w:t>
      </w:r>
      <w:r>
        <w:rPr>
          <w:rFonts w:hint="eastAsia" w:ascii="仿宋_GB2312" w:hAnsi="仿宋_GB2312" w:eastAsia="仿宋_GB2312" w:cs="仿宋_GB2312"/>
          <w:b/>
          <w:sz w:val="28"/>
          <w:szCs w:val="28"/>
        </w:rPr>
        <w:t>施工图设计文件审查合格书</w:t>
      </w:r>
    </w:p>
    <w:p>
      <w:pPr>
        <w:spacing w:line="360" w:lineRule="auto"/>
        <w:ind w:left="-160"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7、建筑工程质量监督、安全监督备案登记手续或者提交建筑工程施工现场安全生产承诺书和房屋建筑工程施工图设计质量承诺书</w:t>
      </w:r>
    </w:p>
    <w:p>
      <w:pPr>
        <w:spacing w:line="360" w:lineRule="auto"/>
        <w:ind w:firstLine="56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8、建设资金落实承诺书</w:t>
      </w:r>
    </w:p>
    <w:p>
      <w:pPr>
        <w:spacing w:line="360" w:lineRule="auto"/>
        <w:ind w:firstLine="56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9、项目施工现场情况承诺书</w:t>
      </w:r>
    </w:p>
    <w:p>
      <w:pPr>
        <w:spacing w:line="360" w:lineRule="auto"/>
        <w:ind w:firstLine="560"/>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66040</wp:posOffset>
            </wp:positionH>
            <wp:positionV relativeFrom="paragraph">
              <wp:posOffset>361950</wp:posOffset>
            </wp:positionV>
            <wp:extent cx="3944620" cy="3369945"/>
            <wp:effectExtent l="0" t="0" r="17780" b="1905"/>
            <wp:wrapThrough wrapText="bothSides">
              <wp:wrapPolygon>
                <wp:start x="0" y="0"/>
                <wp:lineTo x="0" y="21490"/>
                <wp:lineTo x="21489" y="21490"/>
                <wp:lineTo x="21489" y="0"/>
                <wp:lineTo x="0" y="0"/>
              </wp:wrapPolygon>
            </wp:wrapThrough>
            <wp:docPr id="44" name="图片 44"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dc34485f61d4560c6dbac8143a9d4a"/>
                    <pic:cNvPicPr>
                      <a:picLocks noChangeAspect="1"/>
                    </pic:cNvPicPr>
                  </pic:nvPicPr>
                  <pic:blipFill>
                    <a:blip r:embed="rId10"/>
                    <a:stretch>
                      <a:fillRect/>
                    </a:stretch>
                  </pic:blipFill>
                  <pic:spPr>
                    <a:xfrm>
                      <a:off x="0" y="0"/>
                      <a:ext cx="3944620" cy="3369945"/>
                    </a:xfrm>
                    <a:prstGeom prst="rect">
                      <a:avLst/>
                    </a:prstGeom>
                  </pic:spPr>
                </pic:pic>
              </a:graphicData>
            </a:graphic>
          </wp:anchor>
        </w:drawing>
      </w:r>
      <w:r>
        <w:rPr>
          <w:rFonts w:hint="eastAsia"/>
          <w:lang w:val="en-US" w:eastAsia="zh-CN"/>
        </w:rPr>
        <w:t>十二、办理流程图：</w:t>
      </w:r>
    </w:p>
    <w:p>
      <w:pPr>
        <w:pStyle w:val="2"/>
        <w:bidi w:val="0"/>
        <w:outlineLvl w:val="9"/>
        <w:rPr>
          <w:rFonts w:hint="eastAsia"/>
          <w:lang w:val="en-US" w:eastAsia="zh-CN"/>
        </w:rPr>
      </w:pPr>
    </w:p>
    <w:p>
      <w:pPr>
        <w:pStyle w:val="2"/>
        <w:bidi w:val="0"/>
        <w:outlineLvl w:val="9"/>
        <w:rPr>
          <w:rFonts w:hint="eastAsia"/>
          <w:lang w:val="en-US" w:eastAsia="zh-CN"/>
        </w:rPr>
      </w:pPr>
    </w:p>
    <w:p>
      <w:pPr>
        <w:pStyle w:val="2"/>
        <w:bidi w:val="0"/>
        <w:outlineLvl w:val="9"/>
        <w:rPr>
          <w:rFonts w:hint="eastAsia"/>
          <w:lang w:val="en-US" w:eastAsia="zh-CN"/>
        </w:rPr>
      </w:pPr>
    </w:p>
    <w:p>
      <w:pPr>
        <w:pStyle w:val="2"/>
        <w:bidi w:val="0"/>
        <w:outlineLvl w:val="9"/>
        <w:rPr>
          <w:rFonts w:hint="eastAsia"/>
          <w:lang w:val="en-US" w:eastAsia="zh-CN"/>
        </w:rPr>
      </w:pPr>
    </w:p>
    <w:p>
      <w:pPr>
        <w:pStyle w:val="2"/>
        <w:bidi w:val="0"/>
        <w:outlineLvl w:val="9"/>
        <w:rPr>
          <w:rFonts w:hint="eastAsia"/>
          <w:lang w:val="en-US" w:eastAsia="zh-CN"/>
        </w:rPr>
      </w:pPr>
    </w:p>
    <w:p>
      <w:pPr>
        <w:pStyle w:val="2"/>
        <w:bidi w:val="0"/>
        <w:outlineLvl w:val="9"/>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jc w:val="both"/>
        <w:outlineLvl w:val="9"/>
        <w:rPr>
          <w:rFonts w:hint="eastAsia"/>
        </w:rPr>
      </w:pPr>
    </w:p>
    <w:p>
      <w:pPr>
        <w:rPr>
          <w:rFonts w:hint="eastAsia"/>
        </w:rPr>
      </w:pPr>
    </w:p>
    <w:p>
      <w:pPr>
        <w:pStyle w:val="2"/>
      </w:pPr>
      <w:bookmarkStart w:id="251" w:name="_Toc15951"/>
      <w:bookmarkStart w:id="252" w:name="_Toc4347"/>
      <w:bookmarkStart w:id="253" w:name="_Toc25009"/>
      <w:r>
        <w:rPr>
          <w:rFonts w:hint="eastAsia"/>
          <w:lang w:val="en-US" w:eastAsia="zh-CN"/>
        </w:rPr>
        <w:t>15.</w:t>
      </w:r>
      <w:r>
        <w:rPr>
          <w:rFonts w:hint="eastAsia"/>
        </w:rPr>
        <w:t>生产建设项目水土保持方案报告书审批</w:t>
      </w:r>
      <w:bookmarkEnd w:id="251"/>
      <w:bookmarkEnd w:id="252"/>
      <w:bookmarkEnd w:id="253"/>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254" w:name="_Toc22112"/>
      <w:r>
        <w:rPr>
          <w:rStyle w:val="13"/>
          <w:rFonts w:hint="eastAsia"/>
          <w:lang w:val="en-US" w:eastAsia="zh-CN"/>
        </w:rPr>
        <w:t>一、事项名称：</w:t>
      </w:r>
      <w:r>
        <w:rPr>
          <w:rStyle w:val="13"/>
          <w:rFonts w:hint="eastAsia"/>
          <w:b w:val="0"/>
          <w:bCs/>
        </w:rPr>
        <w:t>生产建设项目水土保持方案报告书审批</w:t>
      </w:r>
      <w:bookmarkEnd w:id="254"/>
    </w:p>
    <w:p>
      <w:pPr>
        <w:pStyle w:val="3"/>
        <w:bidi w:val="0"/>
        <w:outlineLvl w:val="0"/>
        <w:rPr>
          <w:rFonts w:hint="eastAsia"/>
          <w:lang w:val="en-US" w:eastAsia="zh-CN"/>
        </w:rPr>
      </w:pPr>
      <w:bookmarkStart w:id="255" w:name="_Toc14944"/>
      <w:bookmarkStart w:id="256" w:name="_Toc27732"/>
      <w:bookmarkStart w:id="257" w:name="_Toc10988"/>
      <w:r>
        <w:rPr>
          <w:rStyle w:val="13"/>
          <w:rFonts w:hint="eastAsia"/>
          <w:b/>
          <w:lang w:val="en-US" w:eastAsia="zh-CN"/>
        </w:rPr>
        <w:t>二、事项类型：</w:t>
      </w:r>
      <w:r>
        <w:rPr>
          <w:rStyle w:val="13"/>
          <w:rFonts w:hint="eastAsia" w:cs="Times New Roman"/>
          <w:b w:val="0"/>
          <w:bCs/>
          <w:lang w:val="en-US" w:eastAsia="zh-CN"/>
        </w:rPr>
        <w:t>行政许可</w:t>
      </w:r>
      <w:bookmarkEnd w:id="255"/>
      <w:bookmarkEnd w:id="256"/>
      <w:bookmarkEnd w:id="257"/>
    </w:p>
    <w:p>
      <w:pPr>
        <w:pStyle w:val="3"/>
        <w:bidi w:val="0"/>
        <w:rPr>
          <w:rFonts w:hint="eastAsia"/>
          <w:lang w:val="en-US" w:eastAsia="zh-CN"/>
        </w:rPr>
      </w:pPr>
      <w:bookmarkStart w:id="258" w:name="_Toc12071"/>
      <w:r>
        <w:rPr>
          <w:rFonts w:hint="eastAsia"/>
          <w:lang w:val="en-US" w:eastAsia="zh-CN"/>
        </w:rPr>
        <w:t>三、设定依据：</w:t>
      </w:r>
      <w:r>
        <w:rPr>
          <w:rStyle w:val="13"/>
          <w:rFonts w:hint="eastAsia" w:cs="Times New Roman"/>
          <w:b w:val="0"/>
          <w:bCs/>
          <w:kern w:val="2"/>
          <w:sz w:val="24"/>
          <w:szCs w:val="24"/>
          <w:lang w:val="en-US" w:eastAsia="zh-CN" w:bidi="ar-SA"/>
        </w:rPr>
        <w:t>《开发建设项目水土保持方案编报审批管理规定》第八条；《中华人民共和国水土保持法》第二十六条；《中华人民共和国水土保持法》第二十五条</w:t>
      </w:r>
      <w:bookmarkEnd w:id="258"/>
    </w:p>
    <w:p>
      <w:pPr>
        <w:bidi w:val="0"/>
        <w:rPr>
          <w:rFonts w:hint="eastAsia"/>
          <w:lang w:val="en-US" w:eastAsia="zh-CN"/>
        </w:rPr>
      </w:pPr>
      <w:bookmarkStart w:id="259" w:name="_Toc31143"/>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259"/>
    </w:p>
    <w:p>
      <w:pPr>
        <w:bidi w:val="0"/>
        <w:rPr>
          <w:rFonts w:hint="eastAsia" w:ascii="Arial" w:hAnsi="Arial" w:eastAsia="微软雅黑" w:cs="Times New Roman"/>
          <w:bCs/>
        </w:rPr>
      </w:pPr>
      <w:bookmarkStart w:id="260" w:name="_Toc15898"/>
      <w:r>
        <w:rPr>
          <w:rStyle w:val="13"/>
          <w:rFonts w:hint="eastAsia"/>
          <w:lang w:val="en-US" w:eastAsia="zh-CN"/>
        </w:rPr>
        <w:t>五、办理窗口：</w:t>
      </w:r>
      <w:bookmarkEnd w:id="260"/>
      <w:r>
        <w:rPr>
          <w:rFonts w:hint="eastAsia" w:ascii="Arial" w:hAnsi="Arial" w:eastAsia="微软雅黑" w:cs="Times New Roman"/>
          <w:bCs/>
        </w:rPr>
        <w:t>唐山市开平区开越路188号政务服务中心一层b11窗口</w:t>
      </w:r>
    </w:p>
    <w:p>
      <w:pPr>
        <w:bidi w:val="0"/>
        <w:rPr>
          <w:rFonts w:hint="default"/>
          <w:lang w:val="en-US" w:eastAsia="zh-CN"/>
        </w:rPr>
      </w:pPr>
      <w:bookmarkStart w:id="261" w:name="_Toc27037"/>
      <w:r>
        <w:rPr>
          <w:rStyle w:val="13"/>
          <w:rFonts w:hint="eastAsia"/>
          <w:lang w:val="en-US" w:eastAsia="zh-CN"/>
        </w:rPr>
        <w:t>六、承诺时限：</w:t>
      </w:r>
      <w:bookmarkEnd w:id="261"/>
      <w:r>
        <w:rPr>
          <w:rFonts w:hint="eastAsia"/>
          <w:lang w:val="en-US" w:eastAsia="zh-CN"/>
        </w:rPr>
        <w:t xml:space="preserve"> 6</w:t>
      </w:r>
      <w:r>
        <w:rPr>
          <w:rStyle w:val="13"/>
          <w:rFonts w:hint="eastAsia" w:cs="Times New Roman"/>
          <w:b w:val="0"/>
          <w:bCs/>
          <w:kern w:val="2"/>
          <w:sz w:val="24"/>
          <w:szCs w:val="24"/>
          <w:lang w:val="en-US" w:eastAsia="zh-CN" w:bidi="ar-SA"/>
        </w:rPr>
        <w:t>个工作日</w:t>
      </w:r>
    </w:p>
    <w:p>
      <w:pPr>
        <w:bidi w:val="0"/>
        <w:rPr>
          <w:rFonts w:hint="default"/>
          <w:lang w:val="en-US" w:eastAsia="zh-CN"/>
        </w:rPr>
      </w:pPr>
      <w:bookmarkStart w:id="262" w:name="_Toc3695"/>
      <w:r>
        <w:rPr>
          <w:rStyle w:val="13"/>
          <w:rFonts w:hint="eastAsia"/>
          <w:lang w:val="en-US" w:eastAsia="zh-CN"/>
        </w:rPr>
        <w:t>七、窗口电话：</w:t>
      </w:r>
      <w:bookmarkEnd w:id="262"/>
      <w:r>
        <w:rPr>
          <w:rFonts w:hint="eastAsia"/>
          <w:lang w:val="en-US" w:eastAsia="zh-CN"/>
        </w:rPr>
        <w:t>0315-3367298</w:t>
      </w:r>
    </w:p>
    <w:p>
      <w:pPr>
        <w:bidi w:val="0"/>
        <w:rPr>
          <w:rFonts w:hint="eastAsia"/>
          <w:lang w:val="en-US" w:eastAsia="zh-CN"/>
        </w:rPr>
      </w:pPr>
      <w:bookmarkStart w:id="263" w:name="_Toc13332"/>
      <w:r>
        <w:rPr>
          <w:rStyle w:val="13"/>
          <w:rFonts w:hint="eastAsia"/>
          <w:lang w:val="en-US" w:eastAsia="zh-CN"/>
        </w:rPr>
        <w:t>八、投诉电话：</w:t>
      </w:r>
      <w:bookmarkEnd w:id="263"/>
      <w:r>
        <w:rPr>
          <w:rFonts w:hint="eastAsia"/>
          <w:lang w:val="en-US" w:eastAsia="zh-CN"/>
        </w:rPr>
        <w:t>0315-6322213</w:t>
      </w:r>
    </w:p>
    <w:p>
      <w:pPr>
        <w:pStyle w:val="3"/>
        <w:bidi w:val="0"/>
        <w:outlineLvl w:val="0"/>
        <w:rPr>
          <w:rFonts w:hint="eastAsia"/>
          <w:lang w:val="en-US" w:eastAsia="zh-CN"/>
        </w:rPr>
      </w:pPr>
      <w:bookmarkStart w:id="264" w:name="_Toc10313"/>
      <w:bookmarkStart w:id="265" w:name="_Toc30291"/>
      <w:bookmarkStart w:id="266" w:name="_Toc367"/>
      <w:r>
        <w:rPr>
          <w:rFonts w:hint="eastAsia"/>
          <w:lang w:val="en-US" w:eastAsia="zh-CN"/>
        </w:rPr>
        <w:t>九、办理时间：</w:t>
      </w:r>
      <w:bookmarkEnd w:id="264"/>
      <w:bookmarkEnd w:id="265"/>
      <w:bookmarkEnd w:id="266"/>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267" w:name="_Toc30704"/>
      <w:r>
        <w:rPr>
          <w:rStyle w:val="13"/>
          <w:rFonts w:hint="eastAsia"/>
          <w:lang w:val="en-US" w:eastAsia="zh-CN"/>
        </w:rPr>
        <w:t>十、办理程序：</w:t>
      </w:r>
      <w:bookmarkEnd w:id="267"/>
      <w:r>
        <w:rPr>
          <w:rFonts w:hint="eastAsia"/>
          <w:lang w:val="en-US" w:eastAsia="zh-CN"/>
        </w:rPr>
        <w:t>受理—审查—决定</w:t>
      </w:r>
    </w:p>
    <w:p>
      <w:pPr>
        <w:pStyle w:val="3"/>
        <w:bidi w:val="0"/>
        <w:outlineLvl w:val="0"/>
        <w:rPr>
          <w:rFonts w:hint="eastAsia"/>
          <w:lang w:val="en-US" w:eastAsia="zh-CN"/>
        </w:rPr>
      </w:pPr>
      <w:bookmarkStart w:id="268" w:name="_Toc25113"/>
      <w:bookmarkStart w:id="269" w:name="_Toc12567"/>
      <w:bookmarkStart w:id="270" w:name="_Toc9240"/>
      <w:r>
        <w:rPr>
          <w:rFonts w:hint="eastAsia"/>
          <w:lang w:val="en-US" w:eastAsia="zh-CN"/>
        </w:rPr>
        <w:t>十一、申报材料：</w:t>
      </w:r>
      <w:bookmarkEnd w:id="268"/>
      <w:bookmarkEnd w:id="269"/>
      <w:bookmarkEnd w:id="270"/>
    </w:p>
    <w:p>
      <w:pPr>
        <w:spacing w:line="520" w:lineRule="exact"/>
        <w:ind w:firstLine="480"/>
      </w:pPr>
      <w:r>
        <w:rPr>
          <w:rFonts w:hint="eastAsia"/>
        </w:rPr>
        <w:t>生产建设项目水土保持方案审批：</w:t>
      </w:r>
    </w:p>
    <w:p>
      <w:pPr>
        <w:spacing w:line="520" w:lineRule="exact"/>
        <w:ind w:firstLine="480"/>
      </w:pPr>
      <w:r>
        <w:rPr>
          <w:rFonts w:hint="eastAsia"/>
        </w:rPr>
        <w:t>1、行政许可申请书（表）</w:t>
      </w:r>
    </w:p>
    <w:p>
      <w:pPr>
        <w:spacing w:line="520" w:lineRule="exact"/>
        <w:ind w:firstLine="480"/>
      </w:pPr>
      <w:r>
        <w:rPr>
          <w:rFonts w:hint="eastAsia"/>
        </w:rPr>
        <w:t>2、生产建设项目水土保持方案报告书（含核准、备案或可研批复材料）</w:t>
      </w:r>
    </w:p>
    <w:p>
      <w:pPr>
        <w:ind w:left="0" w:leftChars="0" w:firstLine="0" w:firstLineChars="0"/>
        <w:outlineLvl w:val="0"/>
        <w:rPr>
          <w:rFonts w:hint="eastAsia"/>
          <w:lang w:val="en-US" w:eastAsia="zh-CN"/>
        </w:rPr>
      </w:pPr>
      <w:bookmarkStart w:id="271" w:name="_Toc24536"/>
      <w:bookmarkStart w:id="272" w:name="_Toc24526"/>
      <w:bookmarkStart w:id="273" w:name="_Toc18046"/>
      <w:r>
        <w:rPr>
          <w:rFonts w:hint="eastAsia"/>
          <w:lang w:val="en-US" w:eastAsia="zh-CN"/>
        </w:rPr>
        <w:t>十二、办理流程图：</w:t>
      </w:r>
      <w:bookmarkEnd w:id="271"/>
      <w:bookmarkEnd w:id="272"/>
      <w:bookmarkEnd w:id="273"/>
    </w:p>
    <w:p>
      <w:pPr>
        <w:bidi w:val="0"/>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924560</wp:posOffset>
            </wp:positionH>
            <wp:positionV relativeFrom="paragraph">
              <wp:posOffset>29210</wp:posOffset>
            </wp:positionV>
            <wp:extent cx="2950210" cy="2230120"/>
            <wp:effectExtent l="0" t="0" r="2540" b="17780"/>
            <wp:wrapNone/>
            <wp:docPr id="26" name="图片 26"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dc34485f61d4560c6dbac8143a9d4a"/>
                    <pic:cNvPicPr>
                      <a:picLocks noChangeAspect="1"/>
                    </pic:cNvPicPr>
                  </pic:nvPicPr>
                  <pic:blipFill>
                    <a:blip r:embed="rId10"/>
                    <a:srcRect l="6867" b="20953"/>
                    <a:stretch>
                      <a:fillRect/>
                    </a:stretch>
                  </pic:blipFill>
                  <pic:spPr>
                    <a:xfrm>
                      <a:off x="0" y="0"/>
                      <a:ext cx="2950210" cy="2230120"/>
                    </a:xfrm>
                    <a:prstGeom prst="rect">
                      <a:avLst/>
                    </a:prstGeom>
                  </pic:spPr>
                </pic:pic>
              </a:graphicData>
            </a:graphic>
          </wp:anchor>
        </w:drawing>
      </w:r>
    </w:p>
    <w:p>
      <w:pPr>
        <w:bidi w:val="0"/>
        <w:spacing w:line="240" w:lineRule="auto"/>
        <w:rPr>
          <w:rFonts w:hint="eastAsia"/>
          <w:lang w:val="en-US" w:eastAsia="zh-CN"/>
        </w:rPr>
        <w:sectPr>
          <w:headerReference r:id="rId6" w:type="default"/>
          <w:pgSz w:w="11906" w:h="16838"/>
          <w:pgMar w:top="1440" w:right="1800" w:bottom="1440" w:left="1800" w:header="851" w:footer="992" w:gutter="0"/>
          <w:pgNumType w:fmt="numberInDash"/>
          <w:cols w:space="425" w:num="1"/>
          <w:docGrid w:type="lines" w:linePitch="312" w:charSpace="0"/>
        </w:sectPr>
      </w:pPr>
    </w:p>
    <w:p>
      <w:pPr>
        <w:pStyle w:val="2"/>
        <w:bidi w:val="0"/>
      </w:pPr>
      <w:bookmarkStart w:id="274" w:name="_Toc18520"/>
      <w:bookmarkStart w:id="275" w:name="_Toc16073"/>
      <w:r>
        <w:rPr>
          <w:rFonts w:hint="eastAsia"/>
          <w:lang w:val="en-US" w:eastAsia="zh-CN"/>
        </w:rPr>
        <w:t>16.</w:t>
      </w:r>
      <w:r>
        <w:t>生产建设项目水土保持方案审批（告知承诺方式办理）</w:t>
      </w:r>
      <w:bookmarkEnd w:id="274"/>
      <w:bookmarkEnd w:id="275"/>
    </w:p>
    <w:p>
      <w:pPr>
        <w:ind w:firstLine="480"/>
      </w:pPr>
      <w:bookmarkStart w:id="276" w:name="_Toc22569"/>
      <w:r>
        <w:rPr>
          <w:rStyle w:val="13"/>
          <w:rFonts w:hint="eastAsia"/>
        </w:rPr>
        <w:t>一、事项名称：</w:t>
      </w:r>
      <w:bookmarkEnd w:id="276"/>
      <w:r>
        <w:rPr>
          <w:rFonts w:ascii="微软雅黑" w:hAnsi="微软雅黑" w:eastAsia="微软雅黑" w:cs="微软雅黑"/>
          <w:color w:val="333333"/>
          <w:shd w:val="clear" w:color="auto" w:fill="FFFFFF"/>
        </w:rPr>
        <w:t>生产建设项目水土保持方案审批（告知承诺方式办理）</w:t>
      </w:r>
    </w:p>
    <w:p>
      <w:pPr>
        <w:pStyle w:val="3"/>
        <w:outlineLvl w:val="0"/>
      </w:pPr>
      <w:bookmarkStart w:id="277" w:name="_Toc12341"/>
      <w:bookmarkStart w:id="278" w:name="_Toc26320"/>
      <w:bookmarkStart w:id="279" w:name="_Toc2035"/>
      <w:r>
        <w:rPr>
          <w:rStyle w:val="13"/>
          <w:rFonts w:hint="eastAsia"/>
          <w:b/>
        </w:rPr>
        <w:t>二、事项类型：</w:t>
      </w:r>
      <w:r>
        <w:rPr>
          <w:rStyle w:val="13"/>
          <w:rFonts w:hint="eastAsia" w:cs="Times New Roman"/>
          <w:b w:val="0"/>
          <w:bCs/>
        </w:rPr>
        <w:t>行政许可</w:t>
      </w:r>
      <w:bookmarkEnd w:id="277"/>
      <w:bookmarkEnd w:id="278"/>
      <w:bookmarkEnd w:id="279"/>
    </w:p>
    <w:p>
      <w:pPr>
        <w:pStyle w:val="3"/>
      </w:pPr>
      <w:bookmarkStart w:id="280" w:name="_Toc14553"/>
      <w:r>
        <w:rPr>
          <w:rFonts w:hint="eastAsia"/>
        </w:rPr>
        <w:t>三、设定依据：</w:t>
      </w:r>
      <w:r>
        <w:rPr>
          <w:rStyle w:val="13"/>
          <w:rFonts w:hint="eastAsia" w:cs="Times New Roman"/>
          <w:b w:val="0"/>
          <w:bCs/>
        </w:rPr>
        <w:t>《开发建设项目水土保持方案编报审批管理规定》第八条；《中华人民共和国水土保持法》第二十六条；《中华人民共和国水土保持法》第二十五条</w:t>
      </w:r>
      <w:bookmarkEnd w:id="280"/>
    </w:p>
    <w:p>
      <w:pPr>
        <w:ind w:firstLine="480"/>
      </w:pPr>
      <w:bookmarkStart w:id="281" w:name="_Toc1220"/>
      <w:r>
        <w:rPr>
          <w:rStyle w:val="13"/>
          <w:rFonts w:hint="eastAsia"/>
        </w:rPr>
        <w:t>四、办理单位：</w:t>
      </w:r>
      <w:r>
        <w:rPr>
          <w:rStyle w:val="13"/>
          <w:rFonts w:hint="eastAsia" w:cs="Times New Roman"/>
          <w:b w:val="0"/>
          <w:bCs/>
        </w:rPr>
        <w:t>开平区行政审批局</w:t>
      </w:r>
      <w:bookmarkEnd w:id="281"/>
    </w:p>
    <w:p>
      <w:pPr>
        <w:ind w:firstLine="480"/>
      </w:pPr>
      <w:bookmarkStart w:id="282" w:name="_Toc26349"/>
      <w:r>
        <w:rPr>
          <w:rStyle w:val="13"/>
          <w:rFonts w:hint="eastAsia"/>
        </w:rPr>
        <w:t>五、办理窗口：</w:t>
      </w:r>
      <w:bookmarkEnd w:id="282"/>
      <w:r>
        <w:rPr>
          <w:rFonts w:hint="eastAsia" w:ascii="Arial" w:hAnsi="Arial" w:eastAsia="微软雅黑" w:cs="Times New Roman"/>
          <w:bCs/>
        </w:rPr>
        <w:t>唐山市开平区开越路188号政务服务中心一层b11窗口</w:t>
      </w:r>
    </w:p>
    <w:p>
      <w:pPr>
        <w:ind w:firstLine="480"/>
      </w:pPr>
      <w:bookmarkStart w:id="283" w:name="_Toc18530"/>
      <w:r>
        <w:rPr>
          <w:rStyle w:val="13"/>
          <w:rFonts w:hint="eastAsia"/>
        </w:rPr>
        <w:t>六、承诺时限：</w:t>
      </w:r>
      <w:bookmarkEnd w:id="283"/>
      <w:r>
        <w:rPr>
          <w:rFonts w:hint="eastAsia"/>
        </w:rPr>
        <w:t xml:space="preserve"> 1</w:t>
      </w:r>
      <w:r>
        <w:rPr>
          <w:rStyle w:val="13"/>
          <w:rFonts w:hint="eastAsia" w:cs="Times New Roman"/>
          <w:b w:val="0"/>
          <w:bCs/>
        </w:rPr>
        <w:t>个工作日</w:t>
      </w:r>
    </w:p>
    <w:p>
      <w:pPr>
        <w:ind w:firstLine="480"/>
      </w:pPr>
      <w:bookmarkStart w:id="284" w:name="_Toc16163"/>
      <w:r>
        <w:rPr>
          <w:rStyle w:val="13"/>
          <w:rFonts w:hint="eastAsia"/>
        </w:rPr>
        <w:t>七、窗口电话：</w:t>
      </w:r>
      <w:bookmarkEnd w:id="284"/>
      <w:r>
        <w:rPr>
          <w:rFonts w:hint="eastAsia"/>
        </w:rPr>
        <w:t>0315-3367298</w:t>
      </w:r>
    </w:p>
    <w:p>
      <w:pPr>
        <w:ind w:firstLine="480"/>
      </w:pPr>
      <w:bookmarkStart w:id="285" w:name="_Toc12466"/>
      <w:r>
        <w:rPr>
          <w:rStyle w:val="13"/>
          <w:rFonts w:hint="eastAsia"/>
        </w:rPr>
        <w:t>八、投诉电话：</w:t>
      </w:r>
      <w:bookmarkEnd w:id="285"/>
      <w:r>
        <w:rPr>
          <w:rFonts w:hint="eastAsia"/>
        </w:rPr>
        <w:t>0315-6322213</w:t>
      </w:r>
    </w:p>
    <w:p>
      <w:pPr>
        <w:pStyle w:val="3"/>
        <w:outlineLvl w:val="0"/>
      </w:pPr>
      <w:bookmarkStart w:id="286" w:name="_Toc25813"/>
      <w:bookmarkStart w:id="287" w:name="_Toc19440"/>
      <w:bookmarkStart w:id="288" w:name="_Toc9476"/>
      <w:r>
        <w:rPr>
          <w:rFonts w:hint="eastAsia"/>
        </w:rPr>
        <w:t>九、办理时间：</w:t>
      </w:r>
      <w:bookmarkEnd w:id="286"/>
      <w:bookmarkEnd w:id="287"/>
      <w:bookmarkEnd w:id="288"/>
    </w:p>
    <w:p>
      <w:pPr>
        <w:ind w:firstLine="480"/>
      </w:pPr>
      <w:r>
        <w:rPr>
          <w:rFonts w:hint="eastAsia"/>
        </w:rPr>
        <w:t>春季：上午8：30－11：30，下午13：30－17：30；</w:t>
      </w:r>
    </w:p>
    <w:p>
      <w:pPr>
        <w:ind w:firstLine="480"/>
      </w:pPr>
      <w:r>
        <w:rPr>
          <w:rFonts w:hint="eastAsia"/>
        </w:rPr>
        <w:t>夏季：上午8：30－11：30，下午14：30－17：30</w:t>
      </w:r>
    </w:p>
    <w:p>
      <w:pPr>
        <w:ind w:firstLine="480"/>
      </w:pPr>
      <w:bookmarkStart w:id="289" w:name="_Toc19901"/>
      <w:r>
        <w:rPr>
          <w:rStyle w:val="13"/>
          <w:rFonts w:hint="eastAsia"/>
        </w:rPr>
        <w:t>十、办理程序：</w:t>
      </w:r>
      <w:bookmarkEnd w:id="289"/>
      <w:r>
        <w:rPr>
          <w:rFonts w:hint="eastAsia"/>
        </w:rPr>
        <w:t>受理—审查—决定</w:t>
      </w:r>
    </w:p>
    <w:p>
      <w:pPr>
        <w:pStyle w:val="3"/>
        <w:outlineLvl w:val="0"/>
      </w:pPr>
      <w:bookmarkStart w:id="290" w:name="_Toc24693"/>
      <w:bookmarkStart w:id="291" w:name="_Toc16804"/>
      <w:bookmarkStart w:id="292" w:name="_Toc9473"/>
      <w:r>
        <w:rPr>
          <w:rFonts w:hint="eastAsia"/>
        </w:rPr>
        <w:t>十一、申报材料：</w:t>
      </w:r>
      <w:bookmarkEnd w:id="290"/>
      <w:bookmarkEnd w:id="291"/>
      <w:bookmarkEnd w:id="292"/>
    </w:p>
    <w:p>
      <w:pPr>
        <w:ind w:firstLine="480"/>
      </w:pPr>
      <w:r>
        <w:rPr>
          <w:rFonts w:hint="eastAsia"/>
        </w:rPr>
        <w:t>1、水土保持行政许可承诺书</w:t>
      </w:r>
    </w:p>
    <w:p>
      <w:pPr>
        <w:ind w:firstLine="480"/>
        <w:rPr>
          <w:rFonts w:hint="eastAsia"/>
        </w:rPr>
      </w:pPr>
      <w:r>
        <w:rPr>
          <w:rFonts w:hint="eastAsia"/>
        </w:rPr>
        <w:t>2、生产建设项目水土保持方案报告书（含核准、备案或可研批复材料）</w:t>
      </w:r>
    </w:p>
    <w:p>
      <w:pPr>
        <w:ind w:firstLine="480"/>
        <w:outlineLvl w:val="0"/>
        <w:rPr>
          <w:rFonts w:hint="eastAsia"/>
          <w:lang w:val="en-US" w:eastAsia="zh-CN"/>
        </w:rPr>
      </w:pPr>
      <w:bookmarkStart w:id="293" w:name="_Toc26579"/>
      <w:bookmarkStart w:id="294" w:name="_Toc8246"/>
      <w:bookmarkStart w:id="295" w:name="_Toc4208"/>
      <w:r>
        <w:rPr>
          <w:rFonts w:hint="eastAsia" w:ascii="Arial" w:hAnsi="Arial" w:eastAsia="微软雅黑"/>
          <w:b/>
        </w:rPr>
        <w:t>十二、办理流程图：</w:t>
      </w:r>
      <w:bookmarkEnd w:id="293"/>
      <w:bookmarkEnd w:id="294"/>
      <w:bookmarkEnd w:id="295"/>
    </w:p>
    <w:p>
      <w:pPr>
        <w:pStyle w:val="2"/>
        <w:bidi w:val="0"/>
        <w:outlineLvl w:val="9"/>
        <w:rPr>
          <w:rFonts w:hint="eastAsia"/>
          <w:lang w:val="en-US" w:eastAsia="zh-CN"/>
        </w:rPr>
      </w:pPr>
      <w:r>
        <w:rPr>
          <w:rFonts w:hint="eastAsia" w:ascii="Arial" w:hAnsi="Arial" w:eastAsia="微软雅黑"/>
          <w:b/>
        </w:rPr>
        <w:drawing>
          <wp:anchor distT="0" distB="0" distL="114300" distR="114300" simplePos="0" relativeHeight="251665408" behindDoc="1" locked="0" layoutInCell="1" allowOverlap="1">
            <wp:simplePos x="0" y="0"/>
            <wp:positionH relativeFrom="column">
              <wp:posOffset>617855</wp:posOffset>
            </wp:positionH>
            <wp:positionV relativeFrom="paragraph">
              <wp:posOffset>130810</wp:posOffset>
            </wp:positionV>
            <wp:extent cx="4218305" cy="2712085"/>
            <wp:effectExtent l="0" t="0" r="10795" b="12065"/>
            <wp:wrapNone/>
            <wp:docPr id="2" name="图片 2" descr="“生产建设项目水土保持方案审批（告知承诺方式办理）”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产建设项目水土保持方案审批（告知承诺方式办理）”流程图 (1)"/>
                    <pic:cNvPicPr>
                      <a:picLocks noChangeAspect="1"/>
                    </pic:cNvPicPr>
                  </pic:nvPicPr>
                  <pic:blipFill>
                    <a:blip r:embed="rId11" cstate="print"/>
                    <a:stretch>
                      <a:fillRect/>
                    </a:stretch>
                  </pic:blipFill>
                  <pic:spPr>
                    <a:xfrm>
                      <a:off x="0" y="0"/>
                      <a:ext cx="4218124" cy="2712085"/>
                    </a:xfrm>
                    <a:prstGeom prst="rect">
                      <a:avLst/>
                    </a:prstGeom>
                  </pic:spPr>
                </pic:pic>
              </a:graphicData>
            </a:graphic>
          </wp:anchor>
        </w:drawing>
      </w:r>
    </w:p>
    <w:p>
      <w:pPr>
        <w:pStyle w:val="2"/>
        <w:bidi w:val="0"/>
        <w:outlineLvl w:val="9"/>
        <w:rPr>
          <w:rFonts w:hint="eastAsia"/>
          <w:lang w:val="en-US" w:eastAsia="zh-CN"/>
        </w:rPr>
      </w:pPr>
    </w:p>
    <w:p>
      <w:pPr>
        <w:rPr>
          <w:rFonts w:hint="eastAsia"/>
          <w:lang w:val="en-US" w:eastAsia="zh-CN"/>
        </w:rPr>
      </w:pPr>
    </w:p>
    <w:p>
      <w:pPr>
        <w:pStyle w:val="2"/>
        <w:rPr>
          <w:rFonts w:hint="eastAsia"/>
        </w:rPr>
      </w:pPr>
      <w:bookmarkStart w:id="296" w:name="_Toc8347"/>
    </w:p>
    <w:p>
      <w:pPr>
        <w:pStyle w:val="2"/>
        <w:rPr>
          <w:rFonts w:hint="eastAsia"/>
        </w:rPr>
      </w:pPr>
    </w:p>
    <w:p>
      <w:pPr>
        <w:pStyle w:val="2"/>
        <w:rPr>
          <w:rFonts w:hint="eastAsia"/>
        </w:rPr>
      </w:pPr>
    </w:p>
    <w:p>
      <w:pPr>
        <w:pStyle w:val="2"/>
        <w:rPr>
          <w:rFonts w:hint="eastAsia"/>
        </w:rPr>
      </w:pPr>
    </w:p>
    <w:p>
      <w:pPr>
        <w:pStyle w:val="2"/>
        <w:jc w:val="both"/>
        <w:rPr>
          <w:rFonts w:hint="eastAsia"/>
        </w:rPr>
      </w:pPr>
    </w:p>
    <w:p>
      <w:pPr>
        <w:pStyle w:val="2"/>
        <w:rPr>
          <w:rFonts w:hint="eastAsia"/>
        </w:rPr>
      </w:pPr>
    </w:p>
    <w:p>
      <w:pPr>
        <w:pStyle w:val="2"/>
        <w:jc w:val="both"/>
        <w:rPr>
          <w:rFonts w:hint="eastAsia"/>
        </w:rPr>
      </w:pPr>
    </w:p>
    <w:p>
      <w:pPr>
        <w:pStyle w:val="2"/>
        <w:jc w:val="both"/>
        <w:rPr>
          <w:rFonts w:hint="eastAsia"/>
        </w:rPr>
      </w:pPr>
    </w:p>
    <w:p>
      <w:pPr>
        <w:rPr>
          <w:rFonts w:hint="eastAsia"/>
        </w:rPr>
      </w:pPr>
    </w:p>
    <w:p>
      <w:pPr>
        <w:pStyle w:val="2"/>
        <w:jc w:val="center"/>
      </w:pPr>
      <w:bookmarkStart w:id="297" w:name="_Toc28740"/>
      <w:bookmarkStart w:id="298" w:name="_Toc31451"/>
      <w:r>
        <w:rPr>
          <w:rFonts w:hint="eastAsia"/>
          <w:lang w:val="en-US" w:eastAsia="zh-CN"/>
        </w:rPr>
        <w:t>17.</w:t>
      </w:r>
      <w:r>
        <w:rPr>
          <w:rFonts w:hint="eastAsia"/>
        </w:rPr>
        <w:t>河道管理范围内建设项目工程建设方案审批</w:t>
      </w:r>
      <w:bookmarkEnd w:id="296"/>
      <w:bookmarkEnd w:id="297"/>
      <w:bookmarkEnd w:id="298"/>
    </w:p>
    <w:p>
      <w:pPr>
        <w:ind w:firstLine="480"/>
        <w:rPr>
          <w:rStyle w:val="13"/>
          <w:rFonts w:hint="eastAsia"/>
        </w:rPr>
      </w:pPr>
      <w:bookmarkStart w:id="299" w:name="_Toc8525"/>
      <w:r>
        <w:rPr>
          <w:rStyle w:val="13"/>
          <w:rFonts w:hint="eastAsia"/>
        </w:rPr>
        <w:t>一、事项名称：河道管理范围内建设项目工程建设方案审批</w:t>
      </w:r>
    </w:p>
    <w:bookmarkEnd w:id="299"/>
    <w:p>
      <w:pPr>
        <w:ind w:firstLine="480"/>
        <w:rPr>
          <w:rStyle w:val="13"/>
          <w:rFonts w:hint="eastAsia" w:cs="Times New Roman"/>
          <w:b w:val="0"/>
          <w:bCs/>
        </w:rPr>
      </w:pPr>
      <w:bookmarkStart w:id="300" w:name="_Toc5898"/>
      <w:r>
        <w:rPr>
          <w:rStyle w:val="13"/>
          <w:rFonts w:hint="eastAsia"/>
          <w:b/>
        </w:rPr>
        <w:t>二、事项类型：</w:t>
      </w:r>
      <w:r>
        <w:rPr>
          <w:rStyle w:val="13"/>
          <w:rFonts w:hint="eastAsia" w:ascii="Arial" w:hAnsi="Arial" w:cs="Times New Roman"/>
        </w:rPr>
        <w:t>行政许可</w:t>
      </w:r>
    </w:p>
    <w:bookmarkEnd w:id="300"/>
    <w:p>
      <w:pPr>
        <w:ind w:firstLine="480"/>
        <w:rPr>
          <w:rFonts w:ascii="微软雅黑" w:hAnsi="微软雅黑" w:eastAsia="微软雅黑" w:cs="微软雅黑"/>
          <w:i w:val="0"/>
          <w:iCs w:val="0"/>
          <w:caps w:val="0"/>
          <w:color w:val="333333"/>
          <w:spacing w:val="0"/>
          <w:sz w:val="19"/>
          <w:szCs w:val="19"/>
          <w:shd w:val="clear" w:fill="FFFFFF"/>
        </w:rPr>
      </w:pPr>
      <w:bookmarkStart w:id="301" w:name="_Toc9094"/>
      <w:r>
        <w:rPr>
          <w:rStyle w:val="13"/>
          <w:rFonts w:hint="eastAsia" w:ascii="Arial" w:hAnsi="Arial" w:cs="Times New Roman"/>
        </w:rPr>
        <w:t>三、设定依据：</w:t>
      </w:r>
      <w:bookmarkEnd w:id="301"/>
      <w:r>
        <w:rPr>
          <w:rFonts w:hint="eastAsia" w:ascii="Arial" w:hAnsi="Arial" w:eastAsia="微软雅黑" w:cs="Times New Roman"/>
          <w:bCs/>
        </w:rPr>
        <w:t>《中华人民共和国河道管理条例》第十一条</w:t>
      </w:r>
      <w:r>
        <w:rPr>
          <w:rFonts w:hint="eastAsia" w:ascii="Arial" w:hAnsi="Arial" w:eastAsia="微软雅黑" w:cs="Times New Roman"/>
          <w:bCs/>
          <w:lang w:eastAsia="zh-CN"/>
        </w:rPr>
        <w:t>、</w:t>
      </w:r>
      <w:r>
        <w:rPr>
          <w:rFonts w:hint="eastAsia" w:ascii="Arial" w:hAnsi="Arial" w:eastAsia="微软雅黑" w:cs="Times New Roman"/>
          <w:bCs/>
        </w:rPr>
        <w:t>《中华人民共和国防洪法》第二十七条</w:t>
      </w:r>
    </w:p>
    <w:p>
      <w:pPr>
        <w:spacing w:line="520" w:lineRule="exact"/>
        <w:ind w:firstLine="480"/>
      </w:pPr>
      <w:bookmarkStart w:id="302" w:name="_Toc30051"/>
      <w:r>
        <w:rPr>
          <w:rStyle w:val="13"/>
          <w:rFonts w:hint="eastAsia"/>
        </w:rPr>
        <w:t>四、办理单位：</w:t>
      </w:r>
      <w:r>
        <w:rPr>
          <w:rStyle w:val="13"/>
          <w:rFonts w:hint="eastAsia" w:cs="Times New Roman"/>
          <w:b w:val="0"/>
          <w:bCs/>
        </w:rPr>
        <w:t>开平区行政审批局</w:t>
      </w:r>
      <w:bookmarkEnd w:id="302"/>
    </w:p>
    <w:p>
      <w:pPr>
        <w:spacing w:line="520" w:lineRule="exact"/>
        <w:ind w:firstLine="480"/>
        <w:rPr>
          <w:rFonts w:hint="eastAsia" w:ascii="Arial" w:hAnsi="Arial" w:eastAsia="微软雅黑" w:cs="Times New Roman"/>
          <w:bCs/>
        </w:rPr>
      </w:pPr>
      <w:bookmarkStart w:id="303" w:name="_Toc6286"/>
      <w:r>
        <w:rPr>
          <w:rStyle w:val="13"/>
          <w:rFonts w:hint="eastAsia"/>
        </w:rPr>
        <w:t>五、办理窗口：</w:t>
      </w:r>
      <w:bookmarkEnd w:id="303"/>
      <w:r>
        <w:rPr>
          <w:rFonts w:hint="eastAsia" w:ascii="Arial" w:hAnsi="Arial" w:eastAsia="微软雅黑" w:cs="Times New Roman"/>
          <w:bCs/>
        </w:rPr>
        <w:t>唐山市开平区开越路188号政务服务中心一层b11窗口</w:t>
      </w:r>
    </w:p>
    <w:p>
      <w:pPr>
        <w:spacing w:line="520" w:lineRule="exact"/>
        <w:ind w:firstLine="480"/>
      </w:pPr>
      <w:bookmarkStart w:id="304" w:name="_Toc10428"/>
      <w:r>
        <w:rPr>
          <w:rStyle w:val="13"/>
          <w:rFonts w:hint="eastAsia"/>
        </w:rPr>
        <w:t>六、承诺时限：</w:t>
      </w:r>
      <w:bookmarkEnd w:id="304"/>
      <w:r>
        <w:rPr>
          <w:rFonts w:hint="eastAsia" w:eastAsia="微软雅黑"/>
          <w:lang w:val="en-US" w:eastAsia="zh-CN"/>
        </w:rPr>
        <w:t>5</w:t>
      </w:r>
      <w:r>
        <w:rPr>
          <w:rStyle w:val="13"/>
          <w:rFonts w:hint="eastAsia" w:cs="Times New Roman"/>
          <w:b w:val="0"/>
          <w:bCs/>
        </w:rPr>
        <w:t>个工作日</w:t>
      </w:r>
    </w:p>
    <w:p>
      <w:pPr>
        <w:spacing w:line="520" w:lineRule="exact"/>
        <w:ind w:firstLine="480"/>
      </w:pPr>
      <w:bookmarkStart w:id="305" w:name="_Toc32596"/>
      <w:r>
        <w:rPr>
          <w:rStyle w:val="13"/>
          <w:rFonts w:hint="eastAsia"/>
        </w:rPr>
        <w:t>七、窗口电话：</w:t>
      </w:r>
      <w:bookmarkEnd w:id="305"/>
      <w:r>
        <w:rPr>
          <w:rFonts w:hint="eastAsia"/>
        </w:rPr>
        <w:t>0315-3367298</w:t>
      </w:r>
    </w:p>
    <w:p>
      <w:pPr>
        <w:spacing w:line="520" w:lineRule="exact"/>
        <w:ind w:firstLine="480"/>
      </w:pPr>
      <w:bookmarkStart w:id="306" w:name="_Toc18836"/>
      <w:r>
        <w:rPr>
          <w:rStyle w:val="13"/>
          <w:rFonts w:hint="eastAsia"/>
        </w:rPr>
        <w:t>八、投诉电话：</w:t>
      </w:r>
      <w:bookmarkEnd w:id="306"/>
      <w:r>
        <w:rPr>
          <w:rFonts w:hint="eastAsia"/>
        </w:rPr>
        <w:t>0315-6322213</w:t>
      </w:r>
    </w:p>
    <w:p>
      <w:pPr>
        <w:pStyle w:val="3"/>
        <w:spacing w:line="520" w:lineRule="exact"/>
        <w:outlineLvl w:val="0"/>
      </w:pPr>
      <w:bookmarkStart w:id="307" w:name="_Toc18381"/>
      <w:bookmarkStart w:id="308" w:name="_Toc5737"/>
      <w:bookmarkStart w:id="309" w:name="_Toc589"/>
      <w:r>
        <w:rPr>
          <w:rFonts w:hint="eastAsia"/>
        </w:rPr>
        <w:t>九、办理时间：</w:t>
      </w:r>
      <w:bookmarkEnd w:id="307"/>
      <w:bookmarkEnd w:id="308"/>
      <w:bookmarkEnd w:id="309"/>
    </w:p>
    <w:p>
      <w:pPr>
        <w:spacing w:line="520" w:lineRule="exact"/>
        <w:ind w:firstLine="480"/>
      </w:pPr>
      <w:r>
        <w:rPr>
          <w:rFonts w:hint="eastAsia"/>
        </w:rPr>
        <w:t>春季：上午8：30－11：30，下午13：30－17：30；</w:t>
      </w:r>
    </w:p>
    <w:p>
      <w:pPr>
        <w:spacing w:line="520" w:lineRule="exact"/>
        <w:ind w:firstLine="480"/>
      </w:pPr>
      <w:r>
        <w:rPr>
          <w:rFonts w:hint="eastAsia"/>
        </w:rPr>
        <w:t>夏季：上午8：30－11：30，下午14：30－17：30</w:t>
      </w:r>
    </w:p>
    <w:p>
      <w:pPr>
        <w:spacing w:line="520" w:lineRule="exact"/>
        <w:ind w:firstLine="480"/>
      </w:pPr>
      <w:bookmarkStart w:id="310" w:name="_Toc11298"/>
      <w:r>
        <w:rPr>
          <w:rStyle w:val="13"/>
          <w:rFonts w:hint="eastAsia"/>
        </w:rPr>
        <w:t>十、办理程序：</w:t>
      </w:r>
      <w:bookmarkEnd w:id="310"/>
      <w:r>
        <w:rPr>
          <w:rFonts w:hint="eastAsia"/>
        </w:rPr>
        <w:t>受理—审查—决定</w:t>
      </w:r>
    </w:p>
    <w:p>
      <w:pPr>
        <w:pStyle w:val="3"/>
        <w:outlineLvl w:val="0"/>
      </w:pPr>
      <w:bookmarkStart w:id="311" w:name="_Toc14721"/>
      <w:bookmarkStart w:id="312" w:name="_Toc32405"/>
      <w:bookmarkStart w:id="313" w:name="_Toc17730"/>
      <w:r>
        <w:rPr>
          <w:rFonts w:hint="eastAsia"/>
        </w:rPr>
        <w:t>十一、申报材料：</w:t>
      </w:r>
      <w:bookmarkEnd w:id="311"/>
      <w:bookmarkEnd w:id="312"/>
      <w:bookmarkEnd w:id="313"/>
    </w:p>
    <w:p>
      <w:pPr>
        <w:ind w:firstLine="480"/>
      </w:pPr>
      <w:r>
        <w:rPr>
          <w:rFonts w:hint="eastAsia"/>
        </w:rPr>
        <w:t>1、防洪评价报告（涉及第三方合法水事权益的，提供与第三方利害关系的说明及第三方的意见作为评价报告附件）</w:t>
      </w:r>
    </w:p>
    <w:p>
      <w:pPr>
        <w:ind w:firstLine="480"/>
        <w:rPr>
          <w:rFonts w:hint="eastAsia"/>
        </w:rPr>
      </w:pPr>
      <w:r>
        <w:rPr>
          <w:rFonts w:hint="eastAsia"/>
        </w:rPr>
        <w:t>2、行政许可申请书（请示）</w:t>
      </w:r>
    </w:p>
    <w:p>
      <w:pPr>
        <w:pStyle w:val="3"/>
        <w:spacing w:line="520" w:lineRule="exact"/>
        <w:outlineLvl w:val="0"/>
        <w:rPr>
          <w:rFonts w:hint="eastAsia"/>
        </w:rPr>
      </w:pPr>
      <w:bookmarkStart w:id="314" w:name="_Toc24008"/>
      <w:bookmarkStart w:id="315" w:name="_Toc7218"/>
      <w:bookmarkStart w:id="316" w:name="_Toc28468"/>
      <w:r>
        <w:rPr>
          <w:rFonts w:hint="eastAsia"/>
        </w:rPr>
        <w:t>十二、办理流程图：</w:t>
      </w:r>
      <w:bookmarkEnd w:id="314"/>
      <w:bookmarkEnd w:id="315"/>
      <w:bookmarkEnd w:id="316"/>
    </w:p>
    <w:p>
      <w:pPr>
        <w:rPr>
          <w:rFonts w:hint="eastAsia" w:eastAsia="宋体"/>
          <w:lang w:eastAsia="zh-CN"/>
        </w:rPr>
      </w:pPr>
    </w:p>
    <w:p>
      <w:pPr>
        <w:ind w:firstLine="480"/>
        <w:rPr>
          <w:rFonts w:hint="eastAsia"/>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130810</wp:posOffset>
            </wp:positionH>
            <wp:positionV relativeFrom="paragraph">
              <wp:posOffset>347980</wp:posOffset>
            </wp:positionV>
            <wp:extent cx="4263390" cy="4609465"/>
            <wp:effectExtent l="0" t="0" r="3810" b="635"/>
            <wp:wrapSquare wrapText="bothSides"/>
            <wp:docPr id="5" name="图片 5" descr="河道管理范围内建设项目工程建设方案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道管理范围内建设项目工程建设方案审批流程图"/>
                    <pic:cNvPicPr>
                      <a:picLocks noChangeAspect="1"/>
                    </pic:cNvPicPr>
                  </pic:nvPicPr>
                  <pic:blipFill>
                    <a:blip r:embed="rId12"/>
                    <a:stretch>
                      <a:fillRect/>
                    </a:stretch>
                  </pic:blipFill>
                  <pic:spPr>
                    <a:xfrm>
                      <a:off x="0" y="0"/>
                      <a:ext cx="4263390" cy="4609465"/>
                    </a:xfrm>
                    <a:prstGeom prst="rect">
                      <a:avLst/>
                    </a:prstGeom>
                  </pic:spPr>
                </pic:pic>
              </a:graphicData>
            </a:graphic>
          </wp:anchor>
        </w:drawing>
      </w:r>
    </w:p>
    <w:p>
      <w:pPr>
        <w:rPr>
          <w:rFonts w:hint="eastAsia"/>
          <w:lang w:val="en-US" w:eastAsia="zh-CN"/>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pStyle w:val="2"/>
        <w:bidi w:val="0"/>
        <w:rPr>
          <w:rFonts w:hint="eastAsia"/>
          <w:lang w:val="en-US" w:eastAsia="zh-CN"/>
        </w:rPr>
      </w:pPr>
      <w:bookmarkStart w:id="317" w:name="_Toc17016"/>
      <w:bookmarkStart w:id="318" w:name="_Toc21195"/>
      <w:bookmarkStart w:id="319" w:name="_Toc12386"/>
      <w:bookmarkStart w:id="320" w:name="_Toc23769"/>
      <w:r>
        <w:rPr>
          <w:rFonts w:hint="eastAsia"/>
          <w:lang w:val="en-US" w:eastAsia="zh-CN"/>
        </w:rPr>
        <w:t>18.防空地下室建设审批</w:t>
      </w:r>
      <w:bookmarkEnd w:id="317"/>
      <w:bookmarkEnd w:id="318"/>
      <w:bookmarkEnd w:id="319"/>
      <w:bookmarkEnd w:id="320"/>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321" w:name="_Toc26875"/>
      <w:r>
        <w:rPr>
          <w:rStyle w:val="13"/>
          <w:rFonts w:hint="eastAsia"/>
          <w:lang w:val="en-US" w:eastAsia="zh-CN"/>
        </w:rPr>
        <w:t>一、事项名称：</w:t>
      </w:r>
      <w:r>
        <w:rPr>
          <w:rStyle w:val="13"/>
          <w:rFonts w:hint="eastAsia"/>
          <w:b w:val="0"/>
          <w:bCs/>
          <w:lang w:val="en-US" w:eastAsia="zh-CN"/>
        </w:rPr>
        <w:t>防空地下室建设审批</w:t>
      </w:r>
      <w:bookmarkEnd w:id="321"/>
    </w:p>
    <w:p>
      <w:pPr>
        <w:pStyle w:val="3"/>
        <w:bidi w:val="0"/>
        <w:outlineLvl w:val="0"/>
        <w:rPr>
          <w:rFonts w:hint="eastAsia"/>
          <w:lang w:val="en-US" w:eastAsia="zh-CN"/>
        </w:rPr>
      </w:pPr>
      <w:bookmarkStart w:id="322" w:name="_Toc21053"/>
      <w:bookmarkStart w:id="323" w:name="_Toc6699"/>
      <w:bookmarkStart w:id="324" w:name="_Toc8673"/>
      <w:r>
        <w:rPr>
          <w:rStyle w:val="13"/>
          <w:rFonts w:hint="eastAsia"/>
          <w:b/>
          <w:lang w:val="en-US" w:eastAsia="zh-CN"/>
        </w:rPr>
        <w:t>二、事项类型：</w:t>
      </w:r>
      <w:r>
        <w:rPr>
          <w:rStyle w:val="13"/>
          <w:rFonts w:hint="eastAsia" w:cs="Times New Roman"/>
          <w:b w:val="0"/>
          <w:bCs/>
          <w:lang w:val="en-US" w:eastAsia="zh-CN"/>
        </w:rPr>
        <w:t>行政许可</w:t>
      </w:r>
      <w:bookmarkEnd w:id="322"/>
      <w:bookmarkEnd w:id="323"/>
      <w:bookmarkEnd w:id="324"/>
    </w:p>
    <w:p>
      <w:pPr>
        <w:pStyle w:val="3"/>
        <w:bidi w:val="0"/>
        <w:rPr>
          <w:rFonts w:hint="eastAsia"/>
          <w:lang w:val="en-US" w:eastAsia="zh-CN"/>
        </w:rPr>
      </w:pPr>
      <w:bookmarkStart w:id="325" w:name="_Toc18575"/>
      <w:r>
        <w:rPr>
          <w:rFonts w:hint="eastAsia"/>
          <w:lang w:val="en-US" w:eastAsia="zh-CN"/>
        </w:rPr>
        <w:t>三、设定依据：</w:t>
      </w:r>
      <w:r>
        <w:rPr>
          <w:rStyle w:val="13"/>
          <w:rFonts w:hint="eastAsia" w:cs="Times New Roman"/>
          <w:b w:val="0"/>
          <w:bCs/>
          <w:kern w:val="2"/>
          <w:sz w:val="24"/>
          <w:szCs w:val="24"/>
          <w:lang w:val="en-US" w:eastAsia="zh-CN" w:bidi="ar-SA"/>
        </w:rPr>
        <w:t>《中华人民共和国人民防空法》第二十二条；《河北省实施&lt;中华人民共和国人民防空法&gt;办法》第十二条；《国务院、中央军委关于进一步推进人民防空事业发展的若干意见》第三部分第（九）条；《中共中央、国务院、中央军委关于加强人民防空工作的决定》第三部分第（九）条</w:t>
      </w:r>
      <w:bookmarkEnd w:id="325"/>
    </w:p>
    <w:p>
      <w:pPr>
        <w:bidi w:val="0"/>
        <w:rPr>
          <w:rFonts w:hint="eastAsia"/>
          <w:lang w:val="en-US" w:eastAsia="zh-CN"/>
        </w:rPr>
      </w:pPr>
      <w:bookmarkStart w:id="326" w:name="_Toc6095"/>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326"/>
    </w:p>
    <w:p>
      <w:pPr>
        <w:bidi w:val="0"/>
        <w:rPr>
          <w:rFonts w:hint="default"/>
          <w:lang w:val="en-US" w:eastAsia="zh-CN"/>
        </w:rPr>
      </w:pPr>
      <w:bookmarkStart w:id="327" w:name="_Toc27373"/>
      <w:r>
        <w:rPr>
          <w:rStyle w:val="13"/>
          <w:rFonts w:hint="eastAsia"/>
          <w:lang w:val="en-US" w:eastAsia="zh-CN"/>
        </w:rPr>
        <w:t>五、办理窗口：</w:t>
      </w:r>
      <w:bookmarkEnd w:id="327"/>
      <w:r>
        <w:rPr>
          <w:rFonts w:hint="eastAsia" w:ascii="Arial" w:hAnsi="Arial" w:eastAsia="微软雅黑" w:cs="Times New Roman"/>
          <w:bCs/>
        </w:rPr>
        <w:t>唐山市开平区开越路188号政务服务中心一层b11窗口</w:t>
      </w:r>
    </w:p>
    <w:p>
      <w:pPr>
        <w:bidi w:val="0"/>
        <w:rPr>
          <w:rFonts w:hint="default"/>
          <w:lang w:val="en-US" w:eastAsia="zh-CN"/>
        </w:rPr>
      </w:pPr>
      <w:bookmarkStart w:id="328" w:name="_Toc25361"/>
      <w:r>
        <w:rPr>
          <w:rStyle w:val="13"/>
          <w:rFonts w:hint="eastAsia"/>
          <w:lang w:val="en-US" w:eastAsia="zh-CN"/>
        </w:rPr>
        <w:t>六、承诺时限：</w:t>
      </w:r>
      <w:bookmarkEnd w:id="328"/>
      <w:r>
        <w:rPr>
          <w:rFonts w:hint="eastAsia"/>
          <w:lang w:val="en-US" w:eastAsia="zh-CN"/>
        </w:rPr>
        <w:t xml:space="preserve"> </w:t>
      </w:r>
      <w:r>
        <w:rPr>
          <w:rStyle w:val="13"/>
          <w:rFonts w:hint="eastAsia" w:cs="Times New Roman"/>
          <w:b w:val="0"/>
          <w:bCs/>
          <w:kern w:val="2"/>
          <w:sz w:val="24"/>
          <w:szCs w:val="24"/>
          <w:lang w:val="en-US" w:eastAsia="zh-CN" w:bidi="ar-SA"/>
        </w:rPr>
        <w:t>3个工作日</w:t>
      </w:r>
    </w:p>
    <w:p>
      <w:pPr>
        <w:bidi w:val="0"/>
        <w:rPr>
          <w:rFonts w:hint="default"/>
          <w:lang w:val="en-US" w:eastAsia="zh-CN"/>
        </w:rPr>
      </w:pPr>
      <w:bookmarkStart w:id="329" w:name="_Toc8410"/>
      <w:r>
        <w:rPr>
          <w:rStyle w:val="13"/>
          <w:rFonts w:hint="eastAsia"/>
          <w:lang w:val="en-US" w:eastAsia="zh-CN"/>
        </w:rPr>
        <w:t>七、窗口电话：</w:t>
      </w:r>
      <w:bookmarkEnd w:id="329"/>
      <w:r>
        <w:rPr>
          <w:rFonts w:hint="eastAsia"/>
          <w:lang w:val="en-US" w:eastAsia="zh-CN"/>
        </w:rPr>
        <w:t>0315-3367298</w:t>
      </w:r>
    </w:p>
    <w:p>
      <w:pPr>
        <w:bidi w:val="0"/>
        <w:rPr>
          <w:rFonts w:hint="eastAsia"/>
          <w:lang w:val="en-US" w:eastAsia="zh-CN"/>
        </w:rPr>
      </w:pPr>
      <w:bookmarkStart w:id="330" w:name="_Toc17619"/>
      <w:r>
        <w:rPr>
          <w:rStyle w:val="13"/>
          <w:rFonts w:hint="eastAsia"/>
          <w:lang w:val="en-US" w:eastAsia="zh-CN"/>
        </w:rPr>
        <w:t>八、投诉电话：</w:t>
      </w:r>
      <w:bookmarkEnd w:id="330"/>
      <w:r>
        <w:rPr>
          <w:rFonts w:hint="eastAsia"/>
          <w:lang w:val="en-US" w:eastAsia="zh-CN"/>
        </w:rPr>
        <w:t>0315-6322213</w:t>
      </w:r>
    </w:p>
    <w:p>
      <w:pPr>
        <w:pStyle w:val="3"/>
        <w:bidi w:val="0"/>
        <w:outlineLvl w:val="0"/>
        <w:rPr>
          <w:rFonts w:hint="eastAsia"/>
          <w:lang w:val="en-US" w:eastAsia="zh-CN"/>
        </w:rPr>
      </w:pPr>
      <w:bookmarkStart w:id="331" w:name="_Toc23394"/>
      <w:bookmarkStart w:id="332" w:name="_Toc13666"/>
      <w:bookmarkStart w:id="333" w:name="_Toc4374"/>
      <w:r>
        <w:rPr>
          <w:rFonts w:hint="eastAsia"/>
          <w:lang w:val="en-US" w:eastAsia="zh-CN"/>
        </w:rPr>
        <w:t>九、办理时间：</w:t>
      </w:r>
      <w:bookmarkEnd w:id="331"/>
      <w:bookmarkEnd w:id="332"/>
      <w:bookmarkEnd w:id="333"/>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334" w:name="_Toc21301"/>
      <w:r>
        <w:rPr>
          <w:rStyle w:val="13"/>
          <w:rFonts w:hint="eastAsia"/>
          <w:lang w:val="en-US" w:eastAsia="zh-CN"/>
        </w:rPr>
        <w:t>十、办理程序：</w:t>
      </w:r>
      <w:bookmarkEnd w:id="334"/>
      <w:r>
        <w:rPr>
          <w:rFonts w:hint="eastAsia"/>
          <w:lang w:val="en-US" w:eastAsia="zh-CN"/>
        </w:rPr>
        <w:t>受理—审核—审批—办结</w:t>
      </w:r>
    </w:p>
    <w:p>
      <w:pPr>
        <w:pStyle w:val="3"/>
        <w:bidi w:val="0"/>
        <w:outlineLvl w:val="0"/>
        <w:rPr>
          <w:rFonts w:hint="eastAsia"/>
          <w:lang w:val="en-US" w:eastAsia="zh-CN"/>
        </w:rPr>
      </w:pPr>
      <w:bookmarkStart w:id="335" w:name="_Toc196"/>
      <w:bookmarkStart w:id="336" w:name="_Toc27088"/>
      <w:bookmarkStart w:id="337" w:name="_Toc30821"/>
      <w:r>
        <w:rPr>
          <w:rFonts w:hint="eastAsia"/>
          <w:lang w:val="en-US" w:eastAsia="zh-CN"/>
        </w:rPr>
        <w:t>十一、申报材料：</w:t>
      </w:r>
      <w:bookmarkEnd w:id="335"/>
      <w:bookmarkEnd w:id="336"/>
      <w:bookmarkEnd w:id="337"/>
    </w:p>
    <w:p>
      <w:pPr>
        <w:bidi w:val="0"/>
        <w:rPr>
          <w:rFonts w:hint="eastAsia"/>
          <w:lang w:val="en-US" w:eastAsia="zh-CN"/>
        </w:rPr>
      </w:pPr>
      <w:r>
        <w:rPr>
          <w:rFonts w:hint="eastAsia"/>
          <w:lang w:val="en-US" w:eastAsia="zh-CN"/>
        </w:rPr>
        <w:t>（一）防空地下室建设审批：</w:t>
      </w:r>
    </w:p>
    <w:p>
      <w:pPr>
        <w:bidi w:val="0"/>
        <w:rPr>
          <w:rFonts w:hint="eastAsia"/>
          <w:lang w:val="en-US" w:eastAsia="zh-CN"/>
        </w:rPr>
      </w:pPr>
      <w:r>
        <w:rPr>
          <w:rFonts w:hint="eastAsia"/>
          <w:lang w:val="en-US" w:eastAsia="zh-CN"/>
        </w:rPr>
        <w:t>1、行政许可申请书</w:t>
      </w:r>
    </w:p>
    <w:p>
      <w:pPr>
        <w:bidi w:val="0"/>
        <w:rPr>
          <w:rFonts w:hint="eastAsia"/>
          <w:lang w:val="en-US" w:eastAsia="zh-CN"/>
        </w:rPr>
      </w:pPr>
      <w:r>
        <w:rPr>
          <w:rFonts w:hint="eastAsia"/>
          <w:lang w:val="en-US" w:eastAsia="zh-CN"/>
        </w:rPr>
        <w:t>2、法定代表人和委托代理人居民身份证、授权委托书</w:t>
      </w:r>
    </w:p>
    <w:p>
      <w:pPr>
        <w:bidi w:val="0"/>
        <w:rPr>
          <w:rFonts w:hint="eastAsia"/>
          <w:lang w:val="en-US" w:eastAsia="zh-CN"/>
        </w:rPr>
      </w:pPr>
      <w:r>
        <w:rPr>
          <w:rFonts w:hint="eastAsia"/>
          <w:lang w:val="en-US" w:eastAsia="zh-CN"/>
        </w:rPr>
        <w:t>3、经批准的建设工程修建性详细规划</w:t>
      </w:r>
    </w:p>
    <w:p>
      <w:pPr>
        <w:bidi w:val="0"/>
        <w:rPr>
          <w:rFonts w:hint="eastAsia"/>
          <w:lang w:val="en-US" w:eastAsia="zh-CN"/>
        </w:rPr>
      </w:pPr>
      <w:r>
        <w:rPr>
          <w:rFonts w:hint="eastAsia"/>
          <w:lang w:val="en-US" w:eastAsia="zh-CN"/>
        </w:rPr>
        <w:t>4、设计单位出具的单体建筑统计表(含层数、基础埋深、总建筑面积、首层建筑面积等)</w:t>
      </w:r>
    </w:p>
    <w:p>
      <w:pPr>
        <w:bidi w:val="0"/>
        <w:rPr>
          <w:rFonts w:hint="eastAsia"/>
          <w:lang w:val="en-US" w:eastAsia="zh-CN"/>
        </w:rPr>
      </w:pPr>
      <w:r>
        <w:rPr>
          <w:rFonts w:hint="eastAsia"/>
          <w:lang w:val="en-US" w:eastAsia="zh-CN"/>
        </w:rPr>
        <w:t>5、防空地下室建设要求</w:t>
      </w:r>
    </w:p>
    <w:p>
      <w:pPr>
        <w:bidi w:val="0"/>
        <w:rPr>
          <w:rFonts w:hint="eastAsia"/>
          <w:lang w:val="en-US" w:eastAsia="zh-CN"/>
        </w:rPr>
      </w:pPr>
      <w:r>
        <w:rPr>
          <w:rFonts w:hint="eastAsia"/>
          <w:lang w:val="en-US" w:eastAsia="zh-CN"/>
        </w:rPr>
        <w:t>6、人防工程施工图设计文件审查报告及审查合格书</w:t>
      </w:r>
    </w:p>
    <w:p>
      <w:pPr>
        <w:bidi w:val="0"/>
        <w:rPr>
          <w:rFonts w:hint="eastAsia"/>
          <w:lang w:val="en-US" w:eastAsia="zh-CN"/>
        </w:rPr>
      </w:pPr>
      <w:r>
        <w:rPr>
          <w:rFonts w:hint="eastAsia"/>
          <w:lang w:val="en-US" w:eastAsia="zh-CN"/>
        </w:rPr>
        <w:t>7、经审查合格的防空地下室纸质施工图电子版</w:t>
      </w:r>
    </w:p>
    <w:p>
      <w:pPr>
        <w:bidi w:val="0"/>
        <w:rPr>
          <w:rFonts w:hint="eastAsia"/>
          <w:lang w:val="en-US" w:eastAsia="zh-CN"/>
        </w:rPr>
      </w:pPr>
      <w:r>
        <w:rPr>
          <w:rFonts w:hint="eastAsia"/>
          <w:lang w:val="en-US" w:eastAsia="zh-CN"/>
        </w:rPr>
        <w:t>8、建设单位提交的防空地下室易地建设申请及相应部门或单位出具的评估和专家论证材料(易地建设防空地下室的)</w:t>
      </w:r>
    </w:p>
    <w:p>
      <w:pPr>
        <w:pStyle w:val="3"/>
        <w:bidi w:val="0"/>
        <w:ind w:left="0" w:leftChars="0" w:firstLine="480" w:firstLineChars="200"/>
        <w:outlineLvl w:val="0"/>
        <w:rPr>
          <w:rFonts w:hint="eastAsia"/>
          <w:lang w:val="en-US" w:eastAsia="zh-CN"/>
        </w:rPr>
      </w:pPr>
      <w:bookmarkStart w:id="338" w:name="_Toc1751"/>
      <w:bookmarkStart w:id="339" w:name="_Toc23054"/>
      <w:bookmarkStart w:id="340" w:name="_Toc20379"/>
      <w:r>
        <w:rPr>
          <w:rFonts w:hint="eastAsia"/>
          <w:lang w:val="en-US" w:eastAsia="zh-CN"/>
        </w:rPr>
        <w:t>十二、办理流程图：</w:t>
      </w:r>
      <w:bookmarkEnd w:id="338"/>
      <w:bookmarkEnd w:id="339"/>
      <w:bookmarkEnd w:id="340"/>
    </w:p>
    <w:p>
      <w:pPr>
        <w:bidi w:val="0"/>
        <w:rPr>
          <w:rFonts w:hint="eastAsia"/>
          <w:lang w:val="en-US" w:eastAsia="zh-CN"/>
        </w:rPr>
      </w:pPr>
      <w:r>
        <w:rPr>
          <w:rFonts w:hint="eastAsia"/>
          <w:lang w:val="en-US" w:eastAsia="zh-CN"/>
        </w:rPr>
        <w:drawing>
          <wp:anchor distT="0" distB="0" distL="114300" distR="114300" simplePos="0" relativeHeight="251668480" behindDoc="1" locked="0" layoutInCell="1" allowOverlap="1">
            <wp:simplePos x="0" y="0"/>
            <wp:positionH relativeFrom="column">
              <wp:posOffset>10160</wp:posOffset>
            </wp:positionH>
            <wp:positionV relativeFrom="paragraph">
              <wp:posOffset>74295</wp:posOffset>
            </wp:positionV>
            <wp:extent cx="5271135" cy="5245735"/>
            <wp:effectExtent l="0" t="0" r="5715" b="12065"/>
            <wp:wrapNone/>
            <wp:docPr id="6" name="图片 6"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dc34485f61d4560c6dbac8143a9d4a"/>
                    <pic:cNvPicPr>
                      <a:picLocks noChangeAspect="1"/>
                    </pic:cNvPicPr>
                  </pic:nvPicPr>
                  <pic:blipFill>
                    <a:blip r:embed="rId10"/>
                    <a:srcRect b="22337"/>
                    <a:stretch>
                      <a:fillRect/>
                    </a:stretch>
                  </pic:blipFill>
                  <pic:spPr>
                    <a:xfrm>
                      <a:off x="0" y="0"/>
                      <a:ext cx="5271135" cy="5245735"/>
                    </a:xfrm>
                    <a:prstGeom prst="rect">
                      <a:avLst/>
                    </a:prstGeom>
                  </pic:spPr>
                </pic:pic>
              </a:graphicData>
            </a:graphic>
          </wp:anchor>
        </w:drawing>
      </w: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pStyle w:val="2"/>
        <w:bidi w:val="0"/>
        <w:rPr>
          <w:rFonts w:hint="eastAsia"/>
          <w:lang w:val="en-US" w:eastAsia="zh-CN"/>
        </w:rPr>
      </w:pPr>
      <w:bookmarkStart w:id="341" w:name="_Toc19546"/>
      <w:bookmarkStart w:id="342" w:name="_Toc25044"/>
      <w:bookmarkStart w:id="343" w:name="_Toc21693"/>
      <w:r>
        <w:rPr>
          <w:rFonts w:hint="eastAsia"/>
          <w:lang w:val="en-US" w:eastAsia="zh-CN"/>
        </w:rPr>
        <w:t>19.施工图抗震设防要求审查</w:t>
      </w:r>
      <w:bookmarkEnd w:id="341"/>
      <w:bookmarkEnd w:id="342"/>
      <w:bookmarkEnd w:id="343"/>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344" w:name="_Toc20180"/>
      <w:r>
        <w:rPr>
          <w:rStyle w:val="13"/>
          <w:rFonts w:hint="eastAsia"/>
          <w:lang w:val="en-US" w:eastAsia="zh-CN"/>
        </w:rPr>
        <w:t>一、事项名称：</w:t>
      </w:r>
      <w:r>
        <w:rPr>
          <w:rStyle w:val="13"/>
          <w:rFonts w:hint="eastAsia" w:cs="Times New Roman"/>
          <w:b w:val="0"/>
          <w:bCs/>
          <w:lang w:val="en-US" w:eastAsia="zh-CN"/>
        </w:rPr>
        <w:t>施工图抗震设防要求审查</w:t>
      </w:r>
      <w:bookmarkEnd w:id="344"/>
    </w:p>
    <w:p>
      <w:pPr>
        <w:pStyle w:val="3"/>
        <w:bidi w:val="0"/>
        <w:outlineLvl w:val="0"/>
        <w:rPr>
          <w:rFonts w:hint="eastAsia"/>
          <w:lang w:val="en-US" w:eastAsia="zh-CN"/>
        </w:rPr>
      </w:pPr>
      <w:bookmarkStart w:id="345" w:name="_Toc15326"/>
      <w:bookmarkStart w:id="346" w:name="_Toc5114"/>
      <w:bookmarkStart w:id="347" w:name="_Toc16456"/>
      <w:r>
        <w:rPr>
          <w:rStyle w:val="13"/>
          <w:rFonts w:hint="eastAsia"/>
          <w:b/>
          <w:lang w:val="en-US" w:eastAsia="zh-CN"/>
        </w:rPr>
        <w:t>二、事项类型：</w:t>
      </w:r>
      <w:r>
        <w:rPr>
          <w:rStyle w:val="13"/>
          <w:rFonts w:hint="eastAsia" w:cs="Times New Roman"/>
          <w:b w:val="0"/>
          <w:bCs/>
          <w:lang w:val="en-US" w:eastAsia="zh-CN"/>
        </w:rPr>
        <w:t>行政许可</w:t>
      </w:r>
      <w:bookmarkEnd w:id="345"/>
      <w:bookmarkEnd w:id="346"/>
      <w:bookmarkEnd w:id="347"/>
    </w:p>
    <w:p>
      <w:pPr>
        <w:pStyle w:val="3"/>
        <w:bidi w:val="0"/>
        <w:outlineLvl w:val="0"/>
        <w:rPr>
          <w:rFonts w:hint="eastAsia"/>
          <w:lang w:val="en-US" w:eastAsia="zh-CN"/>
        </w:rPr>
      </w:pPr>
      <w:bookmarkStart w:id="348" w:name="_Toc31519"/>
      <w:bookmarkStart w:id="349" w:name="_Toc5329"/>
      <w:bookmarkStart w:id="350" w:name="_Toc5306"/>
      <w:r>
        <w:rPr>
          <w:rFonts w:hint="eastAsia"/>
          <w:lang w:val="en-US" w:eastAsia="zh-CN"/>
        </w:rPr>
        <w:t>三、设定依据：</w:t>
      </w:r>
      <w:r>
        <w:rPr>
          <w:rStyle w:val="13"/>
          <w:rFonts w:hint="eastAsia" w:cs="Times New Roman"/>
          <w:b w:val="0"/>
          <w:bCs/>
          <w:lang w:val="en-US" w:eastAsia="zh-CN"/>
        </w:rPr>
        <w:t>《河北省防震减灾条例》</w:t>
      </w:r>
      <w:bookmarkEnd w:id="348"/>
      <w:bookmarkEnd w:id="349"/>
      <w:bookmarkEnd w:id="350"/>
    </w:p>
    <w:p>
      <w:pPr>
        <w:bidi w:val="0"/>
        <w:rPr>
          <w:rFonts w:hint="eastAsia"/>
          <w:lang w:val="en-US" w:eastAsia="zh-CN"/>
        </w:rPr>
      </w:pPr>
      <w:bookmarkStart w:id="351" w:name="_Toc16404"/>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351"/>
    </w:p>
    <w:p>
      <w:pPr>
        <w:bidi w:val="0"/>
        <w:rPr>
          <w:rFonts w:hint="eastAsia" w:ascii="Arial" w:hAnsi="Arial" w:eastAsia="微软雅黑" w:cs="Times New Roman"/>
          <w:bCs/>
        </w:rPr>
      </w:pPr>
      <w:bookmarkStart w:id="352" w:name="_Toc6821"/>
      <w:r>
        <w:rPr>
          <w:rStyle w:val="13"/>
          <w:rFonts w:hint="eastAsia"/>
          <w:lang w:val="en-US" w:eastAsia="zh-CN"/>
        </w:rPr>
        <w:t>五、办理窗口：</w:t>
      </w:r>
      <w:bookmarkEnd w:id="352"/>
      <w:r>
        <w:rPr>
          <w:rFonts w:hint="eastAsia" w:ascii="Arial" w:hAnsi="Arial" w:eastAsia="微软雅黑" w:cs="Times New Roman"/>
          <w:bCs/>
        </w:rPr>
        <w:t>唐山市开平区开越路188号政务服务中心一层b11窗口</w:t>
      </w:r>
    </w:p>
    <w:p>
      <w:pPr>
        <w:bidi w:val="0"/>
        <w:rPr>
          <w:rFonts w:hint="default"/>
          <w:lang w:val="en-US" w:eastAsia="zh-CN"/>
        </w:rPr>
      </w:pPr>
      <w:bookmarkStart w:id="353" w:name="_Toc1218"/>
      <w:r>
        <w:rPr>
          <w:rStyle w:val="13"/>
          <w:rFonts w:hint="eastAsia"/>
          <w:lang w:val="en-US" w:eastAsia="zh-CN"/>
        </w:rPr>
        <w:t>六、承诺时限：</w:t>
      </w:r>
      <w:bookmarkEnd w:id="353"/>
      <w:r>
        <w:rPr>
          <w:rFonts w:hint="eastAsia"/>
          <w:lang w:val="en-US" w:eastAsia="zh-CN"/>
        </w:rPr>
        <w:t xml:space="preserve"> </w:t>
      </w:r>
      <w:r>
        <w:rPr>
          <w:rStyle w:val="13"/>
          <w:rFonts w:hint="eastAsia" w:cs="Times New Roman"/>
          <w:b w:val="0"/>
          <w:bCs/>
          <w:kern w:val="2"/>
          <w:sz w:val="24"/>
          <w:szCs w:val="24"/>
          <w:lang w:val="en-US" w:eastAsia="zh-CN" w:bidi="ar-SA"/>
        </w:rPr>
        <w:t>1个工作日</w:t>
      </w:r>
    </w:p>
    <w:p>
      <w:pPr>
        <w:bidi w:val="0"/>
        <w:rPr>
          <w:rFonts w:hint="default"/>
          <w:lang w:val="en-US" w:eastAsia="zh-CN"/>
        </w:rPr>
      </w:pPr>
      <w:bookmarkStart w:id="354" w:name="_Toc27117"/>
      <w:r>
        <w:rPr>
          <w:rStyle w:val="13"/>
          <w:rFonts w:hint="eastAsia"/>
          <w:lang w:val="en-US" w:eastAsia="zh-CN"/>
        </w:rPr>
        <w:t>七、窗口电话：</w:t>
      </w:r>
      <w:bookmarkEnd w:id="354"/>
      <w:r>
        <w:rPr>
          <w:rFonts w:hint="eastAsia"/>
          <w:lang w:val="en-US" w:eastAsia="zh-CN"/>
        </w:rPr>
        <w:t>0315-3367298</w:t>
      </w:r>
    </w:p>
    <w:p>
      <w:pPr>
        <w:bidi w:val="0"/>
        <w:rPr>
          <w:rFonts w:hint="eastAsia"/>
          <w:lang w:val="en-US" w:eastAsia="zh-CN"/>
        </w:rPr>
      </w:pPr>
      <w:bookmarkStart w:id="355" w:name="_Toc23832"/>
      <w:r>
        <w:rPr>
          <w:rStyle w:val="13"/>
          <w:rFonts w:hint="eastAsia"/>
          <w:lang w:val="en-US" w:eastAsia="zh-CN"/>
        </w:rPr>
        <w:t>八、投诉电话：</w:t>
      </w:r>
      <w:bookmarkEnd w:id="355"/>
      <w:r>
        <w:rPr>
          <w:rFonts w:hint="eastAsia"/>
          <w:lang w:val="en-US" w:eastAsia="zh-CN"/>
        </w:rPr>
        <w:t>0315-6322213</w:t>
      </w:r>
    </w:p>
    <w:p>
      <w:pPr>
        <w:pStyle w:val="3"/>
        <w:bidi w:val="0"/>
        <w:outlineLvl w:val="0"/>
        <w:rPr>
          <w:rFonts w:hint="eastAsia"/>
          <w:lang w:val="en-US" w:eastAsia="zh-CN"/>
        </w:rPr>
      </w:pPr>
      <w:bookmarkStart w:id="356" w:name="_Toc12966"/>
      <w:bookmarkStart w:id="357" w:name="_Toc18738"/>
      <w:bookmarkStart w:id="358" w:name="_Toc13316"/>
      <w:r>
        <w:rPr>
          <w:rFonts w:hint="eastAsia"/>
          <w:lang w:val="en-US" w:eastAsia="zh-CN"/>
        </w:rPr>
        <w:t>九、办理时间：</w:t>
      </w:r>
      <w:bookmarkEnd w:id="356"/>
      <w:bookmarkEnd w:id="357"/>
      <w:bookmarkEnd w:id="358"/>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359" w:name="_Toc5288"/>
      <w:r>
        <w:rPr>
          <w:rStyle w:val="13"/>
          <w:rFonts w:hint="eastAsia"/>
          <w:lang w:val="en-US" w:eastAsia="zh-CN"/>
        </w:rPr>
        <w:t>十、办理程序：</w:t>
      </w:r>
      <w:bookmarkEnd w:id="359"/>
      <w:r>
        <w:rPr>
          <w:rFonts w:hint="eastAsia"/>
          <w:lang w:val="en-US" w:eastAsia="zh-CN"/>
        </w:rPr>
        <w:t>受理—办结</w:t>
      </w:r>
    </w:p>
    <w:p>
      <w:pPr>
        <w:pStyle w:val="3"/>
        <w:bidi w:val="0"/>
        <w:outlineLvl w:val="0"/>
        <w:rPr>
          <w:rFonts w:hint="eastAsia"/>
          <w:lang w:val="en-US" w:eastAsia="zh-CN"/>
        </w:rPr>
      </w:pPr>
      <w:bookmarkStart w:id="360" w:name="_Toc20757"/>
      <w:bookmarkStart w:id="361" w:name="_Toc4827"/>
      <w:bookmarkStart w:id="362" w:name="_Toc7800"/>
      <w:r>
        <w:rPr>
          <w:rFonts w:hint="eastAsia"/>
          <w:lang w:val="en-US" w:eastAsia="zh-CN"/>
        </w:rPr>
        <w:t>十一、申报材料：</w:t>
      </w:r>
      <w:bookmarkEnd w:id="360"/>
      <w:bookmarkEnd w:id="361"/>
      <w:bookmarkEnd w:id="362"/>
    </w:p>
    <w:p>
      <w:pPr>
        <w:bidi w:val="0"/>
        <w:rPr>
          <w:rFonts w:hint="eastAsia"/>
          <w:lang w:val="en-US" w:eastAsia="zh-CN"/>
        </w:rPr>
      </w:pPr>
      <w:r>
        <w:rPr>
          <w:rFonts w:hint="eastAsia"/>
          <w:lang w:val="en-US" w:eastAsia="zh-CN"/>
        </w:rPr>
        <w:t>施工图抗震设防要求审查：</w:t>
      </w:r>
    </w:p>
    <w:p>
      <w:pPr>
        <w:bidi w:val="0"/>
        <w:rPr>
          <w:rFonts w:hint="eastAsia"/>
          <w:lang w:val="en-US" w:eastAsia="zh-CN"/>
        </w:rPr>
      </w:pPr>
      <w:r>
        <w:rPr>
          <w:rFonts w:hint="eastAsia"/>
          <w:lang w:val="en-US" w:eastAsia="zh-CN"/>
        </w:rPr>
        <w:t>1、建设工程施工图（结构）</w:t>
      </w:r>
    </w:p>
    <w:p>
      <w:pPr>
        <w:rPr>
          <w:rFonts w:hint="eastAsia"/>
          <w:lang w:val="en-US" w:eastAsia="zh-CN"/>
        </w:rPr>
      </w:pPr>
      <w:r>
        <w:rPr>
          <w:rFonts w:hint="eastAsia"/>
          <w:lang w:val="en-US" w:eastAsia="zh-CN"/>
        </w:rPr>
        <w:t>2、建设工程场地抗震设防要求确定批复的函</w:t>
      </w:r>
    </w:p>
    <w:p>
      <w:pPr>
        <w:pStyle w:val="3"/>
        <w:bidi w:val="0"/>
        <w:outlineLvl w:val="0"/>
        <w:rPr>
          <w:rFonts w:hint="eastAsia"/>
          <w:lang w:val="en-US" w:eastAsia="zh-CN"/>
        </w:rPr>
      </w:pPr>
      <w:bookmarkStart w:id="363" w:name="_Toc25163"/>
      <w:bookmarkStart w:id="364" w:name="_Toc10751"/>
      <w:bookmarkStart w:id="365" w:name="_Toc5567"/>
      <w:r>
        <w:rPr>
          <w:rFonts w:hint="eastAsia"/>
          <w:lang w:val="en-US" w:eastAsia="zh-CN"/>
        </w:rPr>
        <w:t>十二、办理流程图：</w:t>
      </w:r>
      <w:bookmarkEnd w:id="363"/>
      <w:bookmarkEnd w:id="364"/>
      <w:bookmarkEnd w:id="365"/>
    </w:p>
    <w:p>
      <w:pPr>
        <w:bidi w:val="0"/>
        <w:rPr>
          <w:rFonts w:hint="eastAsia"/>
          <w:lang w:val="en-US" w:eastAsia="zh-CN"/>
        </w:rPr>
      </w:pPr>
    </w:p>
    <w:p>
      <w:pPr>
        <w:bidi w:val="0"/>
        <w:spacing w:line="240" w:lineRule="auto"/>
        <w:rPr>
          <w:rFonts w:hint="eastAsia"/>
          <w:lang w:val="en-US" w:eastAsia="zh-CN"/>
        </w:rPr>
        <w:sectPr>
          <w:headerReference r:id="rId7" w:type="default"/>
          <w:pgSz w:w="11906" w:h="16838"/>
          <w:pgMar w:top="1440" w:right="1800" w:bottom="1440" w:left="1800" w:header="851" w:footer="992" w:gutter="0"/>
          <w:pgNumType w:fmt="numberInDash"/>
          <w:cols w:space="425" w:num="1"/>
          <w:docGrid w:type="lines" w:linePitch="312" w:charSpace="0"/>
        </w:sectPr>
      </w:pPr>
      <w:r>
        <w:rPr>
          <w:rFonts w:hint="eastAsia"/>
          <w:lang w:val="en-US" w:eastAsia="zh-CN"/>
        </w:rPr>
        <w:drawing>
          <wp:inline distT="0" distB="0" distL="114300" distR="114300">
            <wp:extent cx="3261360" cy="845820"/>
            <wp:effectExtent l="0" t="0" r="15240" b="11430"/>
            <wp:docPr id="9" name="图片 9"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流程图"/>
                    <pic:cNvPicPr>
                      <a:picLocks noChangeAspect="1"/>
                    </pic:cNvPicPr>
                  </pic:nvPicPr>
                  <pic:blipFill>
                    <a:blip r:embed="rId13"/>
                    <a:stretch>
                      <a:fillRect/>
                    </a:stretch>
                  </pic:blipFill>
                  <pic:spPr>
                    <a:xfrm>
                      <a:off x="0" y="0"/>
                      <a:ext cx="3261360" cy="845820"/>
                    </a:xfrm>
                    <a:prstGeom prst="rect">
                      <a:avLst/>
                    </a:prstGeom>
                  </pic:spPr>
                </pic:pic>
              </a:graphicData>
            </a:graphic>
          </wp:inline>
        </w:drawing>
      </w:r>
    </w:p>
    <w:p>
      <w:pPr>
        <w:pStyle w:val="2"/>
        <w:bidi w:val="0"/>
        <w:rPr>
          <w:rFonts w:hint="eastAsia"/>
          <w:lang w:val="en-US" w:eastAsia="zh-CN"/>
        </w:rPr>
      </w:pPr>
      <w:bookmarkStart w:id="366" w:name="_Toc18417"/>
      <w:bookmarkStart w:id="367" w:name="_Toc11319"/>
      <w:bookmarkStart w:id="368" w:name="_Toc11869"/>
      <w:bookmarkStart w:id="369" w:name="_Toc3576"/>
      <w:r>
        <w:rPr>
          <w:rFonts w:hint="eastAsia"/>
          <w:lang w:val="en-US" w:eastAsia="zh-CN"/>
        </w:rPr>
        <w:t>20.市政设施建设类审批</w:t>
      </w:r>
      <w:bookmarkEnd w:id="366"/>
      <w:bookmarkEnd w:id="367"/>
      <w:bookmarkEnd w:id="368"/>
      <w:bookmarkEnd w:id="369"/>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370" w:name="_Toc14901"/>
      <w:r>
        <w:rPr>
          <w:rStyle w:val="13"/>
          <w:rFonts w:hint="eastAsia"/>
          <w:lang w:val="en-US" w:eastAsia="zh-CN"/>
        </w:rPr>
        <w:t>一、事项名称：</w:t>
      </w:r>
      <w:r>
        <w:rPr>
          <w:rStyle w:val="13"/>
          <w:rFonts w:hint="eastAsia"/>
          <w:b w:val="0"/>
          <w:bCs/>
          <w:lang w:val="en-US" w:eastAsia="zh-CN"/>
        </w:rPr>
        <w:t>市政设施建设类审批</w:t>
      </w:r>
      <w:bookmarkEnd w:id="370"/>
    </w:p>
    <w:p>
      <w:pPr>
        <w:pStyle w:val="3"/>
        <w:bidi w:val="0"/>
        <w:outlineLvl w:val="0"/>
        <w:rPr>
          <w:rFonts w:hint="eastAsia"/>
          <w:lang w:val="en-US" w:eastAsia="zh-CN"/>
        </w:rPr>
      </w:pPr>
      <w:bookmarkStart w:id="371" w:name="_Toc11575"/>
      <w:bookmarkStart w:id="372" w:name="_Toc8275"/>
      <w:bookmarkStart w:id="373" w:name="_Toc5647"/>
      <w:r>
        <w:rPr>
          <w:rStyle w:val="13"/>
          <w:rFonts w:hint="eastAsia"/>
          <w:b/>
          <w:lang w:val="en-US" w:eastAsia="zh-CN"/>
        </w:rPr>
        <w:t>二、事项类型：</w:t>
      </w:r>
      <w:r>
        <w:rPr>
          <w:rStyle w:val="13"/>
          <w:rFonts w:hint="eastAsia" w:cs="Times New Roman"/>
          <w:b w:val="0"/>
          <w:bCs/>
          <w:lang w:val="en-US" w:eastAsia="zh-CN"/>
        </w:rPr>
        <w:t>行政许可</w:t>
      </w:r>
      <w:bookmarkEnd w:id="371"/>
      <w:bookmarkEnd w:id="372"/>
      <w:bookmarkEnd w:id="373"/>
    </w:p>
    <w:p>
      <w:pPr>
        <w:pStyle w:val="3"/>
        <w:bidi w:val="0"/>
        <w:rPr>
          <w:rStyle w:val="13"/>
          <w:rFonts w:hint="eastAsia" w:cs="Times New Roman"/>
          <w:b w:val="0"/>
          <w:bCs/>
          <w:kern w:val="2"/>
          <w:sz w:val="24"/>
          <w:szCs w:val="24"/>
          <w:lang w:val="en-US" w:eastAsia="zh-CN" w:bidi="ar-SA"/>
        </w:rPr>
      </w:pPr>
      <w:bookmarkStart w:id="374" w:name="_Toc26048"/>
      <w:r>
        <w:rPr>
          <w:rFonts w:hint="eastAsia"/>
          <w:lang w:val="en-US" w:eastAsia="zh-CN"/>
        </w:rPr>
        <w:t>三、设定依据：</w:t>
      </w:r>
      <w:r>
        <w:rPr>
          <w:rStyle w:val="13"/>
          <w:rFonts w:hint="eastAsia" w:cs="Times New Roman"/>
          <w:b w:val="0"/>
          <w:bCs/>
          <w:kern w:val="2"/>
          <w:sz w:val="24"/>
          <w:szCs w:val="24"/>
          <w:lang w:val="en-US" w:eastAsia="zh-CN" w:bidi="ar-SA"/>
        </w:rPr>
        <w:t>《城市道路管理条例》；《清理规范投资项目报建审批事项实施方案》；《国务院对确需保留的行政审批项目设定行政许可的决定》</w:t>
      </w:r>
      <w:bookmarkEnd w:id="374"/>
    </w:p>
    <w:p>
      <w:pPr>
        <w:bidi w:val="0"/>
        <w:rPr>
          <w:rFonts w:hint="eastAsia"/>
          <w:lang w:val="en-US" w:eastAsia="zh-CN"/>
        </w:rPr>
      </w:pPr>
      <w:bookmarkStart w:id="375" w:name="_Toc7004"/>
      <w:r>
        <w:rPr>
          <w:rStyle w:val="13"/>
          <w:rFonts w:hint="eastAsia"/>
          <w:lang w:val="en-US" w:eastAsia="zh-CN"/>
        </w:rPr>
        <w:t>四、办理单位：</w:t>
      </w:r>
      <w:r>
        <w:rPr>
          <w:rStyle w:val="13"/>
          <w:rFonts w:hint="eastAsia" w:cs="Times New Roman"/>
          <w:b w:val="0"/>
          <w:bCs/>
          <w:kern w:val="2"/>
          <w:sz w:val="24"/>
          <w:szCs w:val="24"/>
          <w:lang w:val="en-US" w:eastAsia="zh-CN" w:bidi="ar-SA"/>
        </w:rPr>
        <w:t>开平区行政审批局</w:t>
      </w:r>
      <w:bookmarkEnd w:id="375"/>
    </w:p>
    <w:p>
      <w:pPr>
        <w:bidi w:val="0"/>
        <w:rPr>
          <w:rFonts w:hint="eastAsia" w:ascii="Arial" w:hAnsi="Arial" w:eastAsia="微软雅黑" w:cs="Times New Roman"/>
          <w:bCs/>
        </w:rPr>
      </w:pPr>
      <w:bookmarkStart w:id="376" w:name="_Toc24880"/>
      <w:r>
        <w:rPr>
          <w:rStyle w:val="13"/>
          <w:rFonts w:hint="eastAsia"/>
          <w:lang w:val="en-US" w:eastAsia="zh-CN"/>
        </w:rPr>
        <w:t>五、办理窗口：</w:t>
      </w:r>
      <w:bookmarkEnd w:id="376"/>
      <w:r>
        <w:rPr>
          <w:rFonts w:hint="eastAsia" w:ascii="Arial" w:hAnsi="Arial" w:eastAsia="微软雅黑" w:cs="Times New Roman"/>
          <w:bCs/>
        </w:rPr>
        <w:t>唐山市开平区开越路188号政务服务中心一层b11窗口</w:t>
      </w:r>
    </w:p>
    <w:p>
      <w:pPr>
        <w:bidi w:val="0"/>
        <w:rPr>
          <w:rFonts w:hint="default"/>
          <w:lang w:val="en-US" w:eastAsia="zh-CN"/>
        </w:rPr>
      </w:pPr>
      <w:bookmarkStart w:id="377" w:name="_Toc7595"/>
      <w:r>
        <w:rPr>
          <w:rStyle w:val="13"/>
          <w:rFonts w:hint="eastAsia"/>
          <w:lang w:val="en-US" w:eastAsia="zh-CN"/>
        </w:rPr>
        <w:t>六、承诺时限：</w:t>
      </w:r>
      <w:bookmarkEnd w:id="377"/>
      <w:r>
        <w:rPr>
          <w:rFonts w:hint="eastAsia"/>
          <w:lang w:val="en-US" w:eastAsia="zh-CN"/>
        </w:rPr>
        <w:t>5</w:t>
      </w:r>
      <w:r>
        <w:rPr>
          <w:rStyle w:val="13"/>
          <w:rFonts w:hint="eastAsia" w:cs="Times New Roman"/>
          <w:b w:val="0"/>
          <w:bCs/>
          <w:kern w:val="2"/>
          <w:sz w:val="24"/>
          <w:szCs w:val="24"/>
          <w:lang w:val="en-US" w:eastAsia="zh-CN" w:bidi="ar-SA"/>
        </w:rPr>
        <w:t>个工作日</w:t>
      </w:r>
    </w:p>
    <w:p>
      <w:pPr>
        <w:bidi w:val="0"/>
        <w:rPr>
          <w:rFonts w:hint="default"/>
          <w:lang w:val="en-US" w:eastAsia="zh-CN"/>
        </w:rPr>
      </w:pPr>
      <w:bookmarkStart w:id="378" w:name="_Toc14465"/>
      <w:r>
        <w:rPr>
          <w:rStyle w:val="13"/>
          <w:rFonts w:hint="eastAsia"/>
          <w:lang w:val="en-US" w:eastAsia="zh-CN"/>
        </w:rPr>
        <w:t>七、窗口电话：</w:t>
      </w:r>
      <w:bookmarkEnd w:id="378"/>
      <w:r>
        <w:rPr>
          <w:rFonts w:hint="eastAsia"/>
          <w:lang w:val="en-US" w:eastAsia="zh-CN"/>
        </w:rPr>
        <w:t>0315-3367298</w:t>
      </w:r>
    </w:p>
    <w:p>
      <w:pPr>
        <w:bidi w:val="0"/>
        <w:rPr>
          <w:rFonts w:hint="eastAsia"/>
          <w:lang w:val="en-US" w:eastAsia="zh-CN"/>
        </w:rPr>
      </w:pPr>
      <w:bookmarkStart w:id="379" w:name="_Toc18592"/>
      <w:r>
        <w:rPr>
          <w:rStyle w:val="13"/>
          <w:rFonts w:hint="eastAsia"/>
          <w:lang w:val="en-US" w:eastAsia="zh-CN"/>
        </w:rPr>
        <w:t>八、投诉电话：</w:t>
      </w:r>
      <w:bookmarkEnd w:id="379"/>
      <w:r>
        <w:rPr>
          <w:rFonts w:hint="eastAsia"/>
          <w:lang w:val="en-US" w:eastAsia="zh-CN"/>
        </w:rPr>
        <w:t>0315-6322213</w:t>
      </w:r>
    </w:p>
    <w:p>
      <w:pPr>
        <w:pStyle w:val="3"/>
        <w:bidi w:val="0"/>
        <w:outlineLvl w:val="0"/>
        <w:rPr>
          <w:rFonts w:hint="eastAsia"/>
          <w:lang w:val="en-US" w:eastAsia="zh-CN"/>
        </w:rPr>
      </w:pPr>
      <w:bookmarkStart w:id="380" w:name="_Toc16917"/>
      <w:bookmarkStart w:id="381" w:name="_Toc19520"/>
      <w:bookmarkStart w:id="382" w:name="_Toc18335"/>
      <w:r>
        <w:rPr>
          <w:rFonts w:hint="eastAsia"/>
          <w:lang w:val="en-US" w:eastAsia="zh-CN"/>
        </w:rPr>
        <w:t>九、办理时间：</w:t>
      </w:r>
      <w:bookmarkEnd w:id="380"/>
      <w:bookmarkEnd w:id="381"/>
      <w:bookmarkEnd w:id="382"/>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bookmarkStart w:id="383" w:name="_Toc13613"/>
      <w:r>
        <w:rPr>
          <w:rStyle w:val="13"/>
          <w:rFonts w:hint="eastAsia"/>
          <w:lang w:val="en-US" w:eastAsia="zh-CN"/>
        </w:rPr>
        <w:t>十、办理程序：</w:t>
      </w:r>
      <w:bookmarkEnd w:id="383"/>
      <w:r>
        <w:rPr>
          <w:rFonts w:hint="eastAsia"/>
          <w:lang w:val="en-US" w:eastAsia="zh-CN"/>
        </w:rPr>
        <w:t>受理—审核—审批—办结</w:t>
      </w:r>
    </w:p>
    <w:p>
      <w:pPr>
        <w:pStyle w:val="3"/>
        <w:bidi w:val="0"/>
        <w:outlineLvl w:val="0"/>
        <w:rPr>
          <w:rFonts w:hint="eastAsia"/>
          <w:lang w:val="en-US" w:eastAsia="zh-CN"/>
        </w:rPr>
      </w:pPr>
      <w:bookmarkStart w:id="384" w:name="_Toc26290"/>
      <w:bookmarkStart w:id="385" w:name="_Toc13086"/>
      <w:bookmarkStart w:id="386" w:name="_Toc26284"/>
      <w:r>
        <w:rPr>
          <w:rFonts w:hint="eastAsia"/>
          <w:lang w:val="en-US" w:eastAsia="zh-CN"/>
        </w:rPr>
        <w:t>十一、申报材料：</w:t>
      </w:r>
      <w:bookmarkEnd w:id="384"/>
      <w:bookmarkEnd w:id="385"/>
      <w:bookmarkEnd w:id="386"/>
    </w:p>
    <w:p>
      <w:pPr>
        <w:bidi w:val="0"/>
        <w:rPr>
          <w:rFonts w:hint="eastAsia"/>
          <w:lang w:val="en-US" w:eastAsia="zh-CN"/>
        </w:rPr>
      </w:pPr>
      <w:r>
        <w:rPr>
          <w:rFonts w:hint="eastAsia"/>
          <w:lang w:val="en-US" w:eastAsia="zh-CN"/>
        </w:rPr>
        <w:t>（一）占用、挖掘城市道路审批：</w:t>
      </w:r>
    </w:p>
    <w:p>
      <w:pPr>
        <w:bidi w:val="0"/>
        <w:rPr>
          <w:rFonts w:hint="eastAsia"/>
          <w:lang w:val="en-US" w:eastAsia="zh-CN"/>
        </w:rPr>
      </w:pPr>
      <w:r>
        <w:rPr>
          <w:rFonts w:hint="eastAsia"/>
          <w:lang w:val="en-US" w:eastAsia="zh-CN"/>
        </w:rPr>
        <w:t>1、占用城市道路的平面图（涉及占用城市道路的建设项目提供）</w:t>
      </w:r>
    </w:p>
    <w:p>
      <w:pPr>
        <w:bidi w:val="0"/>
        <w:rPr>
          <w:rFonts w:hint="eastAsia"/>
          <w:lang w:val="en-US" w:eastAsia="zh-CN"/>
        </w:rPr>
      </w:pPr>
      <w:r>
        <w:rPr>
          <w:rFonts w:hint="eastAsia"/>
          <w:lang w:val="en-US" w:eastAsia="zh-CN"/>
        </w:rPr>
        <w:t>2市政设施建设的设计文书</w:t>
      </w:r>
    </w:p>
    <w:p>
      <w:pPr>
        <w:bidi w:val="0"/>
        <w:rPr>
          <w:rFonts w:hint="eastAsia"/>
          <w:lang w:val="en-US" w:eastAsia="zh-CN"/>
        </w:rPr>
      </w:pPr>
      <w:r>
        <w:rPr>
          <w:rFonts w:hint="eastAsia"/>
          <w:lang w:val="en-US" w:eastAsia="zh-CN"/>
        </w:rPr>
        <w:t>3、拟建建筑工程施工许可证和建设工程规划类许可证</w:t>
      </w:r>
    </w:p>
    <w:p>
      <w:pPr>
        <w:bidi w:val="0"/>
        <w:rPr>
          <w:rFonts w:hint="eastAsia"/>
          <w:lang w:val="en-US" w:eastAsia="zh-CN"/>
        </w:rPr>
      </w:pPr>
      <w:r>
        <w:rPr>
          <w:rFonts w:hint="eastAsia"/>
          <w:lang w:val="en-US" w:eastAsia="zh-CN"/>
        </w:rPr>
        <w:t>4、市政设施建设类审批申请文件</w:t>
      </w:r>
    </w:p>
    <w:p>
      <w:pPr>
        <w:bidi w:val="0"/>
        <w:rPr>
          <w:rFonts w:hint="eastAsia"/>
          <w:lang w:val="en-US" w:eastAsia="zh-CN"/>
        </w:rPr>
      </w:pPr>
      <w:r>
        <w:rPr>
          <w:rFonts w:hint="eastAsia"/>
          <w:lang w:val="en-US" w:eastAsia="zh-CN"/>
        </w:rPr>
        <w:t>5、施工单位的资质证明</w:t>
      </w:r>
    </w:p>
    <w:p>
      <w:pPr>
        <w:bidi w:val="0"/>
        <w:rPr>
          <w:rFonts w:hint="eastAsia"/>
          <w:lang w:val="en-US" w:eastAsia="zh-CN"/>
        </w:rPr>
      </w:pPr>
      <w:r>
        <w:rPr>
          <w:rFonts w:hint="eastAsia"/>
          <w:lang w:val="en-US" w:eastAsia="zh-CN"/>
        </w:rPr>
        <w:t>6、挖掘影响范围内的地下管线放样资料、挖掘破路设计图和挖掘道路的施工组织设计（涉及挖掘城市道路的建设项目提供）</w:t>
      </w:r>
    </w:p>
    <w:p>
      <w:pPr>
        <w:bidi w:val="0"/>
        <w:rPr>
          <w:rFonts w:hint="eastAsia"/>
          <w:lang w:val="en-US" w:eastAsia="zh-CN"/>
        </w:rPr>
      </w:pPr>
      <w:r>
        <w:rPr>
          <w:rFonts w:hint="eastAsia"/>
          <w:lang w:val="en-US" w:eastAsia="zh-CN"/>
        </w:rPr>
        <w:t>7、对桥梁、隧道的沉降和位移的监测方案，以及对桥梁、隧道影响的分析评估报告，或原设计单位的荷载验算书及安全技术意见</w:t>
      </w:r>
    </w:p>
    <w:p>
      <w:pPr>
        <w:bidi w:val="0"/>
        <w:rPr>
          <w:rFonts w:hint="eastAsia"/>
          <w:lang w:val="en-US" w:eastAsia="zh-CN"/>
        </w:rPr>
      </w:pPr>
      <w:r>
        <w:rPr>
          <w:rFonts w:hint="eastAsia"/>
          <w:lang w:val="en-US" w:eastAsia="zh-CN"/>
        </w:rPr>
        <w:t>（二）依附于城市道路建设各种管线、杆线等设施审批：</w:t>
      </w:r>
    </w:p>
    <w:p>
      <w:pPr>
        <w:bidi w:val="0"/>
        <w:rPr>
          <w:rFonts w:hint="eastAsia"/>
          <w:lang w:val="en-US" w:eastAsia="zh-CN"/>
        </w:rPr>
      </w:pPr>
      <w:r>
        <w:rPr>
          <w:rFonts w:hint="eastAsia"/>
          <w:lang w:val="en-US" w:eastAsia="zh-CN"/>
        </w:rPr>
        <w:t>1、施工单位的资质证明（含施工组织涉及方案、安全评估报告及事故预警和应急处置方案）</w:t>
      </w:r>
    </w:p>
    <w:p>
      <w:pPr>
        <w:bidi w:val="0"/>
        <w:rPr>
          <w:rFonts w:hint="eastAsia"/>
          <w:lang w:val="en-US" w:eastAsia="zh-CN"/>
        </w:rPr>
      </w:pPr>
      <w:r>
        <w:rPr>
          <w:rFonts w:hint="eastAsia"/>
          <w:lang w:val="en-US" w:eastAsia="zh-CN"/>
        </w:rPr>
        <w:t>2、市政设施建设的设计文书</w:t>
      </w:r>
    </w:p>
    <w:p>
      <w:pPr>
        <w:bidi w:val="0"/>
        <w:rPr>
          <w:rFonts w:hint="eastAsia"/>
          <w:lang w:val="en-US" w:eastAsia="zh-CN"/>
        </w:rPr>
      </w:pPr>
      <w:r>
        <w:rPr>
          <w:rFonts w:hint="eastAsia"/>
          <w:lang w:val="en-US" w:eastAsia="zh-CN"/>
        </w:rPr>
        <w:t>3、市政设施建设类审批申请文件</w:t>
      </w:r>
    </w:p>
    <w:p>
      <w:pPr>
        <w:bidi w:val="0"/>
        <w:rPr>
          <w:rFonts w:hint="default"/>
          <w:lang w:val="en-US" w:eastAsia="zh-CN"/>
        </w:rPr>
      </w:pPr>
      <w:r>
        <w:rPr>
          <w:rFonts w:hint="eastAsia"/>
          <w:lang w:val="en-US" w:eastAsia="zh-CN"/>
        </w:rPr>
        <w:t>4、拟建建筑工程施工许可证和建设工程规划类许可证</w:t>
      </w:r>
    </w:p>
    <w:p>
      <w:pPr>
        <w:bidi w:val="0"/>
        <w:rPr>
          <w:rFonts w:hint="eastAsia"/>
          <w:lang w:val="en-US" w:eastAsia="zh-CN"/>
        </w:rPr>
      </w:pPr>
      <w:r>
        <w:rPr>
          <w:rFonts w:hint="eastAsia"/>
          <w:lang w:val="en-US" w:eastAsia="zh-CN"/>
        </w:rPr>
        <w:t>（三）城市桥梁上架设各类市政管线审批：</w:t>
      </w:r>
    </w:p>
    <w:p>
      <w:pPr>
        <w:bidi w:val="0"/>
        <w:rPr>
          <w:rFonts w:hint="eastAsia"/>
          <w:lang w:val="en-US" w:eastAsia="zh-CN"/>
        </w:rPr>
      </w:pPr>
      <w:r>
        <w:rPr>
          <w:rFonts w:hint="eastAsia"/>
          <w:lang w:val="en-US" w:eastAsia="zh-CN"/>
        </w:rPr>
        <w:t>1、施工单位的资质证明（含施工组织涉及方案、安全评估报告及事故预警和应急处置方案）</w:t>
      </w:r>
    </w:p>
    <w:p>
      <w:pPr>
        <w:bidi w:val="0"/>
        <w:rPr>
          <w:rFonts w:hint="eastAsia"/>
          <w:lang w:val="en-US" w:eastAsia="zh-CN"/>
        </w:rPr>
      </w:pPr>
      <w:r>
        <w:rPr>
          <w:rFonts w:hint="eastAsia"/>
          <w:lang w:val="en-US" w:eastAsia="zh-CN"/>
        </w:rPr>
        <w:t>2、市政设施建设类审批申请文件</w:t>
      </w:r>
    </w:p>
    <w:p>
      <w:pPr>
        <w:bidi w:val="0"/>
        <w:rPr>
          <w:rFonts w:hint="eastAsia"/>
          <w:lang w:val="en-US" w:eastAsia="zh-CN"/>
        </w:rPr>
      </w:pPr>
      <w:r>
        <w:rPr>
          <w:rFonts w:hint="eastAsia"/>
          <w:lang w:val="en-US" w:eastAsia="zh-CN"/>
        </w:rPr>
        <w:t>3、有管线架设设计图纸</w:t>
      </w:r>
    </w:p>
    <w:p>
      <w:pPr>
        <w:bidi w:val="0"/>
        <w:rPr>
          <w:rFonts w:hint="eastAsia"/>
          <w:lang w:val="en-US" w:eastAsia="zh-CN"/>
        </w:rPr>
      </w:pPr>
      <w:r>
        <w:rPr>
          <w:rFonts w:hint="eastAsia"/>
          <w:lang w:val="en-US" w:eastAsia="zh-CN"/>
        </w:rPr>
        <w:t>4、有桥梁专家审查委员会的审查意见</w:t>
      </w:r>
    </w:p>
    <w:p>
      <w:pPr>
        <w:bidi w:val="0"/>
        <w:rPr>
          <w:rFonts w:hint="eastAsia"/>
          <w:lang w:val="en-US" w:eastAsia="zh-CN"/>
        </w:rPr>
      </w:pPr>
      <w:r>
        <w:rPr>
          <w:rFonts w:hint="eastAsia"/>
          <w:lang w:val="en-US" w:eastAsia="zh-CN"/>
        </w:rPr>
        <w:t>5、拟建建筑工程施工许可证和建设工程规划类许可证</w:t>
      </w:r>
    </w:p>
    <w:p>
      <w:pPr>
        <w:bidi w:val="0"/>
        <w:rPr>
          <w:rFonts w:hint="eastAsia"/>
          <w:lang w:val="en-US" w:eastAsia="zh-CN"/>
        </w:rPr>
      </w:pPr>
      <w:r>
        <w:rPr>
          <w:rFonts w:hint="eastAsia"/>
          <w:lang w:val="en-US" w:eastAsia="zh-CN"/>
        </w:rPr>
        <w:t>6、市政设施建设的设计文书</w:t>
      </w:r>
    </w:p>
    <w:p>
      <w:pPr>
        <w:rPr>
          <w:rFonts w:hint="eastAsia"/>
          <w:lang w:val="en-US" w:eastAsia="zh-CN"/>
        </w:rPr>
      </w:pPr>
      <w:r>
        <w:rPr>
          <w:rFonts w:hint="eastAsia"/>
          <w:lang w:val="en-US" w:eastAsia="zh-CN"/>
        </w:rPr>
        <w:br w:type="page"/>
      </w:r>
    </w:p>
    <w:p>
      <w:pPr>
        <w:pStyle w:val="3"/>
        <w:bidi w:val="0"/>
        <w:outlineLvl w:val="0"/>
        <w:rPr>
          <w:rFonts w:hint="eastAsia"/>
          <w:lang w:val="en-US" w:eastAsia="zh-CN"/>
        </w:rPr>
      </w:pPr>
      <w:bookmarkStart w:id="387" w:name="_Toc5808"/>
      <w:bookmarkStart w:id="388" w:name="_Toc18345"/>
      <w:bookmarkStart w:id="389" w:name="_Toc30285"/>
      <w:r>
        <w:rPr>
          <w:rFonts w:hint="eastAsia"/>
          <w:lang w:val="en-US" w:eastAsia="zh-CN"/>
        </w:rPr>
        <w:t>十二、办理流程图：</w:t>
      </w:r>
      <w:bookmarkEnd w:id="387"/>
      <w:bookmarkEnd w:id="388"/>
      <w:bookmarkEnd w:id="389"/>
    </w:p>
    <w:p>
      <w:pPr>
        <w:bidi w:val="0"/>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271145</wp:posOffset>
            </wp:positionH>
            <wp:positionV relativeFrom="paragraph">
              <wp:posOffset>297180</wp:posOffset>
            </wp:positionV>
            <wp:extent cx="5271135" cy="5546090"/>
            <wp:effectExtent l="9525" t="9525" r="15240" b="26035"/>
            <wp:wrapNone/>
            <wp:docPr id="30" name="图片 30" descr="2dc34485f61d4560c6dbac8143a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dc34485f61d4560c6dbac8143a9d4a"/>
                    <pic:cNvPicPr>
                      <a:picLocks noChangeAspect="1"/>
                    </pic:cNvPicPr>
                  </pic:nvPicPr>
                  <pic:blipFill>
                    <a:blip r:embed="rId10"/>
                    <a:stretch>
                      <a:fillRect/>
                    </a:stretch>
                  </pic:blipFill>
                  <pic:spPr>
                    <a:xfrm>
                      <a:off x="0" y="0"/>
                      <a:ext cx="5271135" cy="5546090"/>
                    </a:xfrm>
                    <a:prstGeom prst="rect">
                      <a:avLst/>
                    </a:prstGeom>
                    <a:ln>
                      <a:solidFill>
                        <a:srgbClr val="0000FF"/>
                      </a:solidFill>
                    </a:ln>
                  </pic:spPr>
                </pic:pic>
              </a:graphicData>
            </a:graphic>
          </wp:anchor>
        </w:drawing>
      </w: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ind w:firstLine="560"/>
        <w:jc w:val="center"/>
        <w:rPr>
          <w:rStyle w:val="13"/>
          <w:rFonts w:hint="eastAsia"/>
          <w:sz w:val="28"/>
          <w:szCs w:val="28"/>
        </w:rPr>
      </w:pPr>
    </w:p>
    <w:p>
      <w:pPr>
        <w:pStyle w:val="2"/>
        <w:bidi w:val="0"/>
      </w:pPr>
      <w:bookmarkStart w:id="390" w:name="_Toc12129"/>
      <w:bookmarkStart w:id="391" w:name="_Toc31402"/>
      <w:bookmarkStart w:id="392" w:name="_Toc19907"/>
      <w:r>
        <w:rPr>
          <w:rFonts w:hint="eastAsia"/>
          <w:lang w:val="en-US" w:eastAsia="zh-CN"/>
        </w:rPr>
        <w:t>21.</w:t>
      </w:r>
      <w:r>
        <w:rPr>
          <w:rFonts w:hint="eastAsia"/>
        </w:rPr>
        <w:t>一般建设项目环境影响评价报告书审批</w:t>
      </w:r>
      <w:bookmarkEnd w:id="390"/>
      <w:bookmarkEnd w:id="391"/>
      <w:bookmarkEnd w:id="392"/>
    </w:p>
    <w:p>
      <w:pPr>
        <w:ind w:firstLine="480"/>
      </w:pPr>
      <w:bookmarkStart w:id="393" w:name="_Toc7236"/>
      <w:r>
        <w:rPr>
          <w:rStyle w:val="13"/>
          <w:rFonts w:hint="eastAsia"/>
        </w:rPr>
        <w:t>一、事项名称：</w:t>
      </w:r>
      <w:bookmarkEnd w:id="393"/>
      <w:r>
        <w:rPr>
          <w:rFonts w:ascii="微软雅黑" w:hAnsi="微软雅黑" w:eastAsia="微软雅黑" w:cs="微软雅黑"/>
          <w:color w:val="333333"/>
          <w:shd w:val="clear" w:color="auto" w:fill="FFFFFF"/>
        </w:rPr>
        <w:t>一般建设项目环境影响评价报告书审批</w:t>
      </w:r>
    </w:p>
    <w:p>
      <w:pPr>
        <w:pStyle w:val="3"/>
        <w:outlineLvl w:val="0"/>
      </w:pPr>
      <w:bookmarkStart w:id="394" w:name="_Toc18655"/>
      <w:bookmarkStart w:id="395" w:name="_Toc14916"/>
      <w:bookmarkStart w:id="396" w:name="_Toc23820"/>
      <w:r>
        <w:rPr>
          <w:rStyle w:val="13"/>
          <w:rFonts w:hint="eastAsia"/>
          <w:b/>
        </w:rPr>
        <w:t>二、事项类型：</w:t>
      </w:r>
      <w:r>
        <w:rPr>
          <w:rStyle w:val="13"/>
          <w:rFonts w:hint="eastAsia" w:cs="Times New Roman"/>
          <w:b w:val="0"/>
          <w:bCs/>
        </w:rPr>
        <w:t>行政许可</w:t>
      </w:r>
      <w:bookmarkEnd w:id="394"/>
      <w:bookmarkEnd w:id="395"/>
      <w:bookmarkEnd w:id="396"/>
    </w:p>
    <w:p>
      <w:pPr>
        <w:pStyle w:val="3"/>
        <w:outlineLvl w:val="0"/>
      </w:pPr>
      <w:bookmarkStart w:id="397" w:name="_Toc3171"/>
      <w:bookmarkStart w:id="398" w:name="_Toc27434"/>
      <w:bookmarkStart w:id="399" w:name="_Toc2144"/>
      <w:r>
        <w:rPr>
          <w:rFonts w:hint="eastAsia"/>
        </w:rPr>
        <w:t>三、设定依据：</w:t>
      </w:r>
      <w:r>
        <w:rPr>
          <w:rStyle w:val="13"/>
          <w:rFonts w:hint="eastAsia" w:cs="Times New Roman"/>
          <w:b w:val="0"/>
          <w:bCs/>
        </w:rPr>
        <w:t>《河北省生态环境厅公告》</w:t>
      </w:r>
      <w:bookmarkEnd w:id="397"/>
      <w:bookmarkEnd w:id="398"/>
      <w:bookmarkEnd w:id="399"/>
    </w:p>
    <w:p>
      <w:pPr>
        <w:ind w:firstLine="480"/>
      </w:pPr>
      <w:bookmarkStart w:id="400" w:name="_Toc373"/>
      <w:r>
        <w:rPr>
          <w:rStyle w:val="13"/>
          <w:rFonts w:hint="eastAsia"/>
        </w:rPr>
        <w:t>四、办理单位：</w:t>
      </w:r>
      <w:r>
        <w:rPr>
          <w:rStyle w:val="13"/>
          <w:rFonts w:hint="eastAsia" w:cs="Times New Roman"/>
          <w:b w:val="0"/>
          <w:bCs/>
        </w:rPr>
        <w:t>开平区行政审批局</w:t>
      </w:r>
      <w:bookmarkEnd w:id="400"/>
    </w:p>
    <w:p>
      <w:pPr>
        <w:ind w:firstLine="480"/>
      </w:pPr>
      <w:bookmarkStart w:id="401" w:name="_Toc9872"/>
      <w:r>
        <w:rPr>
          <w:rStyle w:val="13"/>
          <w:rFonts w:hint="eastAsia"/>
        </w:rPr>
        <w:t>五、办理窗口：</w:t>
      </w:r>
      <w:bookmarkEnd w:id="401"/>
      <w:r>
        <w:rPr>
          <w:rFonts w:hint="eastAsia" w:ascii="Arial" w:hAnsi="Arial" w:eastAsia="微软雅黑" w:cs="Times New Roman"/>
          <w:bCs/>
        </w:rPr>
        <w:t>唐山市开平区开越路188号政务服务中心一层b11窗口</w:t>
      </w:r>
    </w:p>
    <w:p>
      <w:pPr>
        <w:ind w:firstLine="480"/>
      </w:pPr>
      <w:bookmarkStart w:id="402" w:name="_Toc5754"/>
      <w:r>
        <w:rPr>
          <w:rStyle w:val="13"/>
          <w:rFonts w:hint="eastAsia"/>
        </w:rPr>
        <w:t>六、承诺时限：</w:t>
      </w:r>
      <w:bookmarkEnd w:id="402"/>
      <w:r>
        <w:rPr>
          <w:rFonts w:hint="eastAsia"/>
        </w:rPr>
        <w:t xml:space="preserve"> </w:t>
      </w:r>
      <w:r>
        <w:rPr>
          <w:rStyle w:val="13"/>
          <w:rFonts w:hint="eastAsia" w:cs="Times New Roman"/>
          <w:b w:val="0"/>
          <w:bCs/>
        </w:rPr>
        <w:t>5个工作日（需公示15个工作日，不计入审批时限）</w:t>
      </w:r>
    </w:p>
    <w:p>
      <w:pPr>
        <w:ind w:firstLine="480"/>
      </w:pPr>
      <w:bookmarkStart w:id="403" w:name="_Toc9082"/>
      <w:r>
        <w:rPr>
          <w:rStyle w:val="13"/>
          <w:rFonts w:hint="eastAsia"/>
        </w:rPr>
        <w:t>七、窗口电话：</w:t>
      </w:r>
      <w:bookmarkEnd w:id="403"/>
      <w:r>
        <w:rPr>
          <w:rFonts w:hint="eastAsia"/>
        </w:rPr>
        <w:t>0315-3367298</w:t>
      </w:r>
    </w:p>
    <w:p>
      <w:pPr>
        <w:ind w:firstLine="480"/>
      </w:pPr>
      <w:bookmarkStart w:id="404" w:name="_Toc14067"/>
      <w:r>
        <w:rPr>
          <w:rStyle w:val="13"/>
          <w:rFonts w:hint="eastAsia"/>
        </w:rPr>
        <w:t>八、投诉电话：</w:t>
      </w:r>
      <w:bookmarkEnd w:id="404"/>
      <w:r>
        <w:rPr>
          <w:rFonts w:hint="eastAsia"/>
        </w:rPr>
        <w:t>0315-6322213</w:t>
      </w:r>
    </w:p>
    <w:p>
      <w:pPr>
        <w:pStyle w:val="3"/>
        <w:outlineLvl w:val="0"/>
      </w:pPr>
      <w:bookmarkStart w:id="405" w:name="_Toc27674"/>
      <w:bookmarkStart w:id="406" w:name="_Toc6920"/>
      <w:bookmarkStart w:id="407" w:name="_Toc13979"/>
      <w:r>
        <w:rPr>
          <w:rFonts w:hint="eastAsia"/>
        </w:rPr>
        <w:t>九、办理时间：</w:t>
      </w:r>
      <w:bookmarkEnd w:id="405"/>
      <w:bookmarkEnd w:id="406"/>
      <w:bookmarkEnd w:id="407"/>
    </w:p>
    <w:p>
      <w:pPr>
        <w:ind w:firstLine="480"/>
      </w:pPr>
      <w:r>
        <w:rPr>
          <w:rFonts w:hint="eastAsia"/>
        </w:rPr>
        <w:t>春季：上午8：30－11：30，下午13：30－17：30；</w:t>
      </w:r>
    </w:p>
    <w:p>
      <w:pPr>
        <w:ind w:firstLine="480"/>
      </w:pPr>
      <w:r>
        <w:rPr>
          <w:rFonts w:hint="eastAsia"/>
        </w:rPr>
        <w:t>夏季：上午8：30－11：30，下午14：30－17：30</w:t>
      </w:r>
    </w:p>
    <w:p>
      <w:pPr>
        <w:ind w:firstLine="480"/>
      </w:pPr>
      <w:bookmarkStart w:id="408" w:name="_Toc27003"/>
      <w:r>
        <w:rPr>
          <w:rStyle w:val="13"/>
          <w:rFonts w:hint="eastAsia"/>
        </w:rPr>
        <w:t>十、办理程序：</w:t>
      </w:r>
      <w:bookmarkEnd w:id="408"/>
      <w:r>
        <w:rPr>
          <w:rFonts w:hint="eastAsia"/>
        </w:rPr>
        <w:t>受理—审核—审批—办结</w:t>
      </w:r>
    </w:p>
    <w:p>
      <w:pPr>
        <w:pStyle w:val="3"/>
        <w:outlineLvl w:val="0"/>
      </w:pPr>
      <w:bookmarkStart w:id="409" w:name="_Toc18342"/>
      <w:bookmarkStart w:id="410" w:name="_Toc7209"/>
      <w:bookmarkStart w:id="411" w:name="_Toc19327"/>
      <w:r>
        <w:rPr>
          <w:rFonts w:hint="eastAsia"/>
        </w:rPr>
        <w:t>十一、申报材料：</w:t>
      </w:r>
      <w:bookmarkEnd w:id="409"/>
      <w:bookmarkEnd w:id="410"/>
      <w:bookmarkEnd w:id="411"/>
    </w:p>
    <w:p>
      <w:pPr>
        <w:ind w:firstLine="480"/>
      </w:pPr>
      <w:r>
        <w:rPr>
          <w:rFonts w:hint="eastAsia"/>
        </w:rPr>
        <w:t>建设项目环境影响评价审批：</w:t>
      </w:r>
    </w:p>
    <w:p>
      <w:pPr>
        <w:ind w:firstLine="480"/>
      </w:pPr>
      <w:r>
        <w:rPr>
          <w:rFonts w:hint="eastAsia"/>
        </w:rPr>
        <w:t>1、建设项目环境影响评价文件报批申请表</w:t>
      </w:r>
    </w:p>
    <w:p>
      <w:pPr>
        <w:ind w:firstLine="480"/>
      </w:pPr>
      <w:r>
        <w:rPr>
          <w:rFonts w:hint="eastAsia"/>
        </w:rPr>
        <w:t>2、建设项目环境影响报告书</w:t>
      </w:r>
    </w:p>
    <w:p>
      <w:pPr>
        <w:ind w:firstLine="480"/>
      </w:pPr>
      <w:r>
        <w:rPr>
          <w:rFonts w:hint="eastAsia"/>
        </w:rPr>
        <w:t>3、建设项目公众参与说明</w:t>
      </w:r>
    </w:p>
    <w:p>
      <w:pPr>
        <w:pStyle w:val="3"/>
        <w:ind w:firstLine="0" w:firstLineChars="0"/>
      </w:pPr>
      <w:bookmarkStart w:id="412" w:name="_Toc17674"/>
      <w:r>
        <w:rPr>
          <w:rFonts w:hint="eastAsia"/>
        </w:rPr>
        <w:drawing>
          <wp:anchor distT="0" distB="0" distL="114300" distR="114300" simplePos="0" relativeHeight="251663360" behindDoc="0" locked="0" layoutInCell="1" allowOverlap="1">
            <wp:simplePos x="0" y="0"/>
            <wp:positionH relativeFrom="column">
              <wp:posOffset>370840</wp:posOffset>
            </wp:positionH>
            <wp:positionV relativeFrom="paragraph">
              <wp:posOffset>316865</wp:posOffset>
            </wp:positionV>
            <wp:extent cx="3067050" cy="2946400"/>
            <wp:effectExtent l="0" t="0" r="0" b="6350"/>
            <wp:wrapNone/>
            <wp:docPr id="45" name="图片 45" descr="一般建设项目环境影响评价报告书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一般建设项目环境影响评价报告书审批"/>
                    <pic:cNvPicPr>
                      <a:picLocks noChangeAspect="1"/>
                    </pic:cNvPicPr>
                  </pic:nvPicPr>
                  <pic:blipFill>
                    <a:blip r:embed="rId14" cstate="print"/>
                    <a:stretch>
                      <a:fillRect/>
                    </a:stretch>
                  </pic:blipFill>
                  <pic:spPr>
                    <a:xfrm>
                      <a:off x="0" y="0"/>
                      <a:ext cx="3067050" cy="2946400"/>
                    </a:xfrm>
                    <a:prstGeom prst="rect">
                      <a:avLst/>
                    </a:prstGeom>
                  </pic:spPr>
                </pic:pic>
              </a:graphicData>
            </a:graphic>
          </wp:anchor>
        </w:drawing>
      </w:r>
      <w:r>
        <w:rPr>
          <w:rFonts w:hint="eastAsia"/>
        </w:rPr>
        <w:t>十二、办理流程图：</w:t>
      </w:r>
      <w:bookmarkEnd w:id="412"/>
    </w:p>
    <w:p>
      <w:pPr>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ind w:firstLine="560"/>
        <w:jc w:val="center"/>
        <w:rPr>
          <w:rStyle w:val="13"/>
          <w:rFonts w:hint="eastAsia"/>
          <w:sz w:val="28"/>
          <w:szCs w:val="28"/>
        </w:rPr>
      </w:pPr>
    </w:p>
    <w:p>
      <w:pPr>
        <w:pStyle w:val="2"/>
        <w:bidi w:val="0"/>
      </w:pPr>
      <w:bookmarkStart w:id="413" w:name="_Toc22545"/>
      <w:bookmarkStart w:id="414" w:name="_Toc8857"/>
      <w:bookmarkStart w:id="415" w:name="_Toc6277"/>
      <w:r>
        <w:rPr>
          <w:rFonts w:hint="eastAsia"/>
          <w:lang w:val="en-US" w:eastAsia="zh-CN"/>
        </w:rPr>
        <w:t>22.</w:t>
      </w:r>
      <w:r>
        <w:rPr>
          <w:rFonts w:hint="eastAsia"/>
        </w:rPr>
        <w:t>一般建设项目环境影响评价报告表审批</w:t>
      </w:r>
      <w:bookmarkEnd w:id="413"/>
      <w:bookmarkEnd w:id="414"/>
      <w:bookmarkEnd w:id="415"/>
    </w:p>
    <w:p>
      <w:pPr>
        <w:ind w:firstLine="480"/>
      </w:pPr>
      <w:bookmarkStart w:id="416" w:name="_Toc28813"/>
      <w:r>
        <w:rPr>
          <w:rStyle w:val="13"/>
          <w:rFonts w:hint="eastAsia"/>
        </w:rPr>
        <w:t>一、事项名称：</w:t>
      </w:r>
      <w:bookmarkEnd w:id="416"/>
      <w:r>
        <w:rPr>
          <w:rFonts w:ascii="微软雅黑" w:hAnsi="微软雅黑" w:eastAsia="微软雅黑" w:cs="微软雅黑"/>
          <w:color w:val="333333"/>
          <w:shd w:val="clear" w:color="auto" w:fill="FFFFFF"/>
        </w:rPr>
        <w:t>一般建设项目环境影响评价报告</w:t>
      </w:r>
      <w:r>
        <w:rPr>
          <w:rFonts w:hint="eastAsia" w:ascii="微软雅黑" w:hAnsi="微软雅黑" w:eastAsia="微软雅黑" w:cs="微软雅黑"/>
          <w:color w:val="333333"/>
          <w:shd w:val="clear" w:color="auto" w:fill="FFFFFF"/>
        </w:rPr>
        <w:t>表</w:t>
      </w:r>
      <w:r>
        <w:rPr>
          <w:rFonts w:ascii="微软雅黑" w:hAnsi="微软雅黑" w:eastAsia="微软雅黑" w:cs="微软雅黑"/>
          <w:color w:val="333333"/>
          <w:shd w:val="clear" w:color="auto" w:fill="FFFFFF"/>
        </w:rPr>
        <w:t>审批</w:t>
      </w:r>
    </w:p>
    <w:p>
      <w:pPr>
        <w:pStyle w:val="3"/>
        <w:outlineLvl w:val="0"/>
      </w:pPr>
      <w:bookmarkStart w:id="417" w:name="_Toc21264"/>
      <w:bookmarkStart w:id="418" w:name="_Toc17213"/>
      <w:bookmarkStart w:id="419" w:name="_Toc21588"/>
      <w:r>
        <w:rPr>
          <w:rStyle w:val="13"/>
          <w:rFonts w:hint="eastAsia"/>
          <w:b/>
        </w:rPr>
        <w:t>二、事项类型：</w:t>
      </w:r>
      <w:r>
        <w:rPr>
          <w:rStyle w:val="13"/>
          <w:rFonts w:hint="eastAsia" w:cs="Times New Roman"/>
          <w:b w:val="0"/>
          <w:bCs/>
        </w:rPr>
        <w:t>行政许可</w:t>
      </w:r>
      <w:bookmarkEnd w:id="417"/>
      <w:bookmarkEnd w:id="418"/>
      <w:bookmarkEnd w:id="419"/>
    </w:p>
    <w:p>
      <w:pPr>
        <w:pStyle w:val="3"/>
        <w:outlineLvl w:val="0"/>
      </w:pPr>
      <w:bookmarkStart w:id="420" w:name="_Toc19155"/>
      <w:bookmarkStart w:id="421" w:name="_Toc1081"/>
      <w:bookmarkStart w:id="422" w:name="_Toc14489"/>
      <w:r>
        <w:rPr>
          <w:rFonts w:hint="eastAsia"/>
        </w:rPr>
        <w:t>三、设定依据：</w:t>
      </w:r>
      <w:r>
        <w:rPr>
          <w:rStyle w:val="13"/>
          <w:rFonts w:hint="eastAsia" w:cs="Times New Roman"/>
          <w:b w:val="0"/>
          <w:bCs/>
        </w:rPr>
        <w:t>《河北省生态环境厅公告》</w:t>
      </w:r>
      <w:bookmarkEnd w:id="420"/>
      <w:bookmarkEnd w:id="421"/>
      <w:bookmarkEnd w:id="422"/>
    </w:p>
    <w:p>
      <w:pPr>
        <w:ind w:firstLine="480"/>
      </w:pPr>
      <w:bookmarkStart w:id="423" w:name="_Toc2575"/>
      <w:r>
        <w:rPr>
          <w:rStyle w:val="13"/>
          <w:rFonts w:hint="eastAsia"/>
        </w:rPr>
        <w:t>四、办理单位：</w:t>
      </w:r>
      <w:r>
        <w:rPr>
          <w:rStyle w:val="13"/>
          <w:rFonts w:hint="eastAsia" w:cs="Times New Roman"/>
          <w:b w:val="0"/>
          <w:bCs/>
        </w:rPr>
        <w:t>开平区行政审批局</w:t>
      </w:r>
      <w:bookmarkEnd w:id="423"/>
    </w:p>
    <w:p>
      <w:pPr>
        <w:ind w:firstLine="480"/>
      </w:pPr>
      <w:bookmarkStart w:id="424" w:name="_Toc602"/>
      <w:r>
        <w:rPr>
          <w:rStyle w:val="13"/>
          <w:rFonts w:hint="eastAsia"/>
        </w:rPr>
        <w:t>五、办理窗口：</w:t>
      </w:r>
      <w:bookmarkEnd w:id="424"/>
      <w:r>
        <w:rPr>
          <w:rFonts w:hint="eastAsia" w:ascii="Arial" w:hAnsi="Arial" w:eastAsia="微软雅黑" w:cs="Times New Roman"/>
          <w:bCs/>
        </w:rPr>
        <w:t>唐山市开平区开越路188号政务服务中心一层b11窗口</w:t>
      </w:r>
    </w:p>
    <w:p>
      <w:pPr>
        <w:ind w:firstLine="480"/>
      </w:pPr>
      <w:bookmarkStart w:id="425" w:name="_Toc3968"/>
      <w:r>
        <w:rPr>
          <w:rStyle w:val="13"/>
          <w:rFonts w:hint="eastAsia"/>
        </w:rPr>
        <w:t>六、承诺时限：</w:t>
      </w:r>
      <w:bookmarkEnd w:id="425"/>
      <w:r>
        <w:rPr>
          <w:rFonts w:hint="eastAsia"/>
        </w:rPr>
        <w:t xml:space="preserve"> </w:t>
      </w:r>
      <w:r>
        <w:rPr>
          <w:rStyle w:val="13"/>
          <w:rFonts w:hint="eastAsia" w:cs="Times New Roman"/>
          <w:b w:val="0"/>
          <w:bCs/>
        </w:rPr>
        <w:t>5个工作日（需公示10个工作日，不计入审批时限）</w:t>
      </w:r>
    </w:p>
    <w:p>
      <w:pPr>
        <w:ind w:firstLine="480"/>
      </w:pPr>
      <w:bookmarkStart w:id="426" w:name="_Toc2989"/>
      <w:r>
        <w:rPr>
          <w:rStyle w:val="13"/>
          <w:rFonts w:hint="eastAsia"/>
        </w:rPr>
        <w:t>七、窗口电话：</w:t>
      </w:r>
      <w:bookmarkEnd w:id="426"/>
      <w:r>
        <w:rPr>
          <w:rFonts w:hint="eastAsia"/>
        </w:rPr>
        <w:t>0315-3367298</w:t>
      </w:r>
    </w:p>
    <w:p>
      <w:pPr>
        <w:ind w:firstLine="480"/>
      </w:pPr>
      <w:bookmarkStart w:id="427" w:name="_Toc23353"/>
      <w:r>
        <w:rPr>
          <w:rStyle w:val="13"/>
          <w:rFonts w:hint="eastAsia"/>
        </w:rPr>
        <w:t>八、投诉电话：</w:t>
      </w:r>
      <w:bookmarkEnd w:id="427"/>
      <w:r>
        <w:rPr>
          <w:rFonts w:hint="eastAsia"/>
        </w:rPr>
        <w:t>0315-6322213</w:t>
      </w:r>
    </w:p>
    <w:p>
      <w:pPr>
        <w:pStyle w:val="3"/>
        <w:outlineLvl w:val="0"/>
      </w:pPr>
      <w:bookmarkStart w:id="428" w:name="_Toc21387"/>
      <w:bookmarkStart w:id="429" w:name="_Toc2559"/>
      <w:bookmarkStart w:id="430" w:name="_Toc7264"/>
      <w:r>
        <w:rPr>
          <w:rFonts w:hint="eastAsia"/>
        </w:rPr>
        <w:t>九、办理时间：</w:t>
      </w:r>
      <w:bookmarkEnd w:id="428"/>
      <w:bookmarkEnd w:id="429"/>
      <w:bookmarkEnd w:id="430"/>
    </w:p>
    <w:p>
      <w:pPr>
        <w:ind w:firstLine="480"/>
      </w:pPr>
      <w:r>
        <w:rPr>
          <w:rFonts w:hint="eastAsia"/>
        </w:rPr>
        <w:t>春季：上午8：30－11：30，下午13：30－17：30；</w:t>
      </w:r>
    </w:p>
    <w:p>
      <w:pPr>
        <w:ind w:firstLine="480"/>
      </w:pPr>
      <w:r>
        <w:rPr>
          <w:rFonts w:hint="eastAsia"/>
        </w:rPr>
        <w:t>夏季：上午8：30－11：30，下午14：30－17：30</w:t>
      </w:r>
    </w:p>
    <w:p>
      <w:pPr>
        <w:ind w:firstLine="480"/>
      </w:pPr>
      <w:bookmarkStart w:id="431" w:name="_Toc23584"/>
      <w:r>
        <w:rPr>
          <w:rStyle w:val="13"/>
          <w:rFonts w:hint="eastAsia"/>
        </w:rPr>
        <w:t>十、办理程序：</w:t>
      </w:r>
      <w:bookmarkEnd w:id="431"/>
      <w:r>
        <w:rPr>
          <w:rFonts w:hint="eastAsia"/>
        </w:rPr>
        <w:t>受理—审核—审批—办结</w:t>
      </w:r>
    </w:p>
    <w:p>
      <w:pPr>
        <w:pStyle w:val="3"/>
        <w:outlineLvl w:val="0"/>
      </w:pPr>
      <w:bookmarkStart w:id="432" w:name="_Toc14960"/>
      <w:bookmarkStart w:id="433" w:name="_Toc11288"/>
      <w:bookmarkStart w:id="434" w:name="_Toc17204"/>
      <w:r>
        <w:rPr>
          <w:rFonts w:hint="eastAsia"/>
        </w:rPr>
        <w:t>十一、申报材料：</w:t>
      </w:r>
      <w:bookmarkEnd w:id="432"/>
      <w:bookmarkEnd w:id="433"/>
      <w:bookmarkEnd w:id="434"/>
    </w:p>
    <w:p>
      <w:pPr>
        <w:ind w:firstLine="480"/>
      </w:pPr>
      <w:r>
        <w:rPr>
          <w:rFonts w:hint="eastAsia"/>
        </w:rPr>
        <w:t>建设项目环境影响评价审批：</w:t>
      </w:r>
    </w:p>
    <w:p>
      <w:pPr>
        <w:ind w:firstLine="480"/>
      </w:pPr>
      <w:r>
        <w:rPr>
          <w:rFonts w:hint="eastAsia"/>
        </w:rPr>
        <w:t>1、建设项目环境影响评价文件报批申请表</w:t>
      </w:r>
    </w:p>
    <w:p>
      <w:pPr>
        <w:ind w:firstLine="480"/>
      </w:pPr>
      <w:r>
        <w:rPr>
          <w:rFonts w:hint="eastAsia"/>
        </w:rPr>
        <w:t>2、建设项目环境影响报告表</w:t>
      </w:r>
    </w:p>
    <w:p>
      <w:pPr>
        <w:pStyle w:val="3"/>
        <w:outlineLvl w:val="0"/>
      </w:pPr>
      <w:bookmarkStart w:id="435" w:name="_Toc22362"/>
      <w:bookmarkStart w:id="436" w:name="_Toc9012"/>
      <w:bookmarkStart w:id="437" w:name="_Toc4424"/>
      <w:r>
        <w:rPr>
          <w:rFonts w:hint="eastAsia"/>
        </w:rPr>
        <w:t>十二、办理流程图：</w:t>
      </w:r>
      <w:bookmarkEnd w:id="435"/>
      <w:bookmarkEnd w:id="436"/>
      <w:bookmarkEnd w:id="437"/>
    </w:p>
    <w:p>
      <w:pPr>
        <w:ind w:firstLine="480"/>
      </w:pPr>
      <w:r>
        <w:drawing>
          <wp:anchor distT="0" distB="0" distL="114300" distR="114300" simplePos="0" relativeHeight="251664384" behindDoc="0" locked="0" layoutInCell="1" allowOverlap="1">
            <wp:simplePos x="0" y="0"/>
            <wp:positionH relativeFrom="column">
              <wp:posOffset>476250</wp:posOffset>
            </wp:positionH>
            <wp:positionV relativeFrom="paragraph">
              <wp:posOffset>67310</wp:posOffset>
            </wp:positionV>
            <wp:extent cx="3316605" cy="3208655"/>
            <wp:effectExtent l="0" t="0" r="17145" b="10795"/>
            <wp:wrapNone/>
            <wp:docPr id="14" name="图片 14" descr="一般建设项目环境影响评价报告表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般建设项目环境影响评价报告表审批流程图"/>
                    <pic:cNvPicPr>
                      <a:picLocks noChangeAspect="1"/>
                    </pic:cNvPicPr>
                  </pic:nvPicPr>
                  <pic:blipFill>
                    <a:blip r:embed="rId15" cstate="print"/>
                    <a:stretch>
                      <a:fillRect/>
                    </a:stretch>
                  </pic:blipFill>
                  <pic:spPr>
                    <a:xfrm>
                      <a:off x="0" y="0"/>
                      <a:ext cx="3316817" cy="3208867"/>
                    </a:xfrm>
                    <a:prstGeom prst="rect">
                      <a:avLst/>
                    </a:prstGeom>
                  </pic:spPr>
                </pic:pic>
              </a:graphicData>
            </a:graphic>
          </wp:anchor>
        </w:drawing>
      </w:r>
    </w:p>
    <w:p>
      <w:pPr>
        <w:spacing w:line="240" w:lineRule="auto"/>
        <w:ind w:firstLine="480"/>
      </w:pPr>
    </w:p>
    <w:p>
      <w:pPr>
        <w:spacing w:line="240" w:lineRule="auto"/>
        <w:ind w:firstLine="480"/>
      </w:pPr>
    </w:p>
    <w:p>
      <w:pPr>
        <w:spacing w:line="240" w:lineRule="auto"/>
        <w:ind w:firstLine="480"/>
      </w:pPr>
    </w:p>
    <w:p>
      <w:pPr>
        <w:ind w:firstLine="0" w:firstLineChars="0"/>
      </w:pPr>
    </w:p>
    <w:p>
      <w:pPr>
        <w:pStyle w:val="2"/>
        <w:bidi w:val="0"/>
      </w:pPr>
      <w:bookmarkStart w:id="438" w:name="_Toc12227"/>
      <w:bookmarkStart w:id="439" w:name="_Toc27033"/>
      <w:bookmarkStart w:id="440" w:name="_Toc1223"/>
      <w:r>
        <w:rPr>
          <w:rFonts w:hint="eastAsia"/>
          <w:lang w:val="en-US" w:eastAsia="zh-CN"/>
        </w:rPr>
        <w:t>23.</w:t>
      </w:r>
      <w:r>
        <w:fldChar w:fldCharType="begin"/>
      </w:r>
      <w:r>
        <w:instrText xml:space="preserve"> HYPERLINK "http://10.242.2.19/qlk/epointqlk/audititem/yibeian/void(0)" </w:instrText>
      </w:r>
      <w:r>
        <w:fldChar w:fldCharType="separate"/>
      </w:r>
      <w:r>
        <w:rPr>
          <w:rFonts w:hint="eastAsia"/>
        </w:rPr>
        <w:t>排污许可变更</w:t>
      </w:r>
      <w:r>
        <w:rPr>
          <w:rFonts w:hint="eastAsia"/>
        </w:rPr>
        <w:fldChar w:fldCharType="end"/>
      </w:r>
      <w:bookmarkEnd w:id="438"/>
      <w:bookmarkEnd w:id="439"/>
      <w:bookmarkEnd w:id="440"/>
    </w:p>
    <w:bookmarkEnd w:id="233"/>
    <w:p>
      <w:pPr>
        <w:spacing w:line="560" w:lineRule="exact"/>
        <w:jc w:val="left"/>
        <w:rPr>
          <w:rFonts w:ascii="宋体" w:hAnsi="宋体" w:eastAsia="方正小标宋简体" w:cs="宋体"/>
          <w:kern w:val="44"/>
          <w:sz w:val="30"/>
        </w:rPr>
      </w:pPr>
      <w:bookmarkStart w:id="441" w:name="_Toc24797"/>
      <w:bookmarkStart w:id="442" w:name="_Toc2740"/>
      <w:r>
        <w:rPr>
          <w:rStyle w:val="13"/>
          <w:rFonts w:hint="eastAsia" w:cs="Times New Roman"/>
          <w:sz w:val="24"/>
        </w:rPr>
        <w:t>一、事项名称：</w:t>
      </w:r>
      <w:bookmarkEnd w:id="441"/>
      <w:r>
        <w:fldChar w:fldCharType="begin"/>
      </w:r>
      <w:r>
        <w:instrText xml:space="preserve"> HYPERLINK "http://10.242.2.19/qlk/epointqlk/audititem/yibeian/void(0)" </w:instrText>
      </w:r>
      <w:r>
        <w:fldChar w:fldCharType="separate"/>
      </w:r>
      <w:r>
        <w:rPr>
          <w:rStyle w:val="13"/>
          <w:rFonts w:hint="eastAsia" w:cs="Times New Roman"/>
          <w:sz w:val="24"/>
        </w:rPr>
        <w:t>排污许可变更</w:t>
      </w:r>
      <w:r>
        <w:rPr>
          <w:rStyle w:val="13"/>
          <w:rFonts w:hint="eastAsia" w:cs="Times New Roman"/>
          <w:sz w:val="24"/>
        </w:rPr>
        <w:fldChar w:fldCharType="end"/>
      </w:r>
    </w:p>
    <w:p>
      <w:pPr>
        <w:spacing w:line="560" w:lineRule="exact"/>
        <w:jc w:val="left"/>
        <w:rPr>
          <w:rFonts w:ascii="宋体" w:hAnsi="宋体" w:eastAsia="方正小标宋简体" w:cs="宋体"/>
          <w:kern w:val="44"/>
          <w:sz w:val="30"/>
        </w:rPr>
      </w:pPr>
      <w:bookmarkStart w:id="443" w:name="_Toc27769"/>
      <w:r>
        <w:rPr>
          <w:rStyle w:val="13"/>
          <w:rFonts w:hint="eastAsia" w:cs="Times New Roman"/>
          <w:sz w:val="24"/>
        </w:rPr>
        <w:t>二、事项类型：</w:t>
      </w:r>
      <w:r>
        <w:rPr>
          <w:rStyle w:val="13"/>
          <w:rFonts w:hint="eastAsia" w:cs="Times New Roman"/>
          <w:b w:val="0"/>
          <w:bCs/>
          <w:sz w:val="24"/>
        </w:rPr>
        <w:t>行政许可</w:t>
      </w:r>
      <w:bookmarkEnd w:id="443"/>
    </w:p>
    <w:p>
      <w:pPr>
        <w:spacing w:line="560" w:lineRule="exact"/>
        <w:jc w:val="left"/>
        <w:rPr>
          <w:rFonts w:ascii="宋体" w:hAnsi="宋体" w:eastAsia="方正小标宋简体" w:cs="宋体"/>
          <w:kern w:val="44"/>
          <w:sz w:val="30"/>
        </w:rPr>
      </w:pPr>
      <w:bookmarkStart w:id="444" w:name="_Toc12256"/>
      <w:r>
        <w:rPr>
          <w:rStyle w:val="13"/>
          <w:rFonts w:hint="eastAsia" w:cs="Times New Roman"/>
          <w:sz w:val="24"/>
        </w:rPr>
        <w:t>三、设定依据：</w:t>
      </w:r>
      <w:r>
        <w:rPr>
          <w:rStyle w:val="13"/>
          <w:rFonts w:hint="eastAsia" w:cs="Times New Roman"/>
          <w:b w:val="0"/>
          <w:bCs/>
          <w:sz w:val="24"/>
        </w:rPr>
        <w:t>《排污许可管理办法（试行）》第六条，第七条，第四十三条；《中华人民共和国环境保护法》第四十五条。</w:t>
      </w:r>
      <w:bookmarkEnd w:id="444"/>
    </w:p>
    <w:p>
      <w:pPr>
        <w:spacing w:line="560" w:lineRule="exact"/>
        <w:jc w:val="left"/>
        <w:rPr>
          <w:rFonts w:ascii="宋体" w:hAnsi="宋体" w:eastAsia="方正小标宋简体" w:cs="宋体"/>
          <w:kern w:val="44"/>
          <w:sz w:val="30"/>
        </w:rPr>
      </w:pPr>
      <w:bookmarkStart w:id="445" w:name="_Toc20325"/>
      <w:r>
        <w:rPr>
          <w:rStyle w:val="13"/>
          <w:rFonts w:hint="eastAsia" w:cs="Times New Roman"/>
          <w:sz w:val="24"/>
        </w:rPr>
        <w:t>四、办理单位</w:t>
      </w:r>
      <w:bookmarkEnd w:id="445"/>
      <w:r>
        <w:rPr>
          <w:rFonts w:hint="eastAsia" w:ascii="宋体" w:hAnsi="宋体" w:eastAsia="方正小标宋简体" w:cs="宋体"/>
          <w:kern w:val="44"/>
          <w:sz w:val="30"/>
        </w:rPr>
        <w:t>：</w:t>
      </w:r>
      <w:r>
        <w:rPr>
          <w:rStyle w:val="13"/>
          <w:rFonts w:hint="eastAsia" w:cs="Times New Roman"/>
          <w:b w:val="0"/>
          <w:bCs/>
          <w:sz w:val="24"/>
        </w:rPr>
        <w:t>开平区行政审批局</w:t>
      </w:r>
    </w:p>
    <w:p>
      <w:pPr>
        <w:spacing w:line="560" w:lineRule="exact"/>
        <w:jc w:val="left"/>
        <w:rPr>
          <w:rFonts w:ascii="宋体" w:hAnsi="宋体" w:eastAsia="方正小标宋简体" w:cs="宋体"/>
          <w:kern w:val="44"/>
          <w:sz w:val="30"/>
        </w:rPr>
      </w:pPr>
      <w:bookmarkStart w:id="446" w:name="_Toc7767"/>
      <w:r>
        <w:rPr>
          <w:rStyle w:val="13"/>
          <w:rFonts w:hint="eastAsia" w:cs="Times New Roman"/>
          <w:sz w:val="24"/>
        </w:rPr>
        <w:t>五、办理窗口：</w:t>
      </w:r>
      <w:bookmarkEnd w:id="446"/>
      <w:r>
        <w:rPr>
          <w:rFonts w:hint="eastAsia" w:ascii="Arial" w:hAnsi="Arial" w:eastAsia="微软雅黑" w:cs="Times New Roman"/>
          <w:bCs/>
          <w:sz w:val="24"/>
        </w:rPr>
        <w:t>唐山市开平区开越路188号政务服务中心一层b11窗口</w:t>
      </w:r>
    </w:p>
    <w:p>
      <w:pPr>
        <w:spacing w:line="560" w:lineRule="exact"/>
        <w:jc w:val="left"/>
        <w:rPr>
          <w:rFonts w:ascii="宋体" w:hAnsi="宋体" w:eastAsia="方正小标宋简体" w:cs="宋体"/>
          <w:kern w:val="44"/>
          <w:sz w:val="30"/>
        </w:rPr>
      </w:pPr>
      <w:bookmarkStart w:id="447" w:name="_Toc10484"/>
      <w:r>
        <w:rPr>
          <w:rStyle w:val="13"/>
          <w:rFonts w:hint="eastAsia" w:cs="Times New Roman"/>
          <w:sz w:val="24"/>
        </w:rPr>
        <w:t>六、承诺时限：</w:t>
      </w:r>
      <w:r>
        <w:rPr>
          <w:rStyle w:val="13"/>
          <w:rFonts w:hint="eastAsia" w:cs="Times New Roman"/>
          <w:b w:val="0"/>
          <w:bCs/>
          <w:sz w:val="24"/>
        </w:rPr>
        <w:t xml:space="preserve"> 15个工作日</w:t>
      </w:r>
      <w:bookmarkEnd w:id="447"/>
    </w:p>
    <w:p>
      <w:pPr>
        <w:spacing w:line="560" w:lineRule="exact"/>
        <w:jc w:val="left"/>
        <w:rPr>
          <w:rFonts w:ascii="宋体" w:hAnsi="宋体" w:eastAsia="方正小标宋简体" w:cs="宋体"/>
          <w:kern w:val="44"/>
          <w:sz w:val="30"/>
        </w:rPr>
      </w:pPr>
      <w:bookmarkStart w:id="448" w:name="_Toc25334"/>
      <w:r>
        <w:rPr>
          <w:rStyle w:val="13"/>
          <w:rFonts w:hint="eastAsia" w:cs="Times New Roman"/>
          <w:sz w:val="24"/>
        </w:rPr>
        <w:t>七、窗口电话：</w:t>
      </w:r>
      <w:r>
        <w:rPr>
          <w:rStyle w:val="13"/>
          <w:rFonts w:hint="eastAsia" w:cs="Times New Roman"/>
          <w:b w:val="0"/>
          <w:bCs/>
          <w:sz w:val="24"/>
        </w:rPr>
        <w:t>0315-3367298</w:t>
      </w:r>
      <w:bookmarkEnd w:id="448"/>
    </w:p>
    <w:p>
      <w:pPr>
        <w:spacing w:line="560" w:lineRule="exact"/>
        <w:jc w:val="left"/>
        <w:rPr>
          <w:rFonts w:ascii="宋体" w:hAnsi="宋体" w:eastAsia="方正小标宋简体" w:cs="宋体"/>
          <w:kern w:val="44"/>
          <w:sz w:val="30"/>
        </w:rPr>
      </w:pPr>
      <w:bookmarkStart w:id="449" w:name="_Toc9940"/>
      <w:r>
        <w:rPr>
          <w:rStyle w:val="13"/>
          <w:rFonts w:hint="eastAsia" w:cs="Times New Roman"/>
          <w:sz w:val="24"/>
        </w:rPr>
        <w:t>八、投诉电话：</w:t>
      </w:r>
      <w:r>
        <w:rPr>
          <w:rStyle w:val="13"/>
          <w:rFonts w:hint="eastAsia" w:cs="Times New Roman"/>
          <w:b w:val="0"/>
          <w:bCs/>
          <w:sz w:val="24"/>
        </w:rPr>
        <w:t>0315-6322213</w:t>
      </w:r>
      <w:bookmarkEnd w:id="449"/>
    </w:p>
    <w:p>
      <w:pPr>
        <w:spacing w:line="560" w:lineRule="exact"/>
        <w:jc w:val="left"/>
        <w:rPr>
          <w:rStyle w:val="13"/>
          <w:rFonts w:cs="Times New Roman"/>
          <w:sz w:val="24"/>
        </w:rPr>
      </w:pPr>
      <w:bookmarkStart w:id="450" w:name="_Toc18234"/>
      <w:r>
        <w:rPr>
          <w:rStyle w:val="13"/>
          <w:rFonts w:hint="eastAsia" w:cs="Times New Roman"/>
          <w:sz w:val="24"/>
        </w:rPr>
        <w:t>九、办理时间：</w:t>
      </w:r>
    </w:p>
    <w:bookmarkEnd w:id="450"/>
    <w:p>
      <w:pPr>
        <w:spacing w:line="560" w:lineRule="exact"/>
        <w:jc w:val="left"/>
        <w:rPr>
          <w:rStyle w:val="13"/>
          <w:rFonts w:cs="Times New Roman"/>
          <w:b w:val="0"/>
          <w:bCs/>
          <w:sz w:val="24"/>
        </w:rPr>
      </w:pPr>
      <w:bookmarkStart w:id="451" w:name="_Toc7411"/>
      <w:r>
        <w:rPr>
          <w:rStyle w:val="13"/>
          <w:rFonts w:hint="eastAsia" w:cs="Times New Roman"/>
          <w:b w:val="0"/>
          <w:bCs/>
          <w:sz w:val="24"/>
        </w:rPr>
        <w:t>春季：上午8：30－11：30，下午13：30－17：30；</w:t>
      </w:r>
    </w:p>
    <w:bookmarkEnd w:id="451"/>
    <w:p>
      <w:pPr>
        <w:spacing w:line="560" w:lineRule="exact"/>
        <w:rPr>
          <w:rStyle w:val="13"/>
          <w:rFonts w:cs="Times New Roman"/>
          <w:b w:val="0"/>
          <w:bCs/>
          <w:sz w:val="24"/>
        </w:rPr>
      </w:pPr>
      <w:bookmarkStart w:id="452" w:name="_Toc17978"/>
      <w:r>
        <w:rPr>
          <w:rStyle w:val="13"/>
          <w:rFonts w:hint="eastAsia" w:cs="Times New Roman"/>
          <w:b w:val="0"/>
          <w:bCs/>
          <w:sz w:val="24"/>
        </w:rPr>
        <w:t>夏季：上午8：30－11：30，下午14：30－17：30</w:t>
      </w:r>
    </w:p>
    <w:bookmarkEnd w:id="452"/>
    <w:p>
      <w:pPr>
        <w:spacing w:line="560" w:lineRule="exact"/>
        <w:jc w:val="left"/>
        <w:rPr>
          <w:rFonts w:ascii="宋体" w:hAnsi="宋体" w:eastAsia="方正小标宋简体" w:cs="宋体"/>
          <w:kern w:val="44"/>
          <w:sz w:val="30"/>
        </w:rPr>
      </w:pPr>
      <w:bookmarkStart w:id="453" w:name="_Toc7551"/>
      <w:r>
        <w:rPr>
          <w:rStyle w:val="13"/>
          <w:rFonts w:hint="eastAsia" w:cs="Times New Roman"/>
          <w:sz w:val="24"/>
        </w:rPr>
        <w:t>十、办理程序：</w:t>
      </w:r>
      <w:r>
        <w:rPr>
          <w:rStyle w:val="13"/>
          <w:rFonts w:hint="eastAsia" w:cs="Times New Roman"/>
          <w:b w:val="0"/>
          <w:bCs/>
          <w:sz w:val="24"/>
        </w:rPr>
        <w:t>受理—审核—审批—办结</w:t>
      </w:r>
      <w:bookmarkEnd w:id="453"/>
    </w:p>
    <w:p>
      <w:pPr>
        <w:spacing w:line="560" w:lineRule="exact"/>
        <w:jc w:val="left"/>
        <w:rPr>
          <w:rStyle w:val="13"/>
          <w:rFonts w:cs="Times New Roman"/>
          <w:sz w:val="24"/>
        </w:rPr>
      </w:pPr>
      <w:bookmarkStart w:id="454" w:name="_Toc26386"/>
      <w:r>
        <w:rPr>
          <w:rStyle w:val="13"/>
          <w:rFonts w:hint="eastAsia" w:cs="Times New Roman"/>
          <w:sz w:val="24"/>
        </w:rPr>
        <w:t>十一、申报材料：</w:t>
      </w:r>
    </w:p>
    <w:bookmarkEnd w:id="454"/>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1.</w:t>
      </w:r>
      <w:r>
        <w:rPr>
          <w:rFonts w:ascii="微软雅黑" w:hAnsi="微软雅黑" w:eastAsia="微软雅黑" w:cs="微软雅黑"/>
          <w:color w:val="333333"/>
          <w:szCs w:val="21"/>
          <w:shd w:val="clear" w:color="auto" w:fill="FFFFFF"/>
        </w:rPr>
        <w:t>排污许可证申请表</w:t>
      </w:r>
    </w:p>
    <w:p>
      <w:pPr>
        <w:spacing w:line="560" w:lineRule="exact"/>
        <w:jc w:val="left"/>
        <w:outlineLvl w:val="0"/>
        <w:rPr>
          <w:rStyle w:val="13"/>
          <w:rFonts w:hint="eastAsia" w:cs="Times New Roman"/>
          <w:sz w:val="24"/>
        </w:rPr>
      </w:pPr>
      <w:bookmarkStart w:id="455" w:name="_Toc550"/>
      <w:bookmarkStart w:id="456" w:name="_Toc11115"/>
      <w:bookmarkStart w:id="457" w:name="_Toc7750"/>
      <w:r>
        <w:rPr>
          <w:rStyle w:val="13"/>
          <w:rFonts w:hint="eastAsia" w:cs="Times New Roman"/>
          <w:sz w:val="24"/>
        </w:rPr>
        <w:t>十二、办理流程图：</w:t>
      </w:r>
      <w:bookmarkEnd w:id="455"/>
      <w:bookmarkEnd w:id="456"/>
      <w:bookmarkEnd w:id="457"/>
    </w:p>
    <w:p>
      <w:pPr>
        <w:spacing w:line="560" w:lineRule="exact"/>
        <w:jc w:val="left"/>
        <w:rPr>
          <w:rStyle w:val="13"/>
          <w:rFonts w:hint="eastAsia" w:cs="Times New Roman"/>
          <w:sz w:val="24"/>
        </w:rPr>
      </w:pPr>
    </w:p>
    <w:p>
      <w:pPr>
        <w:spacing w:line="560" w:lineRule="exact"/>
        <w:jc w:val="left"/>
        <w:rPr>
          <w:rStyle w:val="13"/>
          <w:rFonts w:hint="eastAsia" w:cs="Times New Roman"/>
          <w:sz w:val="24"/>
        </w:rPr>
      </w:pPr>
    </w:p>
    <w:p>
      <w:pPr>
        <w:spacing w:line="560" w:lineRule="exact"/>
        <w:jc w:val="left"/>
        <w:rPr>
          <w:rStyle w:val="13"/>
          <w:rFonts w:hint="eastAsia" w:cs="Times New Roman"/>
          <w:sz w:val="24"/>
        </w:rPr>
      </w:pPr>
    </w:p>
    <w:p>
      <w:pPr>
        <w:spacing w:line="560" w:lineRule="exact"/>
        <w:jc w:val="left"/>
        <w:rPr>
          <w:rStyle w:val="13"/>
          <w:rFonts w:hint="eastAsia" w:cs="Times New Roman"/>
          <w:sz w:val="24"/>
        </w:rPr>
      </w:pPr>
    </w:p>
    <w:p>
      <w:pPr>
        <w:spacing w:line="560" w:lineRule="exact"/>
        <w:jc w:val="left"/>
        <w:rPr>
          <w:rStyle w:val="13"/>
          <w:rFonts w:hint="eastAsia" w:cs="Times New Roman"/>
          <w:sz w:val="24"/>
        </w:rPr>
      </w:pPr>
    </w:p>
    <w:p>
      <w:pPr>
        <w:jc w:val="left"/>
        <w:rPr>
          <w:rFonts w:ascii="宋体" w:hAnsi="宋体" w:eastAsia="方正小标宋简体" w:cs="宋体"/>
          <w:kern w:val="44"/>
          <w:sz w:val="30"/>
        </w:rPr>
      </w:pPr>
      <w:r>
        <w:rPr>
          <w:rFonts w:ascii="宋体" w:hAnsi="宋体" w:eastAsia="方正小标宋简体" w:cs="宋体"/>
          <w:kern w:val="44"/>
          <w:sz w:val="30"/>
        </w:rPr>
        <w:drawing>
          <wp:anchor distT="0" distB="0" distL="114300" distR="114300" simplePos="0" relativeHeight="251659264" behindDoc="0" locked="0" layoutInCell="1" allowOverlap="1">
            <wp:simplePos x="0" y="0"/>
            <wp:positionH relativeFrom="column">
              <wp:posOffset>357505</wp:posOffset>
            </wp:positionH>
            <wp:positionV relativeFrom="paragraph">
              <wp:posOffset>162560</wp:posOffset>
            </wp:positionV>
            <wp:extent cx="3740150" cy="3166110"/>
            <wp:effectExtent l="0" t="0" r="12700" b="15240"/>
            <wp:wrapNone/>
            <wp:docPr id="47" name="图片 47" descr="排污许可变更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排污许可变更流程图"/>
                    <pic:cNvPicPr>
                      <a:picLocks noChangeAspect="1"/>
                    </pic:cNvPicPr>
                  </pic:nvPicPr>
                  <pic:blipFill>
                    <a:blip r:embed="rId16" cstate="print"/>
                    <a:stretch>
                      <a:fillRect/>
                    </a:stretch>
                  </pic:blipFill>
                  <pic:spPr>
                    <a:xfrm>
                      <a:off x="0" y="0"/>
                      <a:ext cx="3740150" cy="3166110"/>
                    </a:xfrm>
                    <a:prstGeom prst="rect">
                      <a:avLst/>
                    </a:prstGeom>
                  </pic:spPr>
                </pic:pic>
              </a:graphicData>
            </a:graphic>
          </wp:anchor>
        </w:drawing>
      </w:r>
    </w:p>
    <w:p>
      <w:pPr>
        <w:jc w:val="left"/>
        <w:rPr>
          <w:rFonts w:ascii="宋体" w:hAnsi="宋体" w:eastAsia="方正小标宋简体" w:cs="宋体"/>
          <w:kern w:val="44"/>
          <w:sz w:val="30"/>
        </w:rPr>
      </w:pPr>
    </w:p>
    <w:p>
      <w:pPr>
        <w:jc w:val="left"/>
        <w:rPr>
          <w:rFonts w:ascii="宋体" w:hAnsi="宋体" w:eastAsia="方正小标宋简体" w:cs="宋体"/>
          <w:kern w:val="44"/>
          <w:sz w:val="30"/>
        </w:rPr>
      </w:pPr>
    </w:p>
    <w:p>
      <w:pPr>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ind w:left="0" w:leftChars="0" w:firstLine="0" w:firstLineChars="0"/>
        <w:jc w:val="left"/>
        <w:rPr>
          <w:rFonts w:ascii="宋体" w:hAnsi="宋体" w:eastAsia="方正小标宋简体" w:cs="宋体"/>
          <w:kern w:val="44"/>
          <w:sz w:val="30"/>
        </w:rPr>
      </w:pPr>
    </w:p>
    <w:p>
      <w:pPr>
        <w:pStyle w:val="2"/>
        <w:bidi w:val="0"/>
        <w:rPr>
          <w:rStyle w:val="13"/>
          <w:rFonts w:hint="eastAsia" w:cs="Times New Roman"/>
        </w:rPr>
      </w:pPr>
      <w:bookmarkStart w:id="458" w:name="_Toc8062"/>
      <w:bookmarkStart w:id="459" w:name="_Toc22448"/>
      <w:bookmarkStart w:id="460" w:name="_Toc7762"/>
      <w:r>
        <w:rPr>
          <w:rFonts w:hint="eastAsia"/>
          <w:lang w:val="en-US" w:eastAsia="zh-CN"/>
        </w:rPr>
        <w:t>24.</w:t>
      </w:r>
      <w:r>
        <w:rPr>
          <w:rFonts w:hint="eastAsia"/>
        </w:rPr>
        <w:fldChar w:fldCharType="begin"/>
      </w:r>
      <w:r>
        <w:rPr>
          <w:rFonts w:hint="eastAsia"/>
        </w:rPr>
        <w:instrText xml:space="preserve"> HYPERLINK "http://10.242.2.19/qlk/epointqlk/audititem/yibeian/void(0)" </w:instrText>
      </w:r>
      <w:r>
        <w:rPr>
          <w:rFonts w:hint="eastAsia"/>
        </w:rPr>
        <w:fldChar w:fldCharType="separate"/>
      </w:r>
      <w:r>
        <w:rPr>
          <w:rFonts w:hint="eastAsia"/>
        </w:rPr>
        <w:t>排污许可延</w:t>
      </w:r>
      <w:r>
        <w:rPr>
          <w:rFonts w:hint="eastAsia"/>
        </w:rPr>
        <w:fldChar w:fldCharType="end"/>
      </w:r>
      <w:r>
        <w:rPr>
          <w:rFonts w:hint="eastAsia"/>
        </w:rPr>
        <w:t>续</w:t>
      </w:r>
      <w:bookmarkEnd w:id="458"/>
      <w:bookmarkEnd w:id="459"/>
      <w:bookmarkEnd w:id="460"/>
    </w:p>
    <w:p>
      <w:pPr>
        <w:spacing w:line="560" w:lineRule="exact"/>
        <w:jc w:val="left"/>
        <w:rPr>
          <w:rFonts w:ascii="宋体" w:hAnsi="宋体" w:eastAsia="方正小标宋简体" w:cs="宋体"/>
          <w:kern w:val="44"/>
          <w:sz w:val="30"/>
        </w:rPr>
      </w:pPr>
      <w:bookmarkStart w:id="461" w:name="_Toc30768"/>
      <w:r>
        <w:rPr>
          <w:rStyle w:val="13"/>
          <w:rFonts w:hint="eastAsia" w:cs="Times New Roman"/>
          <w:sz w:val="24"/>
        </w:rPr>
        <w:t>一、事项名称：</w:t>
      </w:r>
      <w:bookmarkEnd w:id="461"/>
      <w:r>
        <w:fldChar w:fldCharType="begin"/>
      </w:r>
      <w:r>
        <w:instrText xml:space="preserve"> HYPERLINK "http://10.242.2.19/qlk/epointqlk/audititem/yibeian/void(0)" </w:instrText>
      </w:r>
      <w:r>
        <w:fldChar w:fldCharType="separate"/>
      </w:r>
      <w:r>
        <w:rPr>
          <w:rStyle w:val="13"/>
          <w:rFonts w:hint="eastAsia" w:cs="Times New Roman"/>
          <w:sz w:val="24"/>
        </w:rPr>
        <w:t>排污许可延</w:t>
      </w:r>
      <w:r>
        <w:rPr>
          <w:rStyle w:val="13"/>
          <w:rFonts w:hint="eastAsia" w:cs="Times New Roman"/>
          <w:sz w:val="24"/>
        </w:rPr>
        <w:fldChar w:fldCharType="end"/>
      </w:r>
      <w:r>
        <w:rPr>
          <w:rStyle w:val="13"/>
          <w:rFonts w:hint="eastAsia" w:cs="Times New Roman"/>
          <w:sz w:val="24"/>
        </w:rPr>
        <w:t>续</w:t>
      </w:r>
    </w:p>
    <w:p>
      <w:pPr>
        <w:spacing w:line="560" w:lineRule="exact"/>
        <w:jc w:val="left"/>
        <w:rPr>
          <w:rFonts w:ascii="宋体" w:hAnsi="宋体" w:eastAsia="方正小标宋简体" w:cs="宋体"/>
          <w:kern w:val="44"/>
          <w:sz w:val="30"/>
        </w:rPr>
      </w:pPr>
      <w:bookmarkStart w:id="462" w:name="_Toc13067"/>
      <w:r>
        <w:rPr>
          <w:rStyle w:val="13"/>
          <w:rFonts w:hint="eastAsia" w:cs="Times New Roman"/>
          <w:sz w:val="24"/>
        </w:rPr>
        <w:t>二、事项类型：</w:t>
      </w:r>
      <w:r>
        <w:rPr>
          <w:rStyle w:val="13"/>
          <w:rFonts w:hint="eastAsia" w:cs="Times New Roman"/>
          <w:b w:val="0"/>
          <w:bCs/>
          <w:sz w:val="24"/>
        </w:rPr>
        <w:t>行政许可</w:t>
      </w:r>
      <w:bookmarkEnd w:id="462"/>
    </w:p>
    <w:p>
      <w:pPr>
        <w:spacing w:line="560" w:lineRule="exact"/>
        <w:jc w:val="left"/>
        <w:rPr>
          <w:rFonts w:ascii="宋体" w:hAnsi="宋体" w:eastAsia="方正小标宋简体" w:cs="宋体"/>
          <w:kern w:val="44"/>
          <w:sz w:val="30"/>
        </w:rPr>
      </w:pPr>
      <w:bookmarkStart w:id="463" w:name="_Toc28247"/>
      <w:r>
        <w:rPr>
          <w:rStyle w:val="13"/>
          <w:rFonts w:hint="eastAsia" w:cs="Times New Roman"/>
          <w:sz w:val="24"/>
        </w:rPr>
        <w:t>三、设定依据：</w:t>
      </w:r>
      <w:r>
        <w:rPr>
          <w:rStyle w:val="13"/>
          <w:rFonts w:hint="eastAsia" w:cs="Times New Roman"/>
          <w:b w:val="0"/>
          <w:bCs/>
          <w:sz w:val="24"/>
        </w:rPr>
        <w:t>《排污许可管理办法（试行）》第六条，第七条，第四十六条；《中华人民共和国环境保护法》第四十五条。</w:t>
      </w:r>
      <w:bookmarkEnd w:id="463"/>
    </w:p>
    <w:p>
      <w:pPr>
        <w:spacing w:line="560" w:lineRule="exact"/>
        <w:jc w:val="left"/>
        <w:rPr>
          <w:rFonts w:ascii="宋体" w:hAnsi="宋体" w:eastAsia="方正小标宋简体" w:cs="宋体"/>
          <w:kern w:val="44"/>
          <w:sz w:val="30"/>
        </w:rPr>
      </w:pPr>
      <w:bookmarkStart w:id="464" w:name="_Toc30220"/>
      <w:r>
        <w:rPr>
          <w:rStyle w:val="13"/>
          <w:rFonts w:hint="eastAsia" w:cs="Times New Roman"/>
          <w:sz w:val="24"/>
        </w:rPr>
        <w:t>四、办理单位</w:t>
      </w:r>
      <w:bookmarkEnd w:id="464"/>
      <w:r>
        <w:rPr>
          <w:rFonts w:hint="eastAsia" w:ascii="宋体" w:hAnsi="宋体" w:eastAsia="方正小标宋简体" w:cs="宋体"/>
          <w:kern w:val="44"/>
          <w:sz w:val="30"/>
        </w:rPr>
        <w:t>：</w:t>
      </w:r>
      <w:r>
        <w:rPr>
          <w:rStyle w:val="13"/>
          <w:rFonts w:hint="eastAsia" w:cs="Times New Roman"/>
          <w:b w:val="0"/>
          <w:bCs/>
          <w:sz w:val="24"/>
        </w:rPr>
        <w:t>开平区行政审批局</w:t>
      </w:r>
    </w:p>
    <w:p>
      <w:pPr>
        <w:spacing w:line="560" w:lineRule="exact"/>
        <w:jc w:val="left"/>
        <w:rPr>
          <w:rFonts w:ascii="宋体" w:hAnsi="宋体" w:eastAsia="方正小标宋简体" w:cs="宋体"/>
          <w:kern w:val="44"/>
          <w:sz w:val="30"/>
        </w:rPr>
      </w:pPr>
      <w:bookmarkStart w:id="465" w:name="_Toc31382"/>
      <w:r>
        <w:rPr>
          <w:rStyle w:val="13"/>
          <w:rFonts w:hint="eastAsia" w:cs="Times New Roman"/>
          <w:sz w:val="24"/>
        </w:rPr>
        <w:t>五、办理窗口：</w:t>
      </w:r>
      <w:bookmarkEnd w:id="465"/>
      <w:r>
        <w:rPr>
          <w:rFonts w:hint="eastAsia" w:ascii="Arial" w:hAnsi="Arial" w:eastAsia="微软雅黑" w:cs="Times New Roman"/>
          <w:bCs/>
          <w:sz w:val="24"/>
        </w:rPr>
        <w:t>唐山市开平区开越路188号政务服务中心一层b11窗口</w:t>
      </w:r>
    </w:p>
    <w:p>
      <w:pPr>
        <w:spacing w:line="560" w:lineRule="exact"/>
        <w:jc w:val="left"/>
        <w:rPr>
          <w:rFonts w:ascii="宋体" w:hAnsi="宋体" w:eastAsia="方正小标宋简体" w:cs="宋体"/>
          <w:kern w:val="44"/>
          <w:sz w:val="30"/>
        </w:rPr>
      </w:pPr>
      <w:bookmarkStart w:id="466" w:name="_Toc169"/>
      <w:r>
        <w:rPr>
          <w:rStyle w:val="13"/>
          <w:rFonts w:hint="eastAsia" w:cs="Times New Roman"/>
          <w:sz w:val="24"/>
        </w:rPr>
        <w:t>六、承诺时限：</w:t>
      </w:r>
      <w:r>
        <w:rPr>
          <w:rStyle w:val="13"/>
          <w:rFonts w:hint="eastAsia" w:cs="Times New Roman"/>
          <w:b w:val="0"/>
          <w:bCs/>
          <w:sz w:val="24"/>
        </w:rPr>
        <w:t xml:space="preserve"> 20个工作日</w:t>
      </w:r>
      <w:bookmarkEnd w:id="466"/>
    </w:p>
    <w:p>
      <w:pPr>
        <w:spacing w:line="560" w:lineRule="exact"/>
        <w:jc w:val="left"/>
        <w:rPr>
          <w:rFonts w:ascii="宋体" w:hAnsi="宋体" w:eastAsia="方正小标宋简体" w:cs="宋体"/>
          <w:kern w:val="44"/>
          <w:sz w:val="30"/>
        </w:rPr>
      </w:pPr>
      <w:bookmarkStart w:id="467" w:name="_Toc16202"/>
      <w:r>
        <w:rPr>
          <w:rStyle w:val="13"/>
          <w:rFonts w:hint="eastAsia" w:cs="Times New Roman"/>
          <w:sz w:val="24"/>
        </w:rPr>
        <w:t>七、窗口电话：</w:t>
      </w:r>
      <w:r>
        <w:rPr>
          <w:rStyle w:val="13"/>
          <w:rFonts w:hint="eastAsia" w:cs="Times New Roman"/>
          <w:b w:val="0"/>
          <w:bCs/>
          <w:sz w:val="24"/>
        </w:rPr>
        <w:t>0315-3367298</w:t>
      </w:r>
      <w:bookmarkEnd w:id="467"/>
    </w:p>
    <w:p>
      <w:pPr>
        <w:spacing w:line="560" w:lineRule="exact"/>
        <w:jc w:val="left"/>
        <w:rPr>
          <w:rFonts w:ascii="宋体" w:hAnsi="宋体" w:eastAsia="方正小标宋简体" w:cs="宋体"/>
          <w:kern w:val="44"/>
          <w:sz w:val="30"/>
        </w:rPr>
      </w:pPr>
      <w:bookmarkStart w:id="468" w:name="_Toc11532"/>
      <w:r>
        <w:rPr>
          <w:rStyle w:val="13"/>
          <w:rFonts w:hint="eastAsia" w:cs="Times New Roman"/>
          <w:sz w:val="24"/>
        </w:rPr>
        <w:t>八、投诉电话：</w:t>
      </w:r>
      <w:r>
        <w:rPr>
          <w:rStyle w:val="13"/>
          <w:rFonts w:hint="eastAsia" w:cs="Times New Roman"/>
          <w:b w:val="0"/>
          <w:bCs/>
          <w:sz w:val="24"/>
        </w:rPr>
        <w:t>0315-6322213</w:t>
      </w:r>
      <w:bookmarkEnd w:id="468"/>
    </w:p>
    <w:p>
      <w:pPr>
        <w:spacing w:line="560" w:lineRule="exact"/>
        <w:jc w:val="left"/>
        <w:rPr>
          <w:rStyle w:val="13"/>
          <w:rFonts w:cs="Times New Roman"/>
          <w:sz w:val="24"/>
        </w:rPr>
      </w:pPr>
      <w:bookmarkStart w:id="469" w:name="_Toc21064"/>
      <w:r>
        <w:rPr>
          <w:rStyle w:val="13"/>
          <w:rFonts w:hint="eastAsia" w:cs="Times New Roman"/>
          <w:sz w:val="24"/>
        </w:rPr>
        <w:t>九、办理时间：</w:t>
      </w:r>
    </w:p>
    <w:bookmarkEnd w:id="469"/>
    <w:p>
      <w:pPr>
        <w:spacing w:line="560" w:lineRule="exact"/>
        <w:jc w:val="left"/>
        <w:rPr>
          <w:rStyle w:val="13"/>
          <w:rFonts w:cs="Times New Roman"/>
          <w:b w:val="0"/>
          <w:bCs/>
          <w:sz w:val="24"/>
        </w:rPr>
      </w:pPr>
      <w:bookmarkStart w:id="470" w:name="_Toc5305"/>
      <w:r>
        <w:rPr>
          <w:rStyle w:val="13"/>
          <w:rFonts w:hint="eastAsia" w:cs="Times New Roman"/>
          <w:b w:val="0"/>
          <w:bCs/>
          <w:sz w:val="24"/>
        </w:rPr>
        <w:t>春季：上午8：30－11：30，下午13：30－17：30；</w:t>
      </w:r>
    </w:p>
    <w:bookmarkEnd w:id="470"/>
    <w:p>
      <w:pPr>
        <w:spacing w:line="560" w:lineRule="exact"/>
        <w:rPr>
          <w:rStyle w:val="13"/>
          <w:rFonts w:cs="Times New Roman"/>
          <w:b w:val="0"/>
          <w:bCs/>
          <w:sz w:val="24"/>
        </w:rPr>
      </w:pPr>
      <w:bookmarkStart w:id="471" w:name="_Toc32231"/>
      <w:r>
        <w:rPr>
          <w:rStyle w:val="13"/>
          <w:rFonts w:hint="eastAsia" w:cs="Times New Roman"/>
          <w:b w:val="0"/>
          <w:bCs/>
          <w:sz w:val="24"/>
        </w:rPr>
        <w:t>夏季：上午8：30－11：30，下午14：30－17：30</w:t>
      </w:r>
    </w:p>
    <w:bookmarkEnd w:id="471"/>
    <w:p>
      <w:pPr>
        <w:spacing w:line="560" w:lineRule="exact"/>
        <w:jc w:val="left"/>
        <w:rPr>
          <w:rFonts w:ascii="宋体" w:hAnsi="宋体" w:eastAsia="方正小标宋简体" w:cs="宋体"/>
          <w:kern w:val="44"/>
          <w:sz w:val="30"/>
        </w:rPr>
      </w:pPr>
      <w:bookmarkStart w:id="472" w:name="_Toc7179"/>
      <w:r>
        <w:rPr>
          <w:rStyle w:val="13"/>
          <w:rFonts w:hint="eastAsia" w:cs="Times New Roman"/>
          <w:sz w:val="24"/>
        </w:rPr>
        <w:t>十、办理程序：</w:t>
      </w:r>
      <w:r>
        <w:rPr>
          <w:rStyle w:val="13"/>
          <w:rFonts w:hint="eastAsia" w:cs="Times New Roman"/>
          <w:b w:val="0"/>
          <w:bCs/>
          <w:sz w:val="24"/>
        </w:rPr>
        <w:t>受理—审查—决定</w:t>
      </w:r>
      <w:bookmarkEnd w:id="472"/>
    </w:p>
    <w:p>
      <w:pPr>
        <w:spacing w:line="560" w:lineRule="exact"/>
        <w:jc w:val="left"/>
        <w:rPr>
          <w:rStyle w:val="13"/>
          <w:rFonts w:cs="Times New Roman"/>
          <w:sz w:val="24"/>
        </w:rPr>
      </w:pPr>
      <w:bookmarkStart w:id="473" w:name="_Toc13063"/>
      <w:r>
        <w:rPr>
          <w:rStyle w:val="13"/>
          <w:rFonts w:hint="eastAsia" w:cs="Times New Roman"/>
          <w:sz w:val="24"/>
        </w:rPr>
        <w:t>十一、申报材料：</w:t>
      </w:r>
    </w:p>
    <w:bookmarkEnd w:id="473"/>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1.</w:t>
      </w:r>
      <w:r>
        <w:rPr>
          <w:rFonts w:ascii="微软雅黑" w:hAnsi="微软雅黑" w:eastAsia="微软雅黑" w:cs="微软雅黑"/>
          <w:color w:val="333333"/>
          <w:szCs w:val="21"/>
          <w:shd w:val="clear" w:color="auto" w:fill="FFFFFF"/>
        </w:rPr>
        <w:t>排污许可证申请表</w:t>
      </w:r>
    </w:p>
    <w:p>
      <w:pPr>
        <w:spacing w:line="560" w:lineRule="exact"/>
        <w:jc w:val="left"/>
        <w:outlineLvl w:val="0"/>
        <w:rPr>
          <w:rStyle w:val="13"/>
          <w:rFonts w:cs="Times New Roman"/>
          <w:sz w:val="24"/>
        </w:rPr>
      </w:pPr>
      <w:bookmarkStart w:id="474" w:name="_Toc24200"/>
      <w:bookmarkStart w:id="475" w:name="_Toc27923"/>
      <w:bookmarkStart w:id="476" w:name="_Toc25349"/>
      <w:r>
        <w:rPr>
          <w:rStyle w:val="13"/>
          <w:rFonts w:hint="eastAsia" w:cs="Times New Roman"/>
          <w:sz w:val="24"/>
        </w:rPr>
        <w:t>十二、办理流程图：</w:t>
      </w:r>
      <w:bookmarkEnd w:id="474"/>
      <w:bookmarkEnd w:id="475"/>
      <w:bookmarkEnd w:id="476"/>
    </w:p>
    <w:p>
      <w:pPr>
        <w:jc w:val="left"/>
        <w:rPr>
          <w:rFonts w:ascii="宋体" w:hAnsi="宋体" w:eastAsia="方正小标宋简体" w:cs="宋体"/>
          <w:kern w:val="44"/>
          <w:sz w:val="30"/>
        </w:rPr>
      </w:pPr>
      <w:r>
        <w:rPr>
          <w:rFonts w:ascii="宋体" w:hAnsi="宋体" w:eastAsia="方正小标宋简体" w:cs="宋体"/>
          <w:kern w:val="44"/>
          <w:sz w:val="30"/>
        </w:rPr>
        <w:drawing>
          <wp:anchor distT="0" distB="0" distL="114300" distR="114300" simplePos="0" relativeHeight="251660288" behindDoc="1" locked="0" layoutInCell="1" allowOverlap="1">
            <wp:simplePos x="0" y="0"/>
            <wp:positionH relativeFrom="column">
              <wp:posOffset>433705</wp:posOffset>
            </wp:positionH>
            <wp:positionV relativeFrom="paragraph">
              <wp:posOffset>26670</wp:posOffset>
            </wp:positionV>
            <wp:extent cx="3435350" cy="3699510"/>
            <wp:effectExtent l="0" t="0" r="12700" b="15240"/>
            <wp:wrapNone/>
            <wp:docPr id="48" name="图片 48" descr="排污许可延续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排污许可延续流程图"/>
                    <pic:cNvPicPr>
                      <a:picLocks noChangeAspect="1"/>
                    </pic:cNvPicPr>
                  </pic:nvPicPr>
                  <pic:blipFill>
                    <a:blip r:embed="rId17" cstate="print"/>
                    <a:stretch>
                      <a:fillRect/>
                    </a:stretch>
                  </pic:blipFill>
                  <pic:spPr>
                    <a:xfrm>
                      <a:off x="0" y="0"/>
                      <a:ext cx="3435350" cy="3699510"/>
                    </a:xfrm>
                    <a:prstGeom prst="rect">
                      <a:avLst/>
                    </a:prstGeom>
                  </pic:spPr>
                </pic:pic>
              </a:graphicData>
            </a:graphic>
          </wp:anchor>
        </w:drawing>
      </w:r>
    </w:p>
    <w:p>
      <w:pPr>
        <w:pStyle w:val="2"/>
        <w:bidi w:val="0"/>
        <w:outlineLvl w:val="9"/>
        <w:rPr>
          <w:rFonts w:hint="eastAsia"/>
          <w:lang w:val="en-US" w:eastAsia="zh-CN"/>
        </w:rPr>
      </w:pPr>
    </w:p>
    <w:bookmarkEnd w:id="442"/>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Style w:val="13"/>
          <w:rFonts w:hint="eastAsia"/>
          <w:b w:val="0"/>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Style w:val="13"/>
          <w:rFonts w:hint="eastAsia"/>
          <w:b w:val="0"/>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
          <w:rFonts w:hint="eastAsia"/>
          <w:b w:val="0"/>
          <w:bCs/>
          <w:lang w:val="en-US" w:eastAsia="zh-CN"/>
        </w:rPr>
      </w:pPr>
    </w:p>
    <w:p>
      <w:pPr>
        <w:pStyle w:val="2"/>
        <w:bidi w:val="0"/>
        <w:rPr>
          <w:rFonts w:ascii="宋体" w:hAnsi="宋体" w:eastAsia="方正小标宋简体" w:cs="宋体"/>
          <w:kern w:val="44"/>
        </w:rPr>
      </w:pPr>
      <w:bookmarkStart w:id="477" w:name="_Toc1812"/>
      <w:bookmarkStart w:id="478" w:name="_Toc31898"/>
      <w:bookmarkStart w:id="479" w:name="_Toc10774"/>
      <w:r>
        <w:rPr>
          <w:rFonts w:hint="eastAsia"/>
          <w:lang w:val="en-US" w:eastAsia="zh-CN"/>
        </w:rPr>
        <w:t>25.</w:t>
      </w:r>
      <w:r>
        <w:fldChar w:fldCharType="begin"/>
      </w:r>
      <w:r>
        <w:instrText xml:space="preserve"> HYPERLINK "http://10.242.2.19/qlk/epointqlk/audititem/yibeian/void(0)" </w:instrText>
      </w:r>
      <w:r>
        <w:fldChar w:fldCharType="separate"/>
      </w:r>
      <w:r>
        <w:rPr>
          <w:rFonts w:hint="eastAsia"/>
        </w:rPr>
        <w:t>排污许可补</w:t>
      </w:r>
      <w:r>
        <w:rPr>
          <w:rFonts w:hint="eastAsia"/>
        </w:rPr>
        <w:fldChar w:fldCharType="end"/>
      </w:r>
      <w:r>
        <w:rPr>
          <w:rFonts w:hint="eastAsia"/>
        </w:rPr>
        <w:t>办</w:t>
      </w:r>
      <w:bookmarkEnd w:id="477"/>
      <w:bookmarkEnd w:id="478"/>
      <w:bookmarkEnd w:id="479"/>
    </w:p>
    <w:p>
      <w:pPr>
        <w:spacing w:line="560" w:lineRule="exact"/>
        <w:jc w:val="left"/>
        <w:rPr>
          <w:rFonts w:ascii="宋体" w:hAnsi="宋体" w:eastAsia="方正小标宋简体" w:cs="宋体"/>
          <w:kern w:val="44"/>
          <w:sz w:val="30"/>
        </w:rPr>
      </w:pPr>
      <w:bookmarkStart w:id="480" w:name="_Toc10964"/>
      <w:r>
        <w:rPr>
          <w:rStyle w:val="13"/>
          <w:rFonts w:hint="eastAsia" w:cs="Times New Roman"/>
          <w:sz w:val="24"/>
        </w:rPr>
        <w:t>一、事项名称：</w:t>
      </w:r>
      <w:bookmarkEnd w:id="480"/>
      <w:r>
        <w:fldChar w:fldCharType="begin"/>
      </w:r>
      <w:r>
        <w:instrText xml:space="preserve"> HYPERLINK "http://10.242.2.19/qlk/epointqlk/audititem/yibeian/void(0)" </w:instrText>
      </w:r>
      <w:r>
        <w:fldChar w:fldCharType="separate"/>
      </w:r>
      <w:r>
        <w:rPr>
          <w:rStyle w:val="13"/>
          <w:rFonts w:hint="eastAsia" w:cs="Times New Roman"/>
          <w:sz w:val="24"/>
        </w:rPr>
        <w:t>排污许可补</w:t>
      </w:r>
      <w:r>
        <w:rPr>
          <w:rStyle w:val="13"/>
          <w:rFonts w:hint="eastAsia" w:cs="Times New Roman"/>
          <w:sz w:val="24"/>
        </w:rPr>
        <w:fldChar w:fldCharType="end"/>
      </w:r>
      <w:r>
        <w:rPr>
          <w:rStyle w:val="13"/>
          <w:rFonts w:hint="eastAsia" w:cs="Times New Roman"/>
          <w:sz w:val="24"/>
        </w:rPr>
        <w:t>办</w:t>
      </w:r>
    </w:p>
    <w:p>
      <w:pPr>
        <w:spacing w:line="560" w:lineRule="exact"/>
        <w:jc w:val="left"/>
        <w:rPr>
          <w:rFonts w:ascii="宋体" w:hAnsi="宋体" w:eastAsia="方正小标宋简体" w:cs="宋体"/>
          <w:kern w:val="44"/>
          <w:sz w:val="30"/>
        </w:rPr>
      </w:pPr>
      <w:bookmarkStart w:id="481" w:name="_Toc2115"/>
      <w:r>
        <w:rPr>
          <w:rStyle w:val="13"/>
          <w:rFonts w:hint="eastAsia" w:cs="Times New Roman"/>
          <w:sz w:val="24"/>
        </w:rPr>
        <w:t>二、事项类型：</w:t>
      </w:r>
      <w:r>
        <w:rPr>
          <w:rStyle w:val="13"/>
          <w:rFonts w:hint="eastAsia" w:cs="Times New Roman"/>
          <w:b w:val="0"/>
          <w:bCs/>
          <w:sz w:val="24"/>
        </w:rPr>
        <w:t>行政许可</w:t>
      </w:r>
      <w:bookmarkEnd w:id="481"/>
    </w:p>
    <w:p>
      <w:pPr>
        <w:spacing w:line="560" w:lineRule="exact"/>
        <w:jc w:val="left"/>
        <w:rPr>
          <w:rFonts w:ascii="宋体" w:hAnsi="宋体" w:eastAsia="方正小标宋简体" w:cs="宋体"/>
          <w:kern w:val="44"/>
          <w:sz w:val="30"/>
        </w:rPr>
      </w:pPr>
      <w:bookmarkStart w:id="482" w:name="_Toc29522"/>
      <w:r>
        <w:rPr>
          <w:rStyle w:val="13"/>
          <w:rFonts w:hint="eastAsia" w:cs="Times New Roman"/>
          <w:sz w:val="24"/>
        </w:rPr>
        <w:t>三、设定依据：</w:t>
      </w:r>
      <w:r>
        <w:rPr>
          <w:rStyle w:val="13"/>
          <w:rFonts w:hint="eastAsia" w:cs="Times New Roman"/>
          <w:b w:val="0"/>
          <w:bCs/>
          <w:sz w:val="24"/>
        </w:rPr>
        <w:t>《排污许可管理办法（试行）》第六条，第七条，第五十一条；《中华人民共和国环境保护法》第四十五条。</w:t>
      </w:r>
      <w:bookmarkEnd w:id="482"/>
    </w:p>
    <w:p>
      <w:pPr>
        <w:spacing w:line="560" w:lineRule="exact"/>
        <w:jc w:val="left"/>
        <w:rPr>
          <w:rFonts w:ascii="宋体" w:hAnsi="宋体" w:eastAsia="方正小标宋简体" w:cs="宋体"/>
          <w:kern w:val="44"/>
          <w:sz w:val="30"/>
        </w:rPr>
      </w:pPr>
      <w:bookmarkStart w:id="483" w:name="_Toc13563"/>
      <w:r>
        <w:rPr>
          <w:rStyle w:val="13"/>
          <w:rFonts w:hint="eastAsia" w:cs="Times New Roman"/>
          <w:sz w:val="24"/>
        </w:rPr>
        <w:t>四、办理单位</w:t>
      </w:r>
      <w:bookmarkEnd w:id="483"/>
      <w:r>
        <w:rPr>
          <w:rFonts w:hint="eastAsia" w:ascii="宋体" w:hAnsi="宋体" w:eastAsia="方正小标宋简体" w:cs="宋体"/>
          <w:kern w:val="44"/>
          <w:sz w:val="30"/>
        </w:rPr>
        <w:t>：</w:t>
      </w:r>
      <w:r>
        <w:rPr>
          <w:rStyle w:val="13"/>
          <w:rFonts w:hint="eastAsia" w:cs="Times New Roman"/>
          <w:b w:val="0"/>
          <w:bCs/>
          <w:sz w:val="24"/>
        </w:rPr>
        <w:t>开平区行政审批局</w:t>
      </w:r>
    </w:p>
    <w:p>
      <w:pPr>
        <w:spacing w:line="560" w:lineRule="exact"/>
        <w:jc w:val="left"/>
        <w:rPr>
          <w:rFonts w:ascii="宋体" w:hAnsi="宋体" w:eastAsia="方正小标宋简体" w:cs="宋体"/>
          <w:kern w:val="44"/>
          <w:sz w:val="30"/>
        </w:rPr>
      </w:pPr>
      <w:bookmarkStart w:id="484" w:name="_Toc180"/>
      <w:r>
        <w:rPr>
          <w:rStyle w:val="13"/>
          <w:rFonts w:hint="eastAsia" w:cs="Times New Roman"/>
          <w:sz w:val="24"/>
        </w:rPr>
        <w:t>五、办理窗口：</w:t>
      </w:r>
      <w:bookmarkEnd w:id="484"/>
      <w:r>
        <w:rPr>
          <w:rFonts w:hint="eastAsia" w:ascii="Arial" w:hAnsi="Arial" w:eastAsia="微软雅黑" w:cs="Times New Roman"/>
          <w:bCs/>
          <w:sz w:val="24"/>
        </w:rPr>
        <w:t>唐山市开平区开越路188号政务服务中心一层b11窗口</w:t>
      </w:r>
    </w:p>
    <w:p>
      <w:pPr>
        <w:spacing w:line="560" w:lineRule="exact"/>
        <w:jc w:val="left"/>
        <w:rPr>
          <w:rFonts w:ascii="宋体" w:hAnsi="宋体" w:eastAsia="方正小标宋简体" w:cs="宋体"/>
          <w:kern w:val="44"/>
          <w:sz w:val="30"/>
        </w:rPr>
      </w:pPr>
      <w:bookmarkStart w:id="485" w:name="_Toc24545"/>
      <w:r>
        <w:rPr>
          <w:rStyle w:val="13"/>
          <w:rFonts w:hint="eastAsia" w:cs="Times New Roman"/>
          <w:sz w:val="24"/>
        </w:rPr>
        <w:t>六、承诺时限：</w:t>
      </w:r>
      <w:r>
        <w:rPr>
          <w:rStyle w:val="13"/>
          <w:rFonts w:hint="eastAsia" w:cs="Times New Roman"/>
          <w:b w:val="0"/>
          <w:bCs/>
          <w:sz w:val="24"/>
        </w:rPr>
        <w:t>10个工作日</w:t>
      </w:r>
      <w:bookmarkEnd w:id="485"/>
    </w:p>
    <w:p>
      <w:pPr>
        <w:spacing w:line="560" w:lineRule="exact"/>
        <w:jc w:val="left"/>
        <w:rPr>
          <w:rFonts w:ascii="宋体" w:hAnsi="宋体" w:eastAsia="方正小标宋简体" w:cs="宋体"/>
          <w:kern w:val="44"/>
          <w:sz w:val="30"/>
        </w:rPr>
      </w:pPr>
      <w:bookmarkStart w:id="486" w:name="_Toc24061"/>
      <w:r>
        <w:rPr>
          <w:rStyle w:val="13"/>
          <w:rFonts w:hint="eastAsia" w:cs="Times New Roman"/>
          <w:sz w:val="24"/>
        </w:rPr>
        <w:t>七、窗口电话：</w:t>
      </w:r>
      <w:r>
        <w:rPr>
          <w:rStyle w:val="13"/>
          <w:rFonts w:hint="eastAsia" w:cs="Times New Roman"/>
          <w:b w:val="0"/>
          <w:bCs/>
          <w:sz w:val="24"/>
        </w:rPr>
        <w:t>0315-3367298</w:t>
      </w:r>
      <w:bookmarkEnd w:id="486"/>
    </w:p>
    <w:p>
      <w:pPr>
        <w:spacing w:line="560" w:lineRule="exact"/>
        <w:jc w:val="left"/>
        <w:rPr>
          <w:rFonts w:ascii="宋体" w:hAnsi="宋体" w:eastAsia="方正小标宋简体" w:cs="宋体"/>
          <w:kern w:val="44"/>
          <w:sz w:val="30"/>
        </w:rPr>
      </w:pPr>
      <w:bookmarkStart w:id="487" w:name="_Toc10410"/>
      <w:r>
        <w:rPr>
          <w:rStyle w:val="13"/>
          <w:rFonts w:hint="eastAsia" w:cs="Times New Roman"/>
          <w:sz w:val="24"/>
        </w:rPr>
        <w:t>八、投诉电话：</w:t>
      </w:r>
      <w:r>
        <w:rPr>
          <w:rStyle w:val="13"/>
          <w:rFonts w:hint="eastAsia" w:cs="Times New Roman"/>
          <w:b w:val="0"/>
          <w:bCs/>
          <w:sz w:val="24"/>
        </w:rPr>
        <w:t>0315-6322213</w:t>
      </w:r>
      <w:bookmarkEnd w:id="487"/>
    </w:p>
    <w:p>
      <w:pPr>
        <w:spacing w:line="560" w:lineRule="exact"/>
        <w:jc w:val="left"/>
        <w:rPr>
          <w:rStyle w:val="13"/>
          <w:rFonts w:cs="Times New Roman"/>
          <w:sz w:val="24"/>
        </w:rPr>
      </w:pPr>
      <w:bookmarkStart w:id="488" w:name="_Toc29139"/>
      <w:r>
        <w:rPr>
          <w:rStyle w:val="13"/>
          <w:rFonts w:hint="eastAsia" w:cs="Times New Roman"/>
          <w:sz w:val="24"/>
        </w:rPr>
        <w:t>九、办理时间：</w:t>
      </w:r>
    </w:p>
    <w:bookmarkEnd w:id="488"/>
    <w:p>
      <w:pPr>
        <w:spacing w:line="560" w:lineRule="exact"/>
        <w:jc w:val="left"/>
        <w:rPr>
          <w:rStyle w:val="13"/>
          <w:rFonts w:cs="Times New Roman"/>
          <w:b w:val="0"/>
          <w:bCs/>
          <w:sz w:val="24"/>
        </w:rPr>
      </w:pPr>
      <w:bookmarkStart w:id="489" w:name="_Toc29244"/>
      <w:r>
        <w:rPr>
          <w:rStyle w:val="13"/>
          <w:rFonts w:hint="eastAsia" w:cs="Times New Roman"/>
          <w:b w:val="0"/>
          <w:bCs/>
          <w:sz w:val="24"/>
        </w:rPr>
        <w:t>春季：上午8：30－11：30，下午13：30－17：30；</w:t>
      </w:r>
    </w:p>
    <w:bookmarkEnd w:id="489"/>
    <w:p>
      <w:pPr>
        <w:spacing w:line="560" w:lineRule="exact"/>
        <w:rPr>
          <w:rStyle w:val="13"/>
          <w:rFonts w:cs="Times New Roman"/>
          <w:b w:val="0"/>
          <w:bCs/>
          <w:sz w:val="24"/>
        </w:rPr>
      </w:pPr>
      <w:bookmarkStart w:id="490" w:name="_Toc5895"/>
      <w:r>
        <w:rPr>
          <w:rStyle w:val="13"/>
          <w:rFonts w:hint="eastAsia" w:cs="Times New Roman"/>
          <w:b w:val="0"/>
          <w:bCs/>
          <w:sz w:val="24"/>
        </w:rPr>
        <w:t>夏季：上午8：30－11：30，下午14：30－17：30</w:t>
      </w:r>
    </w:p>
    <w:bookmarkEnd w:id="490"/>
    <w:p>
      <w:pPr>
        <w:spacing w:line="560" w:lineRule="exact"/>
        <w:jc w:val="left"/>
        <w:rPr>
          <w:rFonts w:ascii="宋体" w:hAnsi="宋体" w:eastAsia="方正小标宋简体" w:cs="宋体"/>
          <w:kern w:val="44"/>
          <w:sz w:val="30"/>
        </w:rPr>
      </w:pPr>
      <w:bookmarkStart w:id="491" w:name="_Toc18813"/>
      <w:r>
        <w:rPr>
          <w:rStyle w:val="13"/>
          <w:rFonts w:hint="eastAsia" w:cs="Times New Roman"/>
          <w:sz w:val="24"/>
        </w:rPr>
        <w:t>十、办理程序：</w:t>
      </w:r>
      <w:r>
        <w:rPr>
          <w:rStyle w:val="13"/>
          <w:rFonts w:hint="eastAsia" w:cs="Times New Roman"/>
          <w:b w:val="0"/>
          <w:bCs/>
          <w:sz w:val="24"/>
        </w:rPr>
        <w:t>受理—审查—决定</w:t>
      </w:r>
      <w:bookmarkEnd w:id="491"/>
    </w:p>
    <w:p>
      <w:pPr>
        <w:spacing w:line="560" w:lineRule="exact"/>
        <w:jc w:val="left"/>
        <w:rPr>
          <w:rStyle w:val="13"/>
          <w:rFonts w:cs="Times New Roman"/>
          <w:sz w:val="24"/>
        </w:rPr>
      </w:pPr>
      <w:bookmarkStart w:id="492" w:name="_Toc22211"/>
      <w:r>
        <w:rPr>
          <w:rStyle w:val="13"/>
          <w:rFonts w:hint="eastAsia" w:cs="Times New Roman"/>
          <w:sz w:val="24"/>
        </w:rPr>
        <w:t>十一、申报材料：</w:t>
      </w:r>
    </w:p>
    <w:bookmarkEnd w:id="492"/>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1.补办申请书；</w:t>
      </w:r>
    </w:p>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2.遗失声明；</w:t>
      </w:r>
    </w:p>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3.排污许可证（被损毁的）。</w:t>
      </w:r>
    </w:p>
    <w:p>
      <w:pPr>
        <w:jc w:val="left"/>
        <w:rPr>
          <w:rStyle w:val="13"/>
          <w:rFonts w:cs="Times New Roman"/>
          <w:sz w:val="24"/>
        </w:rPr>
      </w:pPr>
      <w:r>
        <w:rPr>
          <w:rFonts w:hint="eastAsia" w:ascii="Arial" w:hAnsi="Arial" w:eastAsia="微软雅黑" w:cs="Times New Roman"/>
          <w:b/>
          <w:sz w:val="24"/>
        </w:rPr>
        <w:drawing>
          <wp:anchor distT="0" distB="0" distL="114300" distR="114300" simplePos="0" relativeHeight="251661312" behindDoc="1" locked="0" layoutInCell="1" allowOverlap="1">
            <wp:simplePos x="0" y="0"/>
            <wp:positionH relativeFrom="column">
              <wp:posOffset>1153160</wp:posOffset>
            </wp:positionH>
            <wp:positionV relativeFrom="paragraph">
              <wp:posOffset>314960</wp:posOffset>
            </wp:positionV>
            <wp:extent cx="3570605" cy="2980055"/>
            <wp:effectExtent l="0" t="0" r="10795" b="10795"/>
            <wp:wrapNone/>
            <wp:docPr id="49" name="图片 49" descr="排污许可补办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排污许可补办流程图"/>
                    <pic:cNvPicPr>
                      <a:picLocks noChangeAspect="1"/>
                    </pic:cNvPicPr>
                  </pic:nvPicPr>
                  <pic:blipFill>
                    <a:blip r:embed="rId18" cstate="print"/>
                    <a:stretch>
                      <a:fillRect/>
                    </a:stretch>
                  </pic:blipFill>
                  <pic:spPr>
                    <a:xfrm>
                      <a:off x="0" y="0"/>
                      <a:ext cx="3570605" cy="2980055"/>
                    </a:xfrm>
                    <a:prstGeom prst="rect">
                      <a:avLst/>
                    </a:prstGeom>
                  </pic:spPr>
                </pic:pic>
              </a:graphicData>
            </a:graphic>
          </wp:anchor>
        </w:drawing>
      </w:r>
      <w:bookmarkStart w:id="493" w:name="_Toc27498"/>
      <w:r>
        <w:rPr>
          <w:rStyle w:val="13"/>
          <w:rFonts w:hint="eastAsia" w:cs="Times New Roman"/>
          <w:sz w:val="24"/>
        </w:rPr>
        <w:t>十二、办理流程图：</w:t>
      </w:r>
    </w:p>
    <w:bookmarkEnd w:id="493"/>
    <w:p>
      <w:pPr>
        <w:jc w:val="left"/>
        <w:rPr>
          <w:rFonts w:ascii="宋体" w:hAnsi="宋体" w:eastAsia="方正小标宋简体" w:cs="宋体"/>
          <w:kern w:val="44"/>
          <w:sz w:val="30"/>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Style w:val="13"/>
          <w:rFonts w:hint="eastAsia"/>
          <w:b w:val="0"/>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Style w:val="13"/>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Style w:val="13"/>
          <w:rFonts w:hint="eastAsia"/>
          <w:lang w:val="en-US" w:eastAsia="zh-CN"/>
        </w:rPr>
      </w:pPr>
    </w:p>
    <w:p>
      <w:pPr>
        <w:bidi w:val="0"/>
        <w:spacing w:line="240" w:lineRule="auto"/>
        <w:ind w:left="0" w:leftChars="0" w:firstLine="0" w:firstLineChars="0"/>
        <w:rPr>
          <w:rFonts w:hint="eastAsia"/>
          <w:lang w:val="en-US" w:eastAsia="zh-CN"/>
        </w:rPr>
      </w:pPr>
    </w:p>
    <w:p>
      <w:pPr>
        <w:pStyle w:val="2"/>
        <w:bidi w:val="0"/>
        <w:rPr>
          <w:rFonts w:ascii="宋体" w:hAnsi="宋体" w:eastAsia="方正小标宋简体" w:cs="宋体"/>
          <w:kern w:val="44"/>
        </w:rPr>
      </w:pPr>
      <w:bookmarkStart w:id="494" w:name="_Toc14526"/>
      <w:bookmarkStart w:id="495" w:name="_Toc16994"/>
      <w:bookmarkStart w:id="496" w:name="_Toc22582"/>
      <w:r>
        <w:rPr>
          <w:rFonts w:hint="eastAsia"/>
          <w:lang w:val="en-US" w:eastAsia="zh-CN"/>
        </w:rPr>
        <w:t>26.</w:t>
      </w:r>
      <w:r>
        <w:fldChar w:fldCharType="begin"/>
      </w:r>
      <w:r>
        <w:instrText xml:space="preserve"> HYPERLINK "http://10.242.2.19/qlk/epointqlk/audititem/yibeian/void(0)" </w:instrText>
      </w:r>
      <w:r>
        <w:fldChar w:fldCharType="separate"/>
      </w:r>
      <w:r>
        <w:rPr>
          <w:rFonts w:hint="eastAsia"/>
        </w:rPr>
        <w:t>排污许可注</w:t>
      </w:r>
      <w:r>
        <w:rPr>
          <w:rFonts w:hint="eastAsia"/>
        </w:rPr>
        <w:fldChar w:fldCharType="end"/>
      </w:r>
      <w:r>
        <w:rPr>
          <w:rFonts w:hint="eastAsia"/>
        </w:rPr>
        <w:t>销</w:t>
      </w:r>
      <w:bookmarkEnd w:id="494"/>
      <w:bookmarkEnd w:id="495"/>
      <w:bookmarkEnd w:id="496"/>
    </w:p>
    <w:p>
      <w:pPr>
        <w:spacing w:line="560" w:lineRule="exact"/>
        <w:jc w:val="left"/>
        <w:rPr>
          <w:rFonts w:ascii="宋体" w:hAnsi="宋体" w:eastAsia="方正小标宋简体" w:cs="宋体"/>
          <w:kern w:val="44"/>
          <w:sz w:val="30"/>
        </w:rPr>
      </w:pPr>
      <w:bookmarkStart w:id="497" w:name="_Toc11486"/>
      <w:r>
        <w:rPr>
          <w:rStyle w:val="13"/>
          <w:rFonts w:hint="eastAsia" w:cs="Times New Roman"/>
          <w:sz w:val="24"/>
        </w:rPr>
        <w:t>一、事项名称：</w:t>
      </w:r>
      <w:bookmarkEnd w:id="497"/>
      <w:r>
        <w:fldChar w:fldCharType="begin"/>
      </w:r>
      <w:r>
        <w:instrText xml:space="preserve"> HYPERLINK "http://10.242.2.19/qlk/epointqlk/audititem/yibeian/void(0)" </w:instrText>
      </w:r>
      <w:r>
        <w:fldChar w:fldCharType="separate"/>
      </w:r>
      <w:r>
        <w:rPr>
          <w:rStyle w:val="13"/>
          <w:rFonts w:hint="eastAsia" w:cs="Times New Roman"/>
          <w:sz w:val="24"/>
        </w:rPr>
        <w:t>排污许可注</w:t>
      </w:r>
      <w:r>
        <w:rPr>
          <w:rStyle w:val="13"/>
          <w:rFonts w:hint="eastAsia" w:cs="Times New Roman"/>
          <w:sz w:val="24"/>
        </w:rPr>
        <w:fldChar w:fldCharType="end"/>
      </w:r>
      <w:r>
        <w:rPr>
          <w:rStyle w:val="13"/>
          <w:rFonts w:hint="eastAsia" w:cs="Times New Roman"/>
          <w:sz w:val="24"/>
        </w:rPr>
        <w:t>销</w:t>
      </w:r>
    </w:p>
    <w:p>
      <w:pPr>
        <w:spacing w:line="560" w:lineRule="exact"/>
        <w:jc w:val="left"/>
        <w:rPr>
          <w:rFonts w:ascii="宋体" w:hAnsi="宋体" w:eastAsia="方正小标宋简体" w:cs="宋体"/>
          <w:kern w:val="44"/>
          <w:sz w:val="30"/>
        </w:rPr>
      </w:pPr>
      <w:bookmarkStart w:id="498" w:name="_Toc22976"/>
      <w:r>
        <w:rPr>
          <w:rStyle w:val="13"/>
          <w:rFonts w:hint="eastAsia" w:cs="Times New Roman"/>
          <w:sz w:val="24"/>
        </w:rPr>
        <w:t>二、事项类型：</w:t>
      </w:r>
      <w:r>
        <w:rPr>
          <w:rStyle w:val="13"/>
          <w:rFonts w:hint="eastAsia" w:cs="Times New Roman"/>
          <w:b w:val="0"/>
          <w:bCs/>
          <w:sz w:val="24"/>
        </w:rPr>
        <w:t>行政许可</w:t>
      </w:r>
      <w:bookmarkEnd w:id="498"/>
    </w:p>
    <w:p>
      <w:pPr>
        <w:spacing w:line="560" w:lineRule="exact"/>
        <w:ind w:left="1680" w:hanging="1681" w:hangingChars="700"/>
        <w:jc w:val="left"/>
        <w:rPr>
          <w:rStyle w:val="13"/>
          <w:rFonts w:hint="eastAsia" w:cs="Times New Roman"/>
          <w:b w:val="0"/>
          <w:bCs/>
          <w:sz w:val="24"/>
        </w:rPr>
      </w:pPr>
      <w:bookmarkStart w:id="499" w:name="_Toc17327"/>
      <w:r>
        <w:rPr>
          <w:rStyle w:val="13"/>
          <w:rFonts w:hint="eastAsia" w:cs="Times New Roman"/>
          <w:sz w:val="24"/>
        </w:rPr>
        <w:t>三、设定依据：</w:t>
      </w:r>
      <w:r>
        <w:rPr>
          <w:rStyle w:val="13"/>
          <w:rFonts w:hint="eastAsia" w:cs="Times New Roman"/>
          <w:b w:val="0"/>
          <w:bCs/>
          <w:sz w:val="24"/>
        </w:rPr>
        <w:t>《排污许可管理办法（试行）》第六条，第七条，第五十条；</w:t>
      </w:r>
    </w:p>
    <w:bookmarkEnd w:id="499"/>
    <w:p>
      <w:pPr>
        <w:spacing w:line="560" w:lineRule="exact"/>
        <w:ind w:left="1680" w:leftChars="700" w:firstLine="240" w:firstLineChars="100"/>
        <w:jc w:val="left"/>
        <w:rPr>
          <w:rFonts w:ascii="宋体" w:hAnsi="宋体" w:eastAsia="方正小标宋简体" w:cs="宋体"/>
          <w:kern w:val="44"/>
          <w:sz w:val="30"/>
        </w:rPr>
      </w:pPr>
      <w:bookmarkStart w:id="500" w:name="_Toc3694"/>
      <w:r>
        <w:rPr>
          <w:rStyle w:val="13"/>
          <w:rFonts w:hint="eastAsia" w:cs="Times New Roman"/>
          <w:b w:val="0"/>
          <w:bCs/>
          <w:sz w:val="24"/>
        </w:rPr>
        <w:t>《中华人民共和国环境保护法》第四十五条。</w:t>
      </w:r>
      <w:bookmarkEnd w:id="500"/>
    </w:p>
    <w:p>
      <w:pPr>
        <w:spacing w:line="560" w:lineRule="exact"/>
        <w:jc w:val="left"/>
        <w:rPr>
          <w:rFonts w:ascii="宋体" w:hAnsi="宋体" w:eastAsia="方正小标宋简体" w:cs="宋体"/>
          <w:kern w:val="44"/>
          <w:sz w:val="30"/>
        </w:rPr>
      </w:pPr>
      <w:bookmarkStart w:id="501" w:name="_Toc18877"/>
      <w:r>
        <w:rPr>
          <w:rStyle w:val="13"/>
          <w:rFonts w:hint="eastAsia" w:cs="Times New Roman"/>
          <w:sz w:val="24"/>
        </w:rPr>
        <w:t>四、办理单位</w:t>
      </w:r>
      <w:bookmarkEnd w:id="501"/>
      <w:r>
        <w:rPr>
          <w:rFonts w:hint="eastAsia" w:ascii="宋体" w:hAnsi="宋体" w:eastAsia="方正小标宋简体" w:cs="宋体"/>
          <w:kern w:val="44"/>
          <w:sz w:val="30"/>
        </w:rPr>
        <w:t>：</w:t>
      </w:r>
      <w:r>
        <w:rPr>
          <w:rStyle w:val="13"/>
          <w:rFonts w:hint="eastAsia" w:cs="Times New Roman"/>
          <w:b w:val="0"/>
          <w:bCs/>
          <w:sz w:val="24"/>
        </w:rPr>
        <w:t>开平区行政审批局</w:t>
      </w:r>
    </w:p>
    <w:p>
      <w:pPr>
        <w:spacing w:line="560" w:lineRule="exact"/>
        <w:jc w:val="left"/>
        <w:rPr>
          <w:rFonts w:ascii="宋体" w:hAnsi="宋体" w:eastAsia="方正小标宋简体" w:cs="宋体"/>
          <w:kern w:val="44"/>
          <w:sz w:val="30"/>
        </w:rPr>
      </w:pPr>
      <w:bookmarkStart w:id="502" w:name="_Toc26008"/>
      <w:r>
        <w:rPr>
          <w:rStyle w:val="13"/>
          <w:rFonts w:hint="eastAsia" w:cs="Times New Roman"/>
          <w:sz w:val="24"/>
        </w:rPr>
        <w:t>五、办理窗口：</w:t>
      </w:r>
      <w:bookmarkEnd w:id="502"/>
      <w:r>
        <w:rPr>
          <w:rFonts w:hint="eastAsia" w:ascii="Arial" w:hAnsi="Arial" w:eastAsia="微软雅黑" w:cs="Times New Roman"/>
          <w:bCs/>
          <w:sz w:val="24"/>
        </w:rPr>
        <w:t>唐山市开平区开越路188号政务服务中心一层b11窗口</w:t>
      </w:r>
    </w:p>
    <w:p>
      <w:pPr>
        <w:spacing w:line="560" w:lineRule="exact"/>
        <w:jc w:val="left"/>
        <w:rPr>
          <w:rFonts w:ascii="宋体" w:hAnsi="宋体" w:eastAsia="方正小标宋简体" w:cs="宋体"/>
          <w:kern w:val="44"/>
          <w:sz w:val="30"/>
        </w:rPr>
      </w:pPr>
      <w:bookmarkStart w:id="503" w:name="_Toc1888"/>
      <w:r>
        <w:rPr>
          <w:rStyle w:val="13"/>
          <w:rFonts w:hint="eastAsia" w:cs="Times New Roman"/>
          <w:sz w:val="24"/>
        </w:rPr>
        <w:t>六、承诺时限：</w:t>
      </w:r>
      <w:r>
        <w:rPr>
          <w:rStyle w:val="13"/>
          <w:rFonts w:hint="eastAsia" w:cs="Times New Roman"/>
          <w:b w:val="0"/>
          <w:bCs/>
          <w:sz w:val="24"/>
        </w:rPr>
        <w:t>10个工作日</w:t>
      </w:r>
      <w:bookmarkEnd w:id="503"/>
    </w:p>
    <w:p>
      <w:pPr>
        <w:spacing w:line="560" w:lineRule="exact"/>
        <w:jc w:val="left"/>
        <w:rPr>
          <w:rFonts w:ascii="宋体" w:hAnsi="宋体" w:eastAsia="方正小标宋简体" w:cs="宋体"/>
          <w:kern w:val="44"/>
          <w:sz w:val="30"/>
        </w:rPr>
      </w:pPr>
      <w:bookmarkStart w:id="504" w:name="_Toc26095"/>
      <w:r>
        <w:rPr>
          <w:rStyle w:val="13"/>
          <w:rFonts w:hint="eastAsia" w:cs="Times New Roman"/>
          <w:sz w:val="24"/>
        </w:rPr>
        <w:t>七、窗口电话：</w:t>
      </w:r>
      <w:r>
        <w:rPr>
          <w:rStyle w:val="13"/>
          <w:rFonts w:hint="eastAsia" w:cs="Times New Roman"/>
          <w:b w:val="0"/>
          <w:bCs/>
          <w:sz w:val="24"/>
        </w:rPr>
        <w:t>0315-3367298</w:t>
      </w:r>
      <w:bookmarkEnd w:id="504"/>
    </w:p>
    <w:p>
      <w:pPr>
        <w:spacing w:line="560" w:lineRule="exact"/>
        <w:jc w:val="left"/>
        <w:rPr>
          <w:rFonts w:ascii="宋体" w:hAnsi="宋体" w:eastAsia="方正小标宋简体" w:cs="宋体"/>
          <w:kern w:val="44"/>
          <w:sz w:val="30"/>
        </w:rPr>
      </w:pPr>
      <w:bookmarkStart w:id="505" w:name="_Toc21182"/>
      <w:r>
        <w:rPr>
          <w:rStyle w:val="13"/>
          <w:rFonts w:hint="eastAsia" w:cs="Times New Roman"/>
          <w:sz w:val="24"/>
        </w:rPr>
        <w:t>八、投诉电话：</w:t>
      </w:r>
      <w:r>
        <w:rPr>
          <w:rStyle w:val="13"/>
          <w:rFonts w:hint="eastAsia" w:cs="Times New Roman"/>
          <w:b w:val="0"/>
          <w:bCs/>
          <w:sz w:val="24"/>
        </w:rPr>
        <w:t>0315-6322213</w:t>
      </w:r>
      <w:bookmarkEnd w:id="505"/>
    </w:p>
    <w:p>
      <w:pPr>
        <w:spacing w:line="560" w:lineRule="exact"/>
        <w:jc w:val="left"/>
        <w:rPr>
          <w:rStyle w:val="13"/>
          <w:rFonts w:cs="Times New Roman"/>
          <w:sz w:val="24"/>
        </w:rPr>
      </w:pPr>
      <w:bookmarkStart w:id="506" w:name="_Toc13905"/>
      <w:r>
        <w:rPr>
          <w:rStyle w:val="13"/>
          <w:rFonts w:hint="eastAsia" w:cs="Times New Roman"/>
          <w:sz w:val="24"/>
        </w:rPr>
        <w:t>九、办理时间：</w:t>
      </w:r>
    </w:p>
    <w:bookmarkEnd w:id="506"/>
    <w:p>
      <w:pPr>
        <w:spacing w:line="560" w:lineRule="exact"/>
        <w:jc w:val="left"/>
        <w:rPr>
          <w:rStyle w:val="13"/>
          <w:rFonts w:cs="Times New Roman"/>
          <w:b w:val="0"/>
          <w:bCs/>
          <w:sz w:val="24"/>
        </w:rPr>
      </w:pPr>
      <w:bookmarkStart w:id="507" w:name="_Toc834"/>
      <w:r>
        <w:rPr>
          <w:rStyle w:val="13"/>
          <w:rFonts w:hint="eastAsia" w:cs="Times New Roman"/>
          <w:b w:val="0"/>
          <w:bCs/>
          <w:sz w:val="24"/>
        </w:rPr>
        <w:t>春季：上午8：30－11：30，下午13：30－17：30；</w:t>
      </w:r>
    </w:p>
    <w:bookmarkEnd w:id="507"/>
    <w:p>
      <w:pPr>
        <w:spacing w:line="560" w:lineRule="exact"/>
        <w:rPr>
          <w:rStyle w:val="13"/>
          <w:rFonts w:cs="Times New Roman"/>
          <w:b w:val="0"/>
          <w:bCs/>
          <w:sz w:val="24"/>
        </w:rPr>
      </w:pPr>
      <w:bookmarkStart w:id="508" w:name="_Toc5216"/>
      <w:r>
        <w:rPr>
          <w:rStyle w:val="13"/>
          <w:rFonts w:hint="eastAsia" w:cs="Times New Roman"/>
          <w:b w:val="0"/>
          <w:bCs/>
          <w:sz w:val="24"/>
        </w:rPr>
        <w:t>夏季：上午8：30－11：30，下午14：30－17：30</w:t>
      </w:r>
    </w:p>
    <w:bookmarkEnd w:id="508"/>
    <w:p>
      <w:pPr>
        <w:spacing w:line="560" w:lineRule="exact"/>
        <w:jc w:val="left"/>
        <w:rPr>
          <w:rFonts w:ascii="宋体" w:hAnsi="宋体" w:eastAsia="方正小标宋简体" w:cs="宋体"/>
          <w:kern w:val="44"/>
          <w:sz w:val="30"/>
        </w:rPr>
      </w:pPr>
      <w:bookmarkStart w:id="509" w:name="_Toc7272"/>
      <w:r>
        <w:rPr>
          <w:rStyle w:val="13"/>
          <w:rFonts w:hint="eastAsia" w:cs="Times New Roman"/>
          <w:sz w:val="24"/>
        </w:rPr>
        <w:t>十、办理程序：</w:t>
      </w:r>
      <w:r>
        <w:rPr>
          <w:rStyle w:val="13"/>
          <w:rFonts w:hint="eastAsia" w:cs="Times New Roman"/>
          <w:b w:val="0"/>
          <w:bCs/>
          <w:sz w:val="24"/>
        </w:rPr>
        <w:t>受理—审查—决定</w:t>
      </w:r>
      <w:bookmarkEnd w:id="509"/>
    </w:p>
    <w:p>
      <w:pPr>
        <w:spacing w:line="560" w:lineRule="exact"/>
        <w:jc w:val="left"/>
        <w:rPr>
          <w:rStyle w:val="13"/>
          <w:rFonts w:cs="Times New Roman"/>
          <w:sz w:val="24"/>
        </w:rPr>
      </w:pPr>
      <w:bookmarkStart w:id="510" w:name="_Toc10392"/>
      <w:r>
        <w:rPr>
          <w:rStyle w:val="13"/>
          <w:rFonts w:hint="eastAsia" w:cs="Times New Roman"/>
          <w:sz w:val="24"/>
        </w:rPr>
        <w:t>十一、申报材料：</w:t>
      </w:r>
    </w:p>
    <w:bookmarkEnd w:id="510"/>
    <w:p>
      <w:pPr>
        <w:spacing w:line="560" w:lineRule="exact"/>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1.注销申请书；</w:t>
      </w:r>
    </w:p>
    <w:p>
      <w:pPr>
        <w:spacing w:line="560" w:lineRule="exact"/>
        <w:jc w:val="left"/>
        <w:rPr>
          <w:rFonts w:ascii="微软雅黑" w:hAnsi="微软雅黑" w:eastAsia="微软雅黑" w:cs="微软雅黑"/>
          <w:color w:val="333333"/>
          <w:szCs w:val="21"/>
          <w:shd w:val="clear" w:color="auto" w:fill="FFFFFF"/>
        </w:rPr>
      </w:pPr>
      <w:r>
        <w:rPr>
          <w:rFonts w:hint="eastAsia" w:ascii="Arial" w:hAnsi="Arial" w:eastAsia="微软雅黑" w:cs="Times New Roman"/>
          <w:b/>
          <w:sz w:val="24"/>
        </w:rPr>
        <w:drawing>
          <wp:anchor distT="0" distB="0" distL="114300" distR="114300" simplePos="0" relativeHeight="251671552" behindDoc="1" locked="0" layoutInCell="1" allowOverlap="1">
            <wp:simplePos x="0" y="0"/>
            <wp:positionH relativeFrom="column">
              <wp:posOffset>1874520</wp:posOffset>
            </wp:positionH>
            <wp:positionV relativeFrom="paragraph">
              <wp:posOffset>68580</wp:posOffset>
            </wp:positionV>
            <wp:extent cx="3680460" cy="2895600"/>
            <wp:effectExtent l="0" t="0" r="15240" b="0"/>
            <wp:wrapNone/>
            <wp:docPr id="15" name="图片 15" descr="排污许可注销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排污许可注销流程图"/>
                    <pic:cNvPicPr>
                      <a:picLocks noChangeAspect="1"/>
                    </pic:cNvPicPr>
                  </pic:nvPicPr>
                  <pic:blipFill>
                    <a:blip r:embed="rId19" cstate="print"/>
                    <a:stretch>
                      <a:fillRect/>
                    </a:stretch>
                  </pic:blipFill>
                  <pic:spPr>
                    <a:xfrm>
                      <a:off x="0" y="0"/>
                      <a:ext cx="3680460" cy="2895600"/>
                    </a:xfrm>
                    <a:prstGeom prst="rect">
                      <a:avLst/>
                    </a:prstGeom>
                  </pic:spPr>
                </pic:pic>
              </a:graphicData>
            </a:graphic>
          </wp:anchor>
        </w:drawing>
      </w:r>
      <w:r>
        <w:rPr>
          <w:rFonts w:hint="eastAsia" w:ascii="微软雅黑" w:hAnsi="微软雅黑" w:eastAsia="微软雅黑" w:cs="微软雅黑"/>
          <w:color w:val="333333"/>
          <w:szCs w:val="21"/>
          <w:shd w:val="clear" w:color="auto" w:fill="FFFFFF"/>
        </w:rPr>
        <w:t>2.原《排污许可证》</w:t>
      </w:r>
    </w:p>
    <w:p>
      <w:pPr>
        <w:spacing w:line="560" w:lineRule="exact"/>
        <w:jc w:val="left"/>
        <w:outlineLvl w:val="0"/>
        <w:rPr>
          <w:rStyle w:val="13"/>
          <w:rFonts w:cs="Times New Roman"/>
          <w:sz w:val="24"/>
        </w:rPr>
      </w:pPr>
      <w:bookmarkStart w:id="511" w:name="_Toc24628"/>
      <w:bookmarkStart w:id="512" w:name="_Toc21473"/>
      <w:bookmarkStart w:id="513" w:name="_Toc23311"/>
      <w:r>
        <w:rPr>
          <w:rStyle w:val="13"/>
          <w:rFonts w:hint="eastAsia" w:cs="Times New Roman"/>
          <w:sz w:val="24"/>
        </w:rPr>
        <w:t>十二、办理流程图：</w:t>
      </w:r>
      <w:bookmarkEnd w:id="511"/>
      <w:bookmarkEnd w:id="512"/>
      <w:bookmarkEnd w:id="513"/>
    </w:p>
    <w:p>
      <w:pPr>
        <w:jc w:val="center"/>
      </w:pPr>
    </w:p>
    <w:p>
      <w:pPr>
        <w:jc w:val="center"/>
      </w:pPr>
    </w:p>
    <w:p>
      <w:pPr>
        <w:jc w:val="center"/>
      </w:pPr>
    </w:p>
    <w:p>
      <w:pPr>
        <w:jc w:val="center"/>
      </w:pPr>
    </w:p>
    <w:p>
      <w:pPr>
        <w:ind w:left="0" w:leftChars="0" w:firstLine="0" w:firstLineChars="0"/>
        <w:jc w:val="both"/>
      </w:pPr>
    </w:p>
    <w:p>
      <w:pPr>
        <w:pStyle w:val="2"/>
        <w:bidi w:val="0"/>
        <w:rPr>
          <w:rStyle w:val="13"/>
          <w:rFonts w:hint="eastAsia" w:cs="Times New Roman"/>
          <w:sz w:val="24"/>
        </w:rPr>
      </w:pPr>
      <w:bookmarkStart w:id="514" w:name="_Toc27753"/>
      <w:bookmarkStart w:id="515" w:name="_Toc1272"/>
      <w:bookmarkStart w:id="516" w:name="_Toc13510"/>
      <w:r>
        <w:rPr>
          <w:rFonts w:hint="eastAsia"/>
          <w:lang w:val="en-US" w:eastAsia="zh-CN"/>
        </w:rPr>
        <w:t>27.</w:t>
      </w:r>
      <w:r>
        <w:fldChar w:fldCharType="begin"/>
      </w:r>
      <w:r>
        <w:instrText xml:space="preserve"> HYPERLINK "http://10.242.2.19/qlk/epointqlk/audititem/yibeian/void(0)" </w:instrText>
      </w:r>
      <w:r>
        <w:fldChar w:fldCharType="separate"/>
      </w:r>
      <w:r>
        <w:rPr>
          <w:rFonts w:hint="eastAsia"/>
        </w:rPr>
        <w:t>排污许可核</w:t>
      </w:r>
      <w:r>
        <w:rPr>
          <w:rFonts w:hint="eastAsia"/>
        </w:rPr>
        <w:fldChar w:fldCharType="end"/>
      </w:r>
      <w:r>
        <w:rPr>
          <w:rFonts w:hint="eastAsia"/>
        </w:rPr>
        <w:t>发简化管理</w:t>
      </w:r>
      <w:bookmarkEnd w:id="514"/>
      <w:bookmarkEnd w:id="515"/>
      <w:bookmarkEnd w:id="516"/>
    </w:p>
    <w:p>
      <w:pPr>
        <w:jc w:val="left"/>
        <w:rPr>
          <w:rFonts w:ascii="宋体" w:hAnsi="宋体" w:eastAsia="方正小标宋简体" w:cs="宋体"/>
          <w:kern w:val="44"/>
          <w:sz w:val="30"/>
        </w:rPr>
      </w:pPr>
      <w:bookmarkStart w:id="517" w:name="_Toc30167"/>
      <w:r>
        <w:rPr>
          <w:rStyle w:val="13"/>
          <w:rFonts w:hint="eastAsia" w:cs="Times New Roman"/>
          <w:sz w:val="24"/>
        </w:rPr>
        <w:t>一、事项名称：</w:t>
      </w:r>
      <w:bookmarkEnd w:id="517"/>
      <w:r>
        <w:fldChar w:fldCharType="begin"/>
      </w:r>
      <w:r>
        <w:instrText xml:space="preserve"> HYPERLINK "http://10.242.2.19/qlk/epointqlk/audititem/yibeian/void(0)" </w:instrText>
      </w:r>
      <w:r>
        <w:fldChar w:fldCharType="separate"/>
      </w:r>
      <w:r>
        <w:rPr>
          <w:rStyle w:val="13"/>
          <w:rFonts w:hint="eastAsia" w:cs="Times New Roman"/>
          <w:sz w:val="24"/>
        </w:rPr>
        <w:t>排污许可核</w:t>
      </w:r>
      <w:r>
        <w:rPr>
          <w:rStyle w:val="13"/>
          <w:rFonts w:hint="eastAsia" w:cs="Times New Roman"/>
          <w:sz w:val="24"/>
        </w:rPr>
        <w:fldChar w:fldCharType="end"/>
      </w:r>
      <w:r>
        <w:rPr>
          <w:rStyle w:val="13"/>
          <w:rFonts w:hint="eastAsia" w:cs="Times New Roman"/>
          <w:sz w:val="24"/>
        </w:rPr>
        <w:t>发简化管理</w:t>
      </w:r>
    </w:p>
    <w:p>
      <w:pPr>
        <w:jc w:val="left"/>
        <w:rPr>
          <w:rFonts w:ascii="宋体" w:hAnsi="宋体" w:eastAsia="方正小标宋简体" w:cs="宋体"/>
          <w:kern w:val="44"/>
          <w:sz w:val="30"/>
        </w:rPr>
      </w:pPr>
      <w:bookmarkStart w:id="518" w:name="_Toc14822"/>
      <w:r>
        <w:rPr>
          <w:rStyle w:val="13"/>
          <w:rFonts w:hint="eastAsia" w:cs="Times New Roman"/>
          <w:sz w:val="24"/>
        </w:rPr>
        <w:t>二、事项类型：</w:t>
      </w:r>
      <w:r>
        <w:rPr>
          <w:rStyle w:val="13"/>
          <w:rFonts w:hint="eastAsia" w:cs="Times New Roman"/>
          <w:b w:val="0"/>
          <w:bCs/>
          <w:sz w:val="24"/>
        </w:rPr>
        <w:t>行政许可</w:t>
      </w:r>
      <w:bookmarkEnd w:id="518"/>
    </w:p>
    <w:p>
      <w:pPr>
        <w:ind w:left="1680" w:hanging="1681" w:hangingChars="700"/>
        <w:jc w:val="left"/>
        <w:rPr>
          <w:rFonts w:ascii="宋体" w:hAnsi="宋体" w:eastAsia="方正小标宋简体" w:cs="宋体"/>
          <w:kern w:val="44"/>
          <w:sz w:val="30"/>
        </w:rPr>
      </w:pPr>
      <w:bookmarkStart w:id="519" w:name="_Toc94"/>
      <w:r>
        <w:rPr>
          <w:rStyle w:val="13"/>
          <w:rFonts w:hint="eastAsia" w:cs="Times New Roman"/>
          <w:sz w:val="24"/>
        </w:rPr>
        <w:t>三、设定依据：</w:t>
      </w:r>
      <w:r>
        <w:rPr>
          <w:rStyle w:val="13"/>
          <w:rFonts w:hint="eastAsia" w:cs="Times New Roman"/>
          <w:b w:val="0"/>
          <w:bCs/>
          <w:sz w:val="24"/>
        </w:rPr>
        <w:t>《排污许可管理办法（试行）》第六条，第七条，第二十六条；《中华人民共和国环境保护法》第四十五条。</w:t>
      </w:r>
      <w:bookmarkEnd w:id="519"/>
    </w:p>
    <w:p>
      <w:pPr>
        <w:jc w:val="left"/>
        <w:rPr>
          <w:rFonts w:ascii="宋体" w:hAnsi="宋体" w:eastAsia="方正小标宋简体" w:cs="宋体"/>
          <w:kern w:val="44"/>
          <w:sz w:val="30"/>
        </w:rPr>
      </w:pPr>
      <w:bookmarkStart w:id="520" w:name="_Toc6650"/>
      <w:r>
        <w:rPr>
          <w:rStyle w:val="13"/>
          <w:rFonts w:hint="eastAsia" w:cs="Times New Roman"/>
          <w:sz w:val="24"/>
        </w:rPr>
        <w:t>四、办理单位</w:t>
      </w:r>
      <w:bookmarkEnd w:id="520"/>
      <w:r>
        <w:rPr>
          <w:rFonts w:hint="eastAsia" w:ascii="宋体" w:hAnsi="宋体" w:eastAsia="方正小标宋简体" w:cs="宋体"/>
          <w:kern w:val="44"/>
          <w:sz w:val="30"/>
        </w:rPr>
        <w:t>：</w:t>
      </w:r>
      <w:r>
        <w:rPr>
          <w:rStyle w:val="13"/>
          <w:rFonts w:hint="eastAsia" w:cs="Times New Roman"/>
          <w:b w:val="0"/>
          <w:bCs/>
          <w:sz w:val="24"/>
        </w:rPr>
        <w:t>开平区行政审批局</w:t>
      </w:r>
    </w:p>
    <w:p>
      <w:pPr>
        <w:jc w:val="left"/>
        <w:rPr>
          <w:rFonts w:ascii="宋体" w:hAnsi="宋体" w:eastAsia="方正小标宋简体" w:cs="宋体"/>
          <w:kern w:val="44"/>
          <w:sz w:val="30"/>
        </w:rPr>
      </w:pPr>
      <w:bookmarkStart w:id="521" w:name="_Toc22350"/>
      <w:r>
        <w:rPr>
          <w:rStyle w:val="13"/>
          <w:rFonts w:hint="eastAsia" w:cs="Times New Roman"/>
          <w:sz w:val="24"/>
        </w:rPr>
        <w:t>五、办理窗口：</w:t>
      </w:r>
      <w:bookmarkEnd w:id="521"/>
      <w:r>
        <w:rPr>
          <w:rFonts w:hint="eastAsia" w:ascii="Arial" w:hAnsi="Arial" w:eastAsia="微软雅黑" w:cs="Times New Roman"/>
          <w:bCs/>
          <w:sz w:val="24"/>
        </w:rPr>
        <w:t>唐山市开平区开越路188号政务服务中心一层b11窗口</w:t>
      </w:r>
    </w:p>
    <w:p>
      <w:pPr>
        <w:jc w:val="left"/>
        <w:rPr>
          <w:rFonts w:ascii="宋体" w:hAnsi="宋体" w:eastAsia="方正小标宋简体" w:cs="宋体"/>
          <w:kern w:val="44"/>
          <w:sz w:val="30"/>
        </w:rPr>
      </w:pPr>
      <w:bookmarkStart w:id="522" w:name="_Toc19786"/>
      <w:r>
        <w:rPr>
          <w:rStyle w:val="13"/>
          <w:rFonts w:hint="eastAsia" w:cs="Times New Roman"/>
          <w:sz w:val="24"/>
        </w:rPr>
        <w:t>六、承诺时限：</w:t>
      </w:r>
      <w:r>
        <w:rPr>
          <w:rStyle w:val="13"/>
          <w:rFonts w:hint="eastAsia" w:cs="Times New Roman"/>
          <w:b w:val="0"/>
          <w:bCs/>
          <w:sz w:val="24"/>
        </w:rPr>
        <w:t>20个工作日</w:t>
      </w:r>
      <w:bookmarkEnd w:id="522"/>
    </w:p>
    <w:p>
      <w:pPr>
        <w:jc w:val="left"/>
        <w:rPr>
          <w:rFonts w:ascii="宋体" w:hAnsi="宋体" w:eastAsia="方正小标宋简体" w:cs="宋体"/>
          <w:kern w:val="44"/>
          <w:sz w:val="30"/>
        </w:rPr>
      </w:pPr>
      <w:bookmarkStart w:id="523" w:name="_Toc15391"/>
      <w:r>
        <w:rPr>
          <w:rStyle w:val="13"/>
          <w:rFonts w:hint="eastAsia" w:cs="Times New Roman"/>
          <w:sz w:val="24"/>
        </w:rPr>
        <w:t>七、窗口电话：</w:t>
      </w:r>
      <w:r>
        <w:rPr>
          <w:rStyle w:val="13"/>
          <w:rFonts w:hint="eastAsia" w:cs="Times New Roman"/>
          <w:b w:val="0"/>
          <w:bCs/>
          <w:sz w:val="24"/>
        </w:rPr>
        <w:t>0315-3367298</w:t>
      </w:r>
      <w:bookmarkEnd w:id="523"/>
    </w:p>
    <w:p>
      <w:pPr>
        <w:jc w:val="left"/>
        <w:rPr>
          <w:rFonts w:ascii="宋体" w:hAnsi="宋体" w:eastAsia="方正小标宋简体" w:cs="宋体"/>
          <w:kern w:val="44"/>
          <w:sz w:val="30"/>
        </w:rPr>
      </w:pPr>
      <w:bookmarkStart w:id="524" w:name="_Toc11568"/>
      <w:r>
        <w:rPr>
          <w:rStyle w:val="13"/>
          <w:rFonts w:hint="eastAsia" w:cs="Times New Roman"/>
          <w:sz w:val="24"/>
        </w:rPr>
        <w:t>八、投诉电话：</w:t>
      </w:r>
      <w:r>
        <w:rPr>
          <w:rStyle w:val="13"/>
          <w:rFonts w:hint="eastAsia" w:cs="Times New Roman"/>
          <w:b w:val="0"/>
          <w:bCs/>
          <w:sz w:val="24"/>
        </w:rPr>
        <w:t>0315-6322213</w:t>
      </w:r>
      <w:bookmarkEnd w:id="524"/>
    </w:p>
    <w:p>
      <w:pPr>
        <w:jc w:val="left"/>
        <w:rPr>
          <w:rStyle w:val="13"/>
          <w:rFonts w:cs="Times New Roman"/>
          <w:sz w:val="24"/>
        </w:rPr>
      </w:pPr>
      <w:bookmarkStart w:id="525" w:name="_Toc20867"/>
      <w:r>
        <w:rPr>
          <w:rStyle w:val="13"/>
          <w:rFonts w:hint="eastAsia" w:cs="Times New Roman"/>
          <w:sz w:val="24"/>
        </w:rPr>
        <w:t>九、办理时间：</w:t>
      </w:r>
    </w:p>
    <w:bookmarkEnd w:id="525"/>
    <w:p>
      <w:pPr>
        <w:jc w:val="left"/>
        <w:rPr>
          <w:rStyle w:val="13"/>
          <w:rFonts w:cs="Times New Roman"/>
          <w:b w:val="0"/>
          <w:bCs/>
          <w:sz w:val="24"/>
        </w:rPr>
      </w:pPr>
      <w:bookmarkStart w:id="526" w:name="_Toc11625"/>
      <w:r>
        <w:rPr>
          <w:rStyle w:val="13"/>
          <w:rFonts w:hint="eastAsia" w:cs="Times New Roman"/>
          <w:b w:val="0"/>
          <w:bCs/>
          <w:sz w:val="24"/>
        </w:rPr>
        <w:t>春季：上午8：30－11：30，下午13：30－17：30；</w:t>
      </w:r>
    </w:p>
    <w:bookmarkEnd w:id="526"/>
    <w:p>
      <w:pPr>
        <w:spacing w:line="560" w:lineRule="exact"/>
        <w:rPr>
          <w:rStyle w:val="13"/>
          <w:rFonts w:cs="Times New Roman"/>
          <w:b w:val="0"/>
          <w:bCs/>
          <w:sz w:val="24"/>
        </w:rPr>
      </w:pPr>
      <w:bookmarkStart w:id="527" w:name="_Toc28869"/>
      <w:r>
        <w:rPr>
          <w:rStyle w:val="13"/>
          <w:rFonts w:hint="eastAsia" w:cs="Times New Roman"/>
          <w:b w:val="0"/>
          <w:bCs/>
          <w:sz w:val="24"/>
        </w:rPr>
        <w:t>夏季：上午8：30－11：30，下午14：30－17：30</w:t>
      </w:r>
    </w:p>
    <w:bookmarkEnd w:id="527"/>
    <w:p>
      <w:pPr>
        <w:jc w:val="left"/>
        <w:rPr>
          <w:rFonts w:ascii="宋体" w:hAnsi="宋体" w:eastAsia="方正小标宋简体" w:cs="宋体"/>
          <w:kern w:val="44"/>
          <w:sz w:val="30"/>
        </w:rPr>
      </w:pPr>
      <w:bookmarkStart w:id="528" w:name="_Toc19576"/>
      <w:r>
        <w:rPr>
          <w:rStyle w:val="13"/>
          <w:rFonts w:hint="eastAsia" w:cs="Times New Roman"/>
          <w:sz w:val="24"/>
        </w:rPr>
        <w:t>十、办理程序：</w:t>
      </w:r>
      <w:r>
        <w:rPr>
          <w:rStyle w:val="13"/>
          <w:rFonts w:hint="eastAsia" w:cs="Times New Roman"/>
          <w:b w:val="0"/>
          <w:bCs/>
          <w:sz w:val="24"/>
        </w:rPr>
        <w:t>受理—审查—决定</w:t>
      </w:r>
      <w:bookmarkEnd w:id="528"/>
    </w:p>
    <w:p>
      <w:pPr>
        <w:jc w:val="left"/>
        <w:rPr>
          <w:rStyle w:val="13"/>
          <w:rFonts w:cs="Times New Roman"/>
          <w:sz w:val="24"/>
        </w:rPr>
      </w:pPr>
      <w:bookmarkStart w:id="529" w:name="_Toc1853"/>
      <w:r>
        <w:rPr>
          <w:rStyle w:val="13"/>
          <w:rFonts w:hint="eastAsia" w:cs="Times New Roman"/>
          <w:sz w:val="24"/>
        </w:rPr>
        <w:t>十一、申报材料：</w:t>
      </w:r>
    </w:p>
    <w:bookmarkEnd w:id="529"/>
    <w:p>
      <w:pPr>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1.排污许可证申请表；</w:t>
      </w:r>
    </w:p>
    <w:p>
      <w:pPr>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2.排污单位的纳污范围、管网布置、最终排放去向的说明材料（属于城镇和工业污水集中处理设施的）；</w:t>
      </w:r>
    </w:p>
    <w:p>
      <w:pPr>
        <w:jc w:val="left"/>
        <w:rPr>
          <w:rFonts w:ascii="微软雅黑" w:hAnsi="微软雅黑" w:eastAsia="微软雅黑" w:cs="微软雅黑"/>
          <w:color w:val="333333"/>
          <w:szCs w:val="21"/>
          <w:shd w:val="clear" w:color="auto" w:fill="FFFFFF"/>
        </w:rPr>
      </w:pPr>
      <w:r>
        <w:rPr>
          <w:rFonts w:hint="eastAsia" w:ascii="微软雅黑" w:hAnsi="微软雅黑" w:eastAsia="微软雅黑" w:cs="微软雅黑"/>
          <w:color w:val="333333"/>
          <w:szCs w:val="21"/>
          <w:shd w:val="clear" w:color="auto" w:fill="FFFFFF"/>
        </w:rPr>
        <w:t>3.排污单位通过污染物排放量削减替代获得重点污染物排放总量控制指标的说明材料（属于排放重点污染物的新建、改建、扩建项目以及实施技术改造项目的）。</w:t>
      </w:r>
    </w:p>
    <w:p>
      <w:pPr>
        <w:jc w:val="left"/>
        <w:outlineLvl w:val="0"/>
        <w:rPr>
          <w:rStyle w:val="13"/>
          <w:rFonts w:cs="Times New Roman"/>
          <w:sz w:val="24"/>
        </w:rPr>
      </w:pPr>
      <w:bookmarkStart w:id="530" w:name="_Toc28611"/>
      <w:bookmarkStart w:id="531" w:name="_Toc8969"/>
      <w:bookmarkStart w:id="532" w:name="_Toc5038"/>
      <w:r>
        <w:rPr>
          <w:rStyle w:val="13"/>
          <w:rFonts w:hint="eastAsia" w:cs="Times New Roman"/>
          <w:sz w:val="24"/>
        </w:rPr>
        <w:t>十二、办理流程图：</w:t>
      </w:r>
      <w:bookmarkEnd w:id="530"/>
      <w:bookmarkEnd w:id="531"/>
      <w:bookmarkEnd w:id="532"/>
    </w:p>
    <w:p>
      <w:pPr>
        <w:jc w:val="left"/>
        <w:rPr>
          <w:rFonts w:ascii="宋体" w:hAnsi="宋体" w:eastAsia="方正小标宋简体" w:cs="宋体"/>
          <w:kern w:val="44"/>
          <w:sz w:val="30"/>
        </w:rPr>
      </w:pPr>
    </w:p>
    <w:p>
      <w:pPr>
        <w:pStyle w:val="2"/>
        <w:bidi w:val="0"/>
        <w:jc w:val="center"/>
        <w:outlineLvl w:val="9"/>
        <w:rPr>
          <w:rFonts w:hint="eastAsia"/>
          <w:lang w:val="en-US" w:eastAsia="zh-CN"/>
        </w:rPr>
      </w:pPr>
      <w:r>
        <w:rPr>
          <w:rFonts w:hint="eastAsia" w:ascii="宋体" w:hAnsi="宋体" w:eastAsia="方正小标宋简体" w:cs="宋体"/>
          <w:kern w:val="44"/>
          <w:sz w:val="30"/>
        </w:rPr>
        <w:drawing>
          <wp:anchor distT="0" distB="0" distL="114300" distR="114300" simplePos="0" relativeHeight="251672576" behindDoc="1" locked="0" layoutInCell="1" allowOverlap="1">
            <wp:simplePos x="0" y="0"/>
            <wp:positionH relativeFrom="column">
              <wp:posOffset>882650</wp:posOffset>
            </wp:positionH>
            <wp:positionV relativeFrom="paragraph">
              <wp:posOffset>73660</wp:posOffset>
            </wp:positionV>
            <wp:extent cx="3604260" cy="3496310"/>
            <wp:effectExtent l="0" t="0" r="15240" b="8890"/>
            <wp:wrapNone/>
            <wp:docPr id="16" name="图片 16" descr="排污许可核发简化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排污许可核发简化管理"/>
                    <pic:cNvPicPr>
                      <a:picLocks noChangeAspect="1"/>
                    </pic:cNvPicPr>
                  </pic:nvPicPr>
                  <pic:blipFill>
                    <a:blip r:embed="rId20" cstate="print"/>
                    <a:stretch>
                      <a:fillRect/>
                    </a:stretch>
                  </pic:blipFill>
                  <pic:spPr>
                    <a:xfrm>
                      <a:off x="0" y="0"/>
                      <a:ext cx="3603137" cy="3495233"/>
                    </a:xfrm>
                    <a:prstGeom prst="rect">
                      <a:avLst/>
                    </a:prstGeom>
                  </pic:spPr>
                </pic:pic>
              </a:graphicData>
            </a:graphic>
          </wp:anchor>
        </w:drawing>
      </w:r>
    </w:p>
    <w:p>
      <w:pPr>
        <w:pStyle w:val="2"/>
        <w:bidi w:val="0"/>
        <w:jc w:val="center"/>
        <w:outlineLvl w:val="9"/>
        <w:rPr>
          <w:rFonts w:hint="eastAsia"/>
          <w:lang w:val="en-US" w:eastAsia="zh-CN"/>
        </w:rPr>
      </w:pPr>
    </w:p>
    <w:p>
      <w:pPr>
        <w:pStyle w:val="2"/>
        <w:bidi w:val="0"/>
        <w:jc w:val="center"/>
        <w:outlineLvl w:val="9"/>
        <w:rPr>
          <w:rFonts w:hint="eastAsia"/>
          <w:lang w:val="en-US" w:eastAsia="zh-CN"/>
        </w:rPr>
      </w:pPr>
    </w:p>
    <w:p>
      <w:pPr>
        <w:pStyle w:val="2"/>
        <w:bidi w:val="0"/>
        <w:jc w:val="center"/>
        <w:outlineLvl w:val="9"/>
        <w:rPr>
          <w:rFonts w:hint="eastAsia"/>
          <w:lang w:val="en-US" w:eastAsia="zh-CN"/>
        </w:rPr>
      </w:pPr>
    </w:p>
    <w:p>
      <w:pPr>
        <w:pStyle w:val="2"/>
        <w:bidi w:val="0"/>
        <w:jc w:val="center"/>
        <w:outlineLvl w:val="9"/>
        <w:rPr>
          <w:rFonts w:hint="eastAsia"/>
          <w:lang w:val="en-US" w:eastAsia="zh-CN"/>
        </w:rPr>
      </w:pPr>
    </w:p>
    <w:p>
      <w:pPr>
        <w:pStyle w:val="2"/>
        <w:bidi w:val="0"/>
        <w:outlineLvl w:val="9"/>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ind w:left="0" w:leftChars="0" w:firstLine="0" w:firstLineChars="0"/>
        <w:rPr>
          <w:rFonts w:hint="eastAsia"/>
          <w:lang w:val="en-US" w:eastAsia="zh-CN"/>
        </w:rPr>
      </w:pPr>
    </w:p>
    <w:p>
      <w:pPr>
        <w:spacing w:line="240" w:lineRule="auto"/>
        <w:rPr>
          <w:rFonts w:hint="eastAsia"/>
          <w:lang w:val="en-US" w:eastAsia="zh-CN"/>
        </w:rPr>
      </w:pPr>
    </w:p>
    <w:p>
      <w:pPr>
        <w:pStyle w:val="2"/>
        <w:bidi w:val="0"/>
        <w:rPr>
          <w:rFonts w:hint="eastAsia" w:eastAsiaTheme="minorEastAsia"/>
          <w:lang w:eastAsia="zh-CN"/>
        </w:rPr>
      </w:pPr>
      <w:bookmarkStart w:id="533" w:name="_Toc31628"/>
      <w:bookmarkStart w:id="534" w:name="_Toc16251"/>
      <w:bookmarkStart w:id="535" w:name="_Toc9310"/>
      <w:bookmarkStart w:id="536" w:name="_Toc18809"/>
      <w:bookmarkStart w:id="537" w:name="_Toc18688"/>
      <w:r>
        <w:rPr>
          <w:rFonts w:hint="eastAsia"/>
          <w:lang w:val="en-US" w:eastAsia="zh-CN"/>
        </w:rPr>
        <w:t>28.</w:t>
      </w:r>
      <w:r>
        <w:rPr>
          <w:rFonts w:hint="default"/>
        </w:rPr>
        <w:t>药品经营许可证</w:t>
      </w:r>
      <w:bookmarkEnd w:id="533"/>
      <w:bookmarkEnd w:id="534"/>
      <w:bookmarkEnd w:id="535"/>
      <w:bookmarkEnd w:id="536"/>
      <w:bookmarkEnd w:id="537"/>
    </w:p>
    <w:p>
      <w:pPr>
        <w:bidi w:val="0"/>
        <w:rPr>
          <w:rFonts w:hint="default"/>
        </w:rPr>
      </w:pPr>
      <w:r>
        <w:rPr>
          <w:rFonts w:hint="default"/>
        </w:rPr>
        <w:t>事项名称：药品经营许可证</w:t>
      </w:r>
    </w:p>
    <w:p>
      <w:pPr>
        <w:bidi w:val="0"/>
        <w:rPr>
          <w:rFonts w:hint="default"/>
        </w:rPr>
      </w:pPr>
      <w:r>
        <w:rPr>
          <w:rFonts w:hint="default"/>
        </w:rPr>
        <w:t>承办单位：唐山市开平区行政审批局</w:t>
      </w:r>
    </w:p>
    <w:p>
      <w:pPr>
        <w:bidi w:val="0"/>
        <w:rPr>
          <w:rFonts w:hint="eastAsia"/>
          <w:lang w:val="en-US" w:eastAsia="zh-CN"/>
        </w:rPr>
      </w:pPr>
      <w:r>
        <w:rPr>
          <w:rFonts w:hint="default"/>
        </w:rPr>
        <w:t>联系电话：</w:t>
      </w:r>
      <w:r>
        <w:rPr>
          <w:rFonts w:hint="eastAsia"/>
          <w:lang w:val="en-US" w:eastAsia="zh-CN"/>
        </w:rPr>
        <w:t>6322214</w:t>
      </w:r>
    </w:p>
    <w:p>
      <w:pPr>
        <w:bidi w:val="0"/>
        <w:rPr>
          <w:rFonts w:hint="eastAsia" w:eastAsiaTheme="minorEastAsia"/>
          <w:lang w:eastAsia="zh-CN"/>
        </w:rPr>
      </w:pPr>
      <w:r>
        <w:rPr>
          <w:rFonts w:hint="default"/>
        </w:rPr>
        <w:t>联系地址：</w:t>
      </w:r>
      <w:r>
        <w:rPr>
          <w:rFonts w:hint="eastAsia"/>
          <w:lang w:eastAsia="zh-CN"/>
        </w:rPr>
        <w:t>唐山市开平区开越路188号政务服务中心一层B03窗口</w:t>
      </w:r>
    </w:p>
    <w:p>
      <w:pPr>
        <w:bidi w:val="0"/>
        <w:outlineLvl w:val="0"/>
        <w:rPr>
          <w:rFonts w:hint="default"/>
        </w:rPr>
      </w:pPr>
      <w:bookmarkStart w:id="538" w:name="_Toc26664"/>
      <w:bookmarkStart w:id="539" w:name="_Toc20982"/>
      <w:bookmarkStart w:id="540" w:name="_Toc14213"/>
      <w:r>
        <w:rPr>
          <w:rFonts w:hint="eastAsia"/>
          <w:lang w:eastAsia="zh-CN"/>
        </w:rPr>
        <w:t>一、</w:t>
      </w:r>
      <w:r>
        <w:rPr>
          <w:rFonts w:hint="default"/>
        </w:rPr>
        <w:t>药品经营许可证新办</w:t>
      </w:r>
      <w:bookmarkEnd w:id="538"/>
      <w:bookmarkEnd w:id="539"/>
      <w:bookmarkEnd w:id="540"/>
    </w:p>
    <w:p>
      <w:pPr>
        <w:bidi w:val="0"/>
        <w:rPr>
          <w:rFonts w:hint="default"/>
        </w:rPr>
      </w:pPr>
      <w:r>
        <w:rPr>
          <w:rFonts w:hint="default"/>
        </w:rPr>
        <w:t>办理材料目录：</w:t>
      </w:r>
    </w:p>
    <w:p>
      <w:pPr>
        <w:bidi w:val="0"/>
        <w:rPr>
          <w:rFonts w:hint="default"/>
        </w:rPr>
      </w:pPr>
      <w:r>
        <w:rPr>
          <w:rFonts w:hint="default"/>
        </w:rPr>
        <w:t>1、药品经营许可证申请表</w:t>
      </w:r>
    </w:p>
    <w:p>
      <w:pPr>
        <w:bidi w:val="0"/>
        <w:rPr>
          <w:rFonts w:hint="default"/>
        </w:rPr>
      </w:pPr>
      <w:r>
        <w:rPr>
          <w:rFonts w:hint="default"/>
        </w:rPr>
        <w:t>2、拟办企业总部法定代表人、企业负责人、质量负责人、质量管理机构负责人、执业药师的个人简历、身份证明、学历证明、执业证书、依法经过资格认定的药 学专业技术人员资格证书及聘书</w:t>
      </w:r>
    </w:p>
    <w:p>
      <w:pPr>
        <w:bidi w:val="0"/>
        <w:rPr>
          <w:rFonts w:hint="default"/>
        </w:rPr>
      </w:pPr>
      <w:r>
        <w:rPr>
          <w:rFonts w:hint="default"/>
        </w:rPr>
        <w:t>3、拟配置计算机管理信息系统情况</w:t>
      </w:r>
    </w:p>
    <w:p>
      <w:pPr>
        <w:bidi w:val="0"/>
        <w:rPr>
          <w:rFonts w:hint="default"/>
        </w:rPr>
      </w:pPr>
      <w:r>
        <w:rPr>
          <w:rFonts w:hint="default"/>
        </w:rPr>
        <w:t>4、拟办企业质量管理文件及仓储设施、设备目录</w:t>
      </w:r>
    </w:p>
    <w:p>
      <w:pPr>
        <w:bidi w:val="0"/>
        <w:rPr>
          <w:rFonts w:hint="default"/>
        </w:rPr>
      </w:pPr>
      <w:r>
        <w:rPr>
          <w:rFonts w:hint="default"/>
        </w:rPr>
        <w:t>5、各门店质量管理人员名单和技术职称、学历证书</w:t>
      </w:r>
    </w:p>
    <w:p>
      <w:pPr>
        <w:bidi w:val="0"/>
        <w:rPr>
          <w:rFonts w:hint="eastAsia"/>
          <w:lang w:val="en-US" w:eastAsia="zh-CN"/>
        </w:rPr>
      </w:pPr>
      <w:r>
        <w:rPr>
          <w:rFonts w:hint="eastAsia"/>
          <w:lang w:val="en-US" w:eastAsia="zh-CN"/>
        </w:rPr>
        <w:t>6、零售（连锁）门店的名称、地址、负责人名单，以及各门店原持有的药品经营许可证</w:t>
      </w:r>
    </w:p>
    <w:p>
      <w:pPr>
        <w:bidi w:val="0"/>
        <w:rPr>
          <w:rFonts w:hint="eastAsia"/>
          <w:lang w:val="en-US" w:eastAsia="zh-CN"/>
        </w:rPr>
      </w:pPr>
      <w:r>
        <w:rPr>
          <w:rFonts w:hint="eastAsia"/>
          <w:lang w:val="en-US" w:eastAsia="zh-CN"/>
        </w:rPr>
        <w:t>7、拟办企业组织机构情况</w:t>
      </w:r>
    </w:p>
    <w:p>
      <w:pPr>
        <w:bidi w:val="0"/>
        <w:rPr>
          <w:rFonts w:hint="eastAsia"/>
          <w:lang w:val="en-US" w:eastAsia="zh-CN"/>
        </w:rPr>
      </w:pPr>
      <w:r>
        <w:rPr>
          <w:rFonts w:hint="eastAsia"/>
          <w:lang w:val="en-US" w:eastAsia="zh-CN"/>
        </w:rPr>
        <w:t>8、营业场所、仓库平面布局图及房屋产权或使用权证明</w:t>
      </w:r>
    </w:p>
    <w:p>
      <w:pPr>
        <w:bidi w:val="0"/>
        <w:rPr>
          <w:rFonts w:hint="default"/>
          <w:lang w:val="en-US" w:eastAsia="zh-CN"/>
        </w:rPr>
      </w:pPr>
      <w:r>
        <w:rPr>
          <w:rFonts w:hint="eastAsia"/>
          <w:lang w:val="en-US" w:eastAsia="zh-CN"/>
        </w:rPr>
        <w:t>9、授权委托书及被委托人身份证明</w:t>
      </w:r>
    </w:p>
    <w:p>
      <w:pPr>
        <w:bidi w:val="0"/>
        <w:rPr>
          <w:rFonts w:hint="default"/>
        </w:rPr>
      </w:pPr>
      <w:r>
        <w:rPr>
          <w:rFonts w:hint="default"/>
        </w:rPr>
        <w:t>实施依据：《中华人民共和国药品管理法》</w:t>
      </w:r>
    </w:p>
    <w:p>
      <w:pPr>
        <w:numPr>
          <w:ilvl w:val="0"/>
          <w:numId w:val="1"/>
        </w:numPr>
        <w:bidi w:val="0"/>
        <w:outlineLvl w:val="0"/>
        <w:rPr>
          <w:rFonts w:hint="default"/>
        </w:rPr>
      </w:pPr>
      <w:bookmarkStart w:id="541" w:name="_Toc6403"/>
      <w:bookmarkStart w:id="542" w:name="_Toc25889"/>
      <w:bookmarkStart w:id="543" w:name="_Toc24455"/>
      <w:r>
        <w:rPr>
          <w:rFonts w:hint="default"/>
        </w:rPr>
        <w:t>药品经营许可证变更</w:t>
      </w:r>
      <w:bookmarkEnd w:id="541"/>
      <w:bookmarkEnd w:id="542"/>
      <w:bookmarkEnd w:id="543"/>
      <w:r>
        <w:rPr>
          <w:rFonts w:hint="default"/>
        </w:rPr>
        <w:t xml:space="preserve"> </w:t>
      </w:r>
    </w:p>
    <w:p>
      <w:pPr>
        <w:numPr>
          <w:ilvl w:val="0"/>
          <w:numId w:val="0"/>
        </w:numPr>
        <w:bidi w:val="0"/>
        <w:rPr>
          <w:rFonts w:hint="default"/>
        </w:rPr>
      </w:pPr>
      <w:r>
        <w:rPr>
          <w:rFonts w:hint="default"/>
        </w:rPr>
        <w:t xml:space="preserve"> 申请许可变更应当提交下列申请材料:</w:t>
      </w:r>
    </w:p>
    <w:p>
      <w:pPr>
        <w:numPr>
          <w:ilvl w:val="0"/>
          <w:numId w:val="0"/>
        </w:numPr>
        <w:bidi w:val="0"/>
        <w:rPr>
          <w:rFonts w:hint="default"/>
        </w:rPr>
      </w:pPr>
      <w:r>
        <w:rPr>
          <w:rFonts w:hint="eastAsia"/>
          <w:lang w:eastAsia="zh-CN"/>
        </w:rPr>
        <w:t>（</w:t>
      </w:r>
      <w:r>
        <w:rPr>
          <w:rFonts w:hint="eastAsia"/>
          <w:lang w:val="en-US" w:eastAsia="zh-CN"/>
        </w:rPr>
        <w:t>一）</w:t>
      </w:r>
      <w:r>
        <w:rPr>
          <w:rFonts w:hint="default"/>
        </w:rPr>
        <w:t>变更地址</w:t>
      </w:r>
    </w:p>
    <w:p>
      <w:pPr>
        <w:numPr>
          <w:ilvl w:val="0"/>
          <w:numId w:val="0"/>
        </w:numPr>
        <w:bidi w:val="0"/>
        <w:rPr>
          <w:rFonts w:hint="default"/>
        </w:rPr>
      </w:pPr>
      <w:r>
        <w:rPr>
          <w:rFonts w:hint="default"/>
        </w:rPr>
        <w:t>1、场所使用权证明（房产证复印件或房产单位出具证明；或买卖合同复印件；或租赁合同复印件，租赁合同至少一年以上）</w:t>
      </w:r>
    </w:p>
    <w:p>
      <w:pPr>
        <w:numPr>
          <w:ilvl w:val="0"/>
          <w:numId w:val="0"/>
        </w:numPr>
        <w:bidi w:val="0"/>
        <w:rPr>
          <w:rFonts w:hint="default"/>
        </w:rPr>
      </w:pPr>
      <w:r>
        <w:rPr>
          <w:rFonts w:hint="default"/>
        </w:rPr>
        <w:t>2、 营业场所和仓库场所地理位置图，平面布局图（含面积尺寸）说明材料及照片</w:t>
      </w:r>
    </w:p>
    <w:p>
      <w:pPr>
        <w:numPr>
          <w:ilvl w:val="0"/>
          <w:numId w:val="0"/>
        </w:numPr>
        <w:bidi w:val="0"/>
        <w:rPr>
          <w:rFonts w:hint="default"/>
        </w:rPr>
      </w:pPr>
      <w:r>
        <w:rPr>
          <w:rFonts w:hint="default"/>
        </w:rPr>
        <w:t>3、授权委托书（附法人代表、委托人身份证复印件）</w:t>
      </w:r>
    </w:p>
    <w:p>
      <w:pPr>
        <w:numPr>
          <w:ilvl w:val="0"/>
          <w:numId w:val="0"/>
        </w:numPr>
        <w:bidi w:val="0"/>
        <w:rPr>
          <w:rFonts w:hint="default"/>
        </w:rPr>
      </w:pPr>
      <w:r>
        <w:rPr>
          <w:rFonts w:hint="eastAsia"/>
          <w:lang w:eastAsia="zh-CN"/>
        </w:rPr>
        <w:t>（</w:t>
      </w:r>
      <w:r>
        <w:rPr>
          <w:rFonts w:hint="eastAsia"/>
          <w:lang w:val="en-US" w:eastAsia="zh-CN"/>
        </w:rPr>
        <w:t>二）</w:t>
      </w:r>
      <w:r>
        <w:rPr>
          <w:rFonts w:hint="default"/>
        </w:rPr>
        <w:t>变更人员</w:t>
      </w:r>
    </w:p>
    <w:p>
      <w:pPr>
        <w:numPr>
          <w:ilvl w:val="0"/>
          <w:numId w:val="0"/>
        </w:numPr>
        <w:bidi w:val="0"/>
        <w:rPr>
          <w:rFonts w:hint="default"/>
        </w:rPr>
      </w:pPr>
      <w:r>
        <w:rPr>
          <w:rFonts w:hint="default"/>
        </w:rPr>
        <w:t>1、药品经营许可证变更申请书</w:t>
      </w:r>
    </w:p>
    <w:p>
      <w:pPr>
        <w:numPr>
          <w:ilvl w:val="0"/>
          <w:numId w:val="0"/>
        </w:numPr>
        <w:bidi w:val="0"/>
        <w:rPr>
          <w:rFonts w:hint="default"/>
        </w:rPr>
      </w:pPr>
      <w:r>
        <w:rPr>
          <w:rFonts w:hint="default"/>
        </w:rPr>
        <w:t>2、企业的任命书、解聘书</w:t>
      </w:r>
    </w:p>
    <w:p>
      <w:pPr>
        <w:numPr>
          <w:ilvl w:val="0"/>
          <w:numId w:val="0"/>
        </w:numPr>
        <w:bidi w:val="0"/>
        <w:rPr>
          <w:rFonts w:hint="default"/>
        </w:rPr>
      </w:pPr>
      <w:r>
        <w:rPr>
          <w:rFonts w:hint="default"/>
        </w:rPr>
        <w:t>3、拟变更人员材料（身份证、毕业证、职称证，简历、健康证、上岗证、无业证明等原件及复印件）</w:t>
      </w:r>
    </w:p>
    <w:p>
      <w:pPr>
        <w:numPr>
          <w:ilvl w:val="0"/>
          <w:numId w:val="0"/>
        </w:numPr>
        <w:bidi w:val="0"/>
        <w:rPr>
          <w:rFonts w:hint="default"/>
        </w:rPr>
      </w:pPr>
      <w:r>
        <w:rPr>
          <w:rFonts w:hint="default"/>
        </w:rPr>
        <w:t>4、授权委托书（附法人代表、委托人身份证复印件）</w:t>
      </w:r>
    </w:p>
    <w:p>
      <w:pPr>
        <w:numPr>
          <w:ilvl w:val="0"/>
          <w:numId w:val="0"/>
        </w:numPr>
        <w:bidi w:val="0"/>
        <w:rPr>
          <w:rFonts w:hint="default"/>
        </w:rPr>
      </w:pPr>
      <w:r>
        <w:rPr>
          <w:rFonts w:hint="eastAsia"/>
          <w:lang w:eastAsia="zh-CN"/>
        </w:rPr>
        <w:t>（</w:t>
      </w:r>
      <w:r>
        <w:rPr>
          <w:rFonts w:hint="eastAsia"/>
          <w:lang w:val="en-US" w:eastAsia="zh-CN"/>
        </w:rPr>
        <w:t>三）</w:t>
      </w:r>
      <w:r>
        <w:rPr>
          <w:rFonts w:hint="default"/>
        </w:rPr>
        <w:t>变更经营范围</w:t>
      </w:r>
    </w:p>
    <w:p>
      <w:pPr>
        <w:numPr>
          <w:ilvl w:val="0"/>
          <w:numId w:val="0"/>
        </w:numPr>
        <w:bidi w:val="0"/>
        <w:rPr>
          <w:rFonts w:hint="default"/>
        </w:rPr>
      </w:pPr>
      <w:r>
        <w:rPr>
          <w:rFonts w:hint="default"/>
        </w:rPr>
        <w:t>1、药品经营许可证变更申请书</w:t>
      </w:r>
    </w:p>
    <w:p>
      <w:pPr>
        <w:numPr>
          <w:ilvl w:val="0"/>
          <w:numId w:val="0"/>
        </w:numPr>
        <w:bidi w:val="0"/>
        <w:rPr>
          <w:rFonts w:hint="default"/>
        </w:rPr>
      </w:pPr>
      <w:r>
        <w:rPr>
          <w:rFonts w:hint="default"/>
        </w:rPr>
        <w:t>2、拟变更人员材料（身份证、毕业证、职称证，简历、健康证、上岗证、无业证明等原件及复印件）</w:t>
      </w:r>
    </w:p>
    <w:p>
      <w:pPr>
        <w:numPr>
          <w:ilvl w:val="0"/>
          <w:numId w:val="0"/>
        </w:numPr>
        <w:bidi w:val="0"/>
        <w:rPr>
          <w:rFonts w:hint="default"/>
        </w:rPr>
      </w:pPr>
      <w:r>
        <w:rPr>
          <w:rFonts w:hint="default"/>
        </w:rPr>
        <w:t>3、企业质量管理制度</w:t>
      </w:r>
    </w:p>
    <w:p>
      <w:pPr>
        <w:numPr>
          <w:ilvl w:val="0"/>
          <w:numId w:val="0"/>
        </w:numPr>
        <w:bidi w:val="0"/>
        <w:rPr>
          <w:rFonts w:hint="default"/>
        </w:rPr>
      </w:pPr>
      <w:r>
        <w:rPr>
          <w:rFonts w:hint="default"/>
        </w:rPr>
        <w:t>4、设施设备清单；</w:t>
      </w:r>
    </w:p>
    <w:p>
      <w:pPr>
        <w:numPr>
          <w:ilvl w:val="0"/>
          <w:numId w:val="0"/>
        </w:numPr>
        <w:bidi w:val="0"/>
        <w:rPr>
          <w:rFonts w:hint="default"/>
        </w:rPr>
      </w:pPr>
      <w:r>
        <w:rPr>
          <w:rFonts w:hint="default"/>
        </w:rPr>
        <w:t>5、授权委托书（附法人代表、委托人身份证复印件）</w:t>
      </w:r>
    </w:p>
    <w:p>
      <w:pPr>
        <w:numPr>
          <w:ilvl w:val="0"/>
          <w:numId w:val="0"/>
        </w:numPr>
        <w:bidi w:val="0"/>
        <w:rPr>
          <w:rFonts w:hint="default"/>
        </w:rPr>
      </w:pPr>
      <w:r>
        <w:rPr>
          <w:rFonts w:hint="eastAsia"/>
          <w:lang w:eastAsia="zh-CN"/>
        </w:rPr>
        <w:t>（</w:t>
      </w:r>
      <w:r>
        <w:rPr>
          <w:rFonts w:hint="eastAsia"/>
          <w:lang w:val="en-US" w:eastAsia="zh-CN"/>
        </w:rPr>
        <w:t>四）</w:t>
      </w:r>
      <w:r>
        <w:rPr>
          <w:rFonts w:hint="default"/>
        </w:rPr>
        <w:t>变更企业名称</w:t>
      </w:r>
    </w:p>
    <w:p>
      <w:pPr>
        <w:numPr>
          <w:ilvl w:val="0"/>
          <w:numId w:val="0"/>
        </w:numPr>
        <w:bidi w:val="0"/>
        <w:rPr>
          <w:rFonts w:hint="default"/>
        </w:rPr>
      </w:pPr>
      <w:r>
        <w:rPr>
          <w:rFonts w:hint="default"/>
        </w:rPr>
        <w:t>1、药品经营许可证变更申请书</w:t>
      </w:r>
    </w:p>
    <w:p>
      <w:pPr>
        <w:numPr>
          <w:ilvl w:val="0"/>
          <w:numId w:val="0"/>
        </w:numPr>
        <w:bidi w:val="0"/>
        <w:rPr>
          <w:rFonts w:hint="default"/>
        </w:rPr>
      </w:pPr>
      <w:r>
        <w:rPr>
          <w:rFonts w:hint="default"/>
        </w:rPr>
        <w:t>2、授权委托书（附法人代表、委托人身份证复印件）</w:t>
      </w:r>
    </w:p>
    <w:p>
      <w:pPr>
        <w:bidi w:val="0"/>
        <w:rPr>
          <w:rFonts w:hint="default"/>
          <w:lang w:val="en-US" w:eastAsia="zh-CN"/>
        </w:rPr>
      </w:pPr>
    </w:p>
    <w:p>
      <w:pPr>
        <w:bidi w:val="0"/>
        <w:outlineLvl w:val="0"/>
        <w:rPr>
          <w:rFonts w:hint="default"/>
        </w:rPr>
      </w:pPr>
      <w:bookmarkStart w:id="544" w:name="_Toc22268"/>
      <w:bookmarkStart w:id="545" w:name="_Toc7480"/>
      <w:bookmarkStart w:id="546" w:name="_Toc28602"/>
      <w:r>
        <w:rPr>
          <w:rFonts w:hint="eastAsia"/>
          <w:lang w:eastAsia="zh-CN"/>
        </w:rPr>
        <w:t>三、</w:t>
      </w:r>
      <w:r>
        <w:rPr>
          <w:rFonts w:hint="default"/>
        </w:rPr>
        <w:t>药品经营许可证</w:t>
      </w:r>
      <w:r>
        <w:rPr>
          <w:rFonts w:hint="eastAsia"/>
          <w:lang w:eastAsia="zh-CN"/>
        </w:rPr>
        <w:t>换证</w:t>
      </w:r>
      <w:bookmarkEnd w:id="544"/>
      <w:bookmarkEnd w:id="545"/>
      <w:bookmarkEnd w:id="546"/>
      <w:r>
        <w:rPr>
          <w:rFonts w:hint="default"/>
        </w:rPr>
        <w:t xml:space="preserve">   </w:t>
      </w:r>
    </w:p>
    <w:p>
      <w:pPr>
        <w:bidi w:val="0"/>
        <w:rPr>
          <w:rFonts w:hint="default"/>
        </w:rPr>
      </w:pPr>
      <w:r>
        <w:rPr>
          <w:rFonts w:hint="default"/>
        </w:rPr>
        <w:t>办理材料目录：</w:t>
      </w:r>
    </w:p>
    <w:p>
      <w:pPr>
        <w:numPr>
          <w:ilvl w:val="0"/>
          <w:numId w:val="2"/>
        </w:numPr>
        <w:bidi w:val="0"/>
        <w:rPr>
          <w:rFonts w:hint="eastAsia"/>
          <w:lang w:val="en-US" w:eastAsia="zh-CN"/>
        </w:rPr>
      </w:pPr>
      <w:r>
        <w:rPr>
          <w:rFonts w:hint="eastAsia"/>
          <w:lang w:val="en-US" w:eastAsia="zh-CN"/>
        </w:rPr>
        <w:t>药品经营许可证申请表</w:t>
      </w:r>
    </w:p>
    <w:p>
      <w:pPr>
        <w:numPr>
          <w:ilvl w:val="0"/>
          <w:numId w:val="2"/>
        </w:numPr>
        <w:bidi w:val="0"/>
        <w:rPr>
          <w:rFonts w:hint="eastAsia"/>
          <w:lang w:val="en-US" w:eastAsia="zh-CN"/>
        </w:rPr>
      </w:pPr>
      <w:r>
        <w:rPr>
          <w:rFonts w:hint="eastAsia"/>
          <w:lang w:val="en-US" w:eastAsia="zh-CN"/>
        </w:rPr>
        <w:t>药品经营许可证</w:t>
      </w:r>
    </w:p>
    <w:p>
      <w:pPr>
        <w:bidi w:val="0"/>
        <w:rPr>
          <w:rFonts w:hint="eastAsia"/>
          <w:lang w:val="en-US" w:eastAsia="zh-CN"/>
        </w:rPr>
      </w:pPr>
      <w:r>
        <w:rPr>
          <w:rFonts w:hint="eastAsia"/>
          <w:lang w:val="en-US" w:eastAsia="zh-CN"/>
        </w:rPr>
        <w:t>3、授权委托书及被委托人身份证明</w:t>
      </w:r>
    </w:p>
    <w:p>
      <w:pPr>
        <w:bidi w:val="0"/>
        <w:rPr>
          <w:rFonts w:hint="eastAsia"/>
          <w:lang w:val="en-US" w:eastAsia="zh-CN"/>
        </w:rPr>
      </w:pPr>
      <w:r>
        <w:rPr>
          <w:rFonts w:hint="eastAsia"/>
          <w:lang w:val="en-US" w:eastAsia="zh-CN"/>
        </w:rPr>
        <w:t>4、质量管理制度目录、设施设备目录</w:t>
      </w:r>
    </w:p>
    <w:p>
      <w:pPr>
        <w:bidi w:val="0"/>
        <w:rPr>
          <w:rFonts w:hint="eastAsia"/>
          <w:lang w:val="en-US" w:eastAsia="zh-CN"/>
        </w:rPr>
      </w:pPr>
      <w:r>
        <w:rPr>
          <w:rFonts w:hint="eastAsia"/>
          <w:lang w:val="en-US" w:eastAsia="zh-CN"/>
        </w:rPr>
        <w:t>5、注册地址、仓库地址地理位置图、平面布局图、内部分区图及房屋产权（使用权）证明</w:t>
      </w:r>
    </w:p>
    <w:p>
      <w:pPr>
        <w:bidi w:val="0"/>
        <w:rPr>
          <w:rFonts w:hint="eastAsia"/>
          <w:lang w:val="en-US" w:eastAsia="zh-CN"/>
        </w:rPr>
      </w:pPr>
      <w:r>
        <w:rPr>
          <w:rFonts w:hint="eastAsia"/>
          <w:lang w:val="en-US" w:eastAsia="zh-CN"/>
        </w:rPr>
        <w:t>6、企业法定代表人、企业负责人、质量负责人及从业人员个人简历、身份证明、学历证明、职称证明</w:t>
      </w:r>
    </w:p>
    <w:p>
      <w:pPr>
        <w:bidi w:val="0"/>
        <w:rPr>
          <w:rFonts w:hint="default"/>
          <w:lang w:val="en-US" w:eastAsia="zh-CN"/>
        </w:rPr>
      </w:pPr>
      <w:r>
        <w:rPr>
          <w:rFonts w:hint="eastAsia"/>
          <w:lang w:val="en-US" w:eastAsia="zh-CN"/>
        </w:rPr>
        <w:t>7、企业人员花名册</w:t>
      </w:r>
    </w:p>
    <w:p>
      <w:pPr>
        <w:bidi w:val="0"/>
        <w:outlineLvl w:val="0"/>
        <w:rPr>
          <w:rFonts w:hint="eastAsia"/>
          <w:lang w:eastAsia="zh-CN"/>
        </w:rPr>
      </w:pPr>
      <w:bookmarkStart w:id="547" w:name="_Toc19049"/>
      <w:bookmarkStart w:id="548" w:name="_Toc30696"/>
      <w:bookmarkStart w:id="549" w:name="_Toc4060"/>
      <w:r>
        <w:rPr>
          <w:rFonts w:hint="eastAsia"/>
          <w:lang w:eastAsia="zh-CN"/>
        </w:rPr>
        <w:t>四、</w:t>
      </w:r>
      <w:r>
        <w:rPr>
          <w:rFonts w:hint="eastAsia"/>
          <w:lang w:val="en-US" w:eastAsia="zh-CN"/>
        </w:rPr>
        <w:t>药品经营许可证</w:t>
      </w:r>
      <w:r>
        <w:rPr>
          <w:rFonts w:hint="eastAsia"/>
          <w:lang w:eastAsia="zh-CN"/>
        </w:rPr>
        <w:t>补发</w:t>
      </w:r>
      <w:bookmarkEnd w:id="547"/>
      <w:bookmarkEnd w:id="548"/>
      <w:bookmarkEnd w:id="549"/>
    </w:p>
    <w:p>
      <w:pPr>
        <w:bidi w:val="0"/>
        <w:rPr>
          <w:rFonts w:hint="default"/>
          <w:lang w:val="en-US" w:eastAsia="zh-CN"/>
        </w:rPr>
      </w:pPr>
      <w:r>
        <w:rPr>
          <w:rFonts w:hint="eastAsia"/>
          <w:lang w:val="en-US" w:eastAsia="zh-CN"/>
        </w:rPr>
        <w:t>办理材料目录：</w:t>
      </w:r>
    </w:p>
    <w:p>
      <w:pPr>
        <w:bidi w:val="0"/>
        <w:rPr>
          <w:rFonts w:hint="eastAsia"/>
          <w:lang w:eastAsia="zh-CN"/>
        </w:rPr>
      </w:pPr>
      <w:r>
        <w:rPr>
          <w:rFonts w:hint="eastAsia"/>
          <w:lang w:eastAsia="zh-CN"/>
        </w:rPr>
        <w:t>1、《药品经营许可证》补发申请材料</w:t>
      </w:r>
    </w:p>
    <w:p>
      <w:pPr>
        <w:bidi w:val="0"/>
        <w:rPr>
          <w:rFonts w:hint="eastAsia"/>
          <w:lang w:eastAsia="zh-CN"/>
        </w:rPr>
      </w:pPr>
      <w:r>
        <w:rPr>
          <w:rFonts w:hint="eastAsia"/>
          <w:lang w:eastAsia="zh-CN"/>
        </w:rPr>
        <w:t>2、在市级主要媒体上刊登的遗失公告</w:t>
      </w:r>
    </w:p>
    <w:p>
      <w:pPr>
        <w:bidi w:val="0"/>
        <w:rPr>
          <w:rFonts w:hint="eastAsia"/>
          <w:lang w:eastAsia="zh-CN"/>
        </w:rPr>
      </w:pPr>
      <w:r>
        <w:rPr>
          <w:rFonts w:hint="eastAsia"/>
          <w:lang w:eastAsia="zh-CN"/>
        </w:rPr>
        <w:t>3、授权委托书及被委托人身份证明</w:t>
      </w:r>
    </w:p>
    <w:p>
      <w:pPr>
        <w:bidi w:val="0"/>
        <w:rPr>
          <w:rFonts w:hint="eastAsia"/>
          <w:lang w:val="en-US" w:eastAsia="zh-CN"/>
        </w:rPr>
      </w:pPr>
    </w:p>
    <w:p>
      <w:pPr>
        <w:bidi w:val="0"/>
        <w:outlineLvl w:val="0"/>
        <w:rPr>
          <w:rFonts w:hint="default"/>
        </w:rPr>
      </w:pPr>
      <w:bookmarkStart w:id="550" w:name="_Toc22568"/>
      <w:bookmarkStart w:id="551" w:name="_Toc24400"/>
      <w:bookmarkStart w:id="552" w:name="_Toc27830"/>
      <w:r>
        <w:rPr>
          <w:rFonts w:hint="eastAsia"/>
          <w:lang w:val="en-US" w:eastAsia="zh-CN"/>
        </w:rPr>
        <w:t>五、</w:t>
      </w:r>
      <w:r>
        <w:rPr>
          <w:rFonts w:hint="default"/>
        </w:rPr>
        <w:t>药品经营许可证注销</w:t>
      </w:r>
      <w:bookmarkEnd w:id="550"/>
      <w:bookmarkEnd w:id="551"/>
      <w:bookmarkEnd w:id="552"/>
      <w:r>
        <w:rPr>
          <w:rFonts w:hint="default"/>
        </w:rPr>
        <w:t xml:space="preserve">   </w:t>
      </w:r>
    </w:p>
    <w:p>
      <w:pPr>
        <w:bidi w:val="0"/>
        <w:rPr>
          <w:rFonts w:hint="default"/>
        </w:rPr>
      </w:pPr>
      <w:r>
        <w:rPr>
          <w:rFonts w:hint="default"/>
        </w:rPr>
        <w:t xml:space="preserve">办理材料目录：  </w:t>
      </w:r>
    </w:p>
    <w:p>
      <w:pPr>
        <w:bidi w:val="0"/>
        <w:rPr>
          <w:rFonts w:hint="default"/>
        </w:rPr>
      </w:pPr>
      <w:r>
        <w:rPr>
          <w:rFonts w:hint="default"/>
        </w:rPr>
        <w:t>1、《药品经营许可证》</w:t>
      </w:r>
    </w:p>
    <w:p>
      <w:pPr>
        <w:bidi w:val="0"/>
        <w:rPr>
          <w:rFonts w:hint="default"/>
        </w:rPr>
      </w:pPr>
      <w:r>
        <w:rPr>
          <w:rFonts w:hint="default"/>
        </w:rPr>
        <w:t>2、药品经营许可证申请表（注销）</w:t>
      </w:r>
    </w:p>
    <w:p>
      <w:pPr>
        <w:bidi w:val="0"/>
        <w:rPr>
          <w:rFonts w:hint="default"/>
        </w:rPr>
      </w:pPr>
      <w:r>
        <w:rPr>
          <w:rFonts w:hint="default"/>
        </w:rPr>
        <w:t>3、授权委托书及被委托人身份证明</w:t>
      </w:r>
    </w:p>
    <w:p>
      <w:pPr>
        <w:rPr>
          <w:rFonts w:hint="default" w:ascii="Segoe UI" w:hAnsi="Segoe UI" w:eastAsia="Segoe UI" w:cs="Segoe UI"/>
          <w:i w:val="0"/>
          <w:iCs w:val="0"/>
          <w:caps w:val="0"/>
          <w:spacing w:val="0"/>
          <w:sz w:val="21"/>
          <w:szCs w:val="21"/>
          <w:shd w:val="clear" w:fill="FFFFFF"/>
        </w:rPr>
      </w:pPr>
      <w:r>
        <w:rPr>
          <w:rFonts w:hint="default" w:ascii="Segoe UI" w:hAnsi="Segoe UI" w:eastAsia="Segoe UI" w:cs="Segoe UI"/>
          <w:i w:val="0"/>
          <w:iCs w:val="0"/>
          <w:caps w:val="0"/>
          <w:spacing w:val="0"/>
          <w:sz w:val="21"/>
          <w:szCs w:val="21"/>
          <w:shd w:val="clear" w:fill="FFFFFF"/>
        </w:rPr>
        <w:br w:type="page"/>
      </w:r>
    </w:p>
    <w:p>
      <w:pPr>
        <w:pStyle w:val="2"/>
        <w:bidi w:val="0"/>
        <w:rPr>
          <w:rFonts w:hint="eastAsia" w:eastAsiaTheme="minorEastAsia"/>
          <w:lang w:eastAsia="zh-CN"/>
        </w:rPr>
      </w:pPr>
      <w:bookmarkStart w:id="553" w:name="_Toc12850"/>
      <w:bookmarkStart w:id="554" w:name="_Toc3017"/>
      <w:bookmarkStart w:id="555" w:name="_Toc20682"/>
      <w:bookmarkStart w:id="556" w:name="_Toc31366"/>
      <w:bookmarkStart w:id="557" w:name="_Toc5088"/>
      <w:r>
        <w:rPr>
          <w:rFonts w:hint="eastAsia"/>
          <w:lang w:val="en-US" w:eastAsia="zh-CN"/>
        </w:rPr>
        <w:t>29.</w:t>
      </w:r>
      <w:r>
        <w:rPr>
          <w:rFonts w:hint="default"/>
        </w:rPr>
        <w:t>食品经营许可证（餐饮服务类）</w:t>
      </w:r>
      <w:bookmarkEnd w:id="553"/>
      <w:bookmarkEnd w:id="554"/>
      <w:bookmarkEnd w:id="555"/>
      <w:bookmarkEnd w:id="556"/>
      <w:bookmarkEnd w:id="557"/>
    </w:p>
    <w:p>
      <w:pPr>
        <w:bidi w:val="0"/>
        <w:rPr>
          <w:rFonts w:hint="default"/>
        </w:rPr>
      </w:pPr>
      <w:r>
        <w:rPr>
          <w:rFonts w:hint="default"/>
        </w:rPr>
        <w:t>事项名称：食品经营许可证（餐饮服务类）</w:t>
      </w:r>
    </w:p>
    <w:p>
      <w:pPr>
        <w:bidi w:val="0"/>
        <w:rPr>
          <w:rFonts w:hint="default"/>
        </w:rPr>
      </w:pPr>
      <w:r>
        <w:rPr>
          <w:rFonts w:hint="default"/>
        </w:rPr>
        <w:t>承办单位：唐山市开平区行政审批局</w:t>
      </w:r>
    </w:p>
    <w:p>
      <w:pPr>
        <w:bidi w:val="0"/>
        <w:rPr>
          <w:rFonts w:hint="default" w:eastAsiaTheme="minorEastAsia"/>
          <w:lang w:val="en-US" w:eastAsia="zh-CN"/>
        </w:rPr>
      </w:pPr>
      <w:r>
        <w:rPr>
          <w:rFonts w:hint="default"/>
        </w:rPr>
        <w:t>联系电话：</w:t>
      </w:r>
      <w:r>
        <w:rPr>
          <w:rFonts w:hint="eastAsia"/>
          <w:lang w:val="en-US" w:eastAsia="zh-CN"/>
        </w:rPr>
        <w:t>6322214</w:t>
      </w:r>
    </w:p>
    <w:p>
      <w:pPr>
        <w:bidi w:val="0"/>
        <w:rPr>
          <w:rFonts w:hint="eastAsia" w:eastAsiaTheme="minorEastAsia"/>
          <w:lang w:eastAsia="zh-CN"/>
        </w:rPr>
      </w:pPr>
      <w:r>
        <w:rPr>
          <w:rFonts w:hint="default"/>
        </w:rPr>
        <w:t>联系地址：</w:t>
      </w:r>
      <w:r>
        <w:rPr>
          <w:rFonts w:hint="eastAsia"/>
          <w:lang w:eastAsia="zh-CN"/>
        </w:rPr>
        <w:t>唐山市开平区开越路188号政务服务中心一层B03窗口</w:t>
      </w:r>
    </w:p>
    <w:p>
      <w:pPr>
        <w:bidi w:val="0"/>
        <w:rPr>
          <w:rFonts w:hint="default" w:eastAsiaTheme="minorEastAsia"/>
          <w:lang w:val="en-US" w:eastAsia="zh-CN"/>
        </w:rPr>
      </w:pPr>
      <w:r>
        <w:rPr>
          <w:rFonts w:hint="default"/>
        </w:rPr>
        <w:t>办事流程：</w:t>
      </w:r>
      <w:r>
        <w:rPr>
          <w:rFonts w:hint="eastAsia"/>
          <w:lang w:eastAsia="zh-CN"/>
        </w:rPr>
        <w:t>受理—审查—特殊环节—决定</w:t>
      </w:r>
    </w:p>
    <w:p>
      <w:pPr>
        <w:bidi w:val="0"/>
        <w:rPr>
          <w:rFonts w:hint="default"/>
        </w:rPr>
      </w:pPr>
      <w:r>
        <w:rPr>
          <w:rFonts w:hint="default"/>
        </w:rPr>
        <w:t>实施依据：《河北省食品经营（餐饮服务类）许可管理实施办法》 《食品经营许可管理办法》</w:t>
      </w:r>
    </w:p>
    <w:p>
      <w:pPr>
        <w:bidi w:val="0"/>
        <w:rPr>
          <w:rFonts w:hint="default"/>
        </w:rPr>
      </w:pPr>
      <w:r>
        <w:rPr>
          <w:rFonts w:hint="default"/>
        </w:rPr>
        <w:t>申请材料：</w:t>
      </w:r>
    </w:p>
    <w:p>
      <w:pPr>
        <w:numPr>
          <w:ilvl w:val="0"/>
          <w:numId w:val="3"/>
        </w:numPr>
        <w:bidi w:val="0"/>
        <w:rPr>
          <w:rFonts w:hint="default"/>
        </w:rPr>
      </w:pPr>
      <w:r>
        <w:rPr>
          <w:rFonts w:hint="default"/>
        </w:rPr>
        <w:t>食品经营许可申请书</w:t>
      </w:r>
    </w:p>
    <w:p>
      <w:pPr>
        <w:numPr>
          <w:ilvl w:val="0"/>
          <w:numId w:val="3"/>
        </w:numPr>
        <w:bidi w:val="0"/>
        <w:rPr>
          <w:rFonts w:hint="default"/>
        </w:rPr>
      </w:pPr>
      <w:r>
        <w:rPr>
          <w:rFonts w:hint="default"/>
        </w:rPr>
        <w:t>与食品经营相适应的主要设备设施布局、操作流程文件</w:t>
      </w:r>
    </w:p>
    <w:p>
      <w:pPr>
        <w:numPr>
          <w:ilvl w:val="0"/>
          <w:numId w:val="3"/>
        </w:numPr>
        <w:bidi w:val="0"/>
        <w:rPr>
          <w:rFonts w:hint="default"/>
        </w:rPr>
      </w:pPr>
      <w:r>
        <w:rPr>
          <w:rFonts w:hint="default"/>
        </w:rPr>
        <w:t>食品安全自查、从业人员健康管理、进货查验记录、食品安全事故处置等保证食品安全的规章制度；</w:t>
      </w:r>
    </w:p>
    <w:p>
      <w:pPr>
        <w:numPr>
          <w:ilvl w:val="0"/>
          <w:numId w:val="3"/>
        </w:numPr>
        <w:bidi w:val="0"/>
        <w:rPr>
          <w:rFonts w:hint="default"/>
        </w:rPr>
      </w:pPr>
      <w:r>
        <w:rPr>
          <w:rFonts w:hint="default"/>
        </w:rPr>
        <w:t>授权委托书及被委托人身份证明</w:t>
      </w:r>
    </w:p>
    <w:p>
      <w:pPr>
        <w:rPr>
          <w:rFonts w:hint="default" w:ascii="Segoe UI" w:hAnsi="Segoe UI" w:eastAsia="Segoe UI" w:cs="Segoe UI"/>
          <w:i w:val="0"/>
          <w:iCs w:val="0"/>
          <w:caps w:val="0"/>
          <w:spacing w:val="0"/>
          <w:sz w:val="21"/>
          <w:szCs w:val="21"/>
          <w:shd w:val="clear" w:fill="FFFFFF"/>
        </w:rPr>
      </w:pPr>
      <w:r>
        <w:rPr>
          <w:rFonts w:hint="default" w:ascii="Segoe UI" w:hAnsi="Segoe UI" w:eastAsia="Segoe UI" w:cs="Segoe UI"/>
          <w:i w:val="0"/>
          <w:iCs w:val="0"/>
          <w:caps w:val="0"/>
          <w:spacing w:val="0"/>
          <w:sz w:val="21"/>
          <w:szCs w:val="21"/>
          <w:shd w:val="clear" w:fill="FFFFFF"/>
        </w:rPr>
        <w:br w:type="page"/>
      </w:r>
    </w:p>
    <w:p>
      <w:pPr>
        <w:pStyle w:val="2"/>
        <w:bidi w:val="0"/>
        <w:rPr>
          <w:rFonts w:hint="eastAsia" w:eastAsiaTheme="minorEastAsia"/>
          <w:lang w:eastAsia="zh-CN"/>
        </w:rPr>
      </w:pPr>
      <w:bookmarkStart w:id="558" w:name="_Toc17354"/>
      <w:bookmarkStart w:id="559" w:name="_Toc25800"/>
      <w:bookmarkStart w:id="560" w:name="_Toc32597"/>
      <w:r>
        <w:rPr>
          <w:rFonts w:hint="eastAsia"/>
          <w:lang w:val="en-US" w:eastAsia="zh-CN"/>
        </w:rPr>
        <w:t>30.</w:t>
      </w:r>
      <w:r>
        <w:rPr>
          <w:rFonts w:hint="default"/>
        </w:rPr>
        <w:t>食品经营许可</w:t>
      </w:r>
      <w:r>
        <w:rPr>
          <w:rFonts w:hint="eastAsia"/>
          <w:lang w:eastAsia="zh-CN"/>
        </w:rPr>
        <w:t>证（销售类）</w:t>
      </w:r>
      <w:bookmarkEnd w:id="558"/>
      <w:bookmarkEnd w:id="559"/>
      <w:bookmarkEnd w:id="560"/>
    </w:p>
    <w:p>
      <w:pPr>
        <w:bidi w:val="0"/>
        <w:rPr>
          <w:rFonts w:hint="default"/>
        </w:rPr>
      </w:pPr>
      <w:r>
        <w:rPr>
          <w:rFonts w:hint="default"/>
        </w:rPr>
        <w:t>事项名称：食品经营许可证（</w:t>
      </w:r>
      <w:r>
        <w:rPr>
          <w:rFonts w:hint="eastAsia"/>
          <w:lang w:eastAsia="zh-CN"/>
        </w:rPr>
        <w:t>销售类</w:t>
      </w:r>
      <w:r>
        <w:rPr>
          <w:rFonts w:hint="default"/>
        </w:rPr>
        <w:t>）</w:t>
      </w:r>
    </w:p>
    <w:p>
      <w:pPr>
        <w:bidi w:val="0"/>
        <w:rPr>
          <w:rFonts w:hint="default"/>
        </w:rPr>
      </w:pPr>
      <w:r>
        <w:rPr>
          <w:rFonts w:hint="default"/>
        </w:rPr>
        <w:t>承办单位：唐山市开平区行政审批局</w:t>
      </w:r>
    </w:p>
    <w:p>
      <w:pPr>
        <w:bidi w:val="0"/>
        <w:rPr>
          <w:rFonts w:hint="default" w:eastAsiaTheme="minorEastAsia"/>
          <w:lang w:val="en-US" w:eastAsia="zh-CN"/>
        </w:rPr>
      </w:pPr>
      <w:r>
        <w:rPr>
          <w:rFonts w:hint="default"/>
        </w:rPr>
        <w:t>联系电话：</w:t>
      </w:r>
      <w:r>
        <w:rPr>
          <w:rFonts w:hint="eastAsia"/>
          <w:lang w:val="en-US" w:eastAsia="zh-CN"/>
        </w:rPr>
        <w:t>6322214</w:t>
      </w:r>
    </w:p>
    <w:p>
      <w:pPr>
        <w:bidi w:val="0"/>
        <w:rPr>
          <w:rFonts w:hint="eastAsia" w:eastAsiaTheme="minorEastAsia"/>
          <w:lang w:eastAsia="zh-CN"/>
        </w:rPr>
      </w:pPr>
      <w:r>
        <w:rPr>
          <w:rFonts w:hint="default"/>
        </w:rPr>
        <w:t>联系地址：</w:t>
      </w:r>
      <w:r>
        <w:rPr>
          <w:rFonts w:hint="eastAsia"/>
          <w:lang w:eastAsia="zh-CN"/>
        </w:rPr>
        <w:t>唐山市开平区开越路188号政务服务中心一层B03窗口</w:t>
      </w:r>
    </w:p>
    <w:p>
      <w:pPr>
        <w:bidi w:val="0"/>
        <w:rPr>
          <w:rFonts w:hint="default" w:eastAsiaTheme="minorEastAsia"/>
          <w:lang w:val="en-US" w:eastAsia="zh-CN"/>
        </w:rPr>
      </w:pPr>
      <w:r>
        <w:rPr>
          <w:rFonts w:hint="default"/>
        </w:rPr>
        <w:t>办事流程：</w:t>
      </w:r>
      <w:r>
        <w:rPr>
          <w:rFonts w:hint="eastAsia"/>
          <w:lang w:eastAsia="zh-CN"/>
        </w:rPr>
        <w:t>受理—审查—特殊环节—决定</w:t>
      </w:r>
    </w:p>
    <w:p>
      <w:pPr>
        <w:bidi w:val="0"/>
        <w:rPr>
          <w:rFonts w:hint="default"/>
        </w:rPr>
      </w:pPr>
      <w:r>
        <w:rPr>
          <w:rFonts w:hint="default"/>
        </w:rPr>
        <w:t>实施依据：《中华人民共和国食品安全法》 《食品经营许可管理办法》</w:t>
      </w:r>
    </w:p>
    <w:p>
      <w:pPr>
        <w:bidi w:val="0"/>
        <w:rPr>
          <w:rFonts w:hint="default"/>
        </w:rPr>
      </w:pPr>
      <w:r>
        <w:rPr>
          <w:rFonts w:hint="default"/>
        </w:rPr>
        <w:t>申请材料：</w:t>
      </w:r>
    </w:p>
    <w:p>
      <w:pPr>
        <w:numPr>
          <w:ilvl w:val="0"/>
          <w:numId w:val="0"/>
        </w:numPr>
        <w:bidi w:val="0"/>
        <w:rPr>
          <w:rFonts w:hint="default"/>
        </w:rPr>
      </w:pPr>
      <w:r>
        <w:rPr>
          <w:rFonts w:hint="eastAsia"/>
          <w:lang w:val="en-US" w:eastAsia="zh-CN"/>
        </w:rPr>
        <w:t>1、</w:t>
      </w:r>
      <w:r>
        <w:rPr>
          <w:rFonts w:hint="default"/>
        </w:rPr>
        <w:t>食品经营许可申请书</w:t>
      </w:r>
    </w:p>
    <w:p>
      <w:pPr>
        <w:numPr>
          <w:ilvl w:val="0"/>
          <w:numId w:val="0"/>
        </w:numPr>
        <w:bidi w:val="0"/>
        <w:rPr>
          <w:rFonts w:hint="default"/>
        </w:rPr>
      </w:pPr>
      <w:r>
        <w:rPr>
          <w:rFonts w:hint="eastAsia"/>
          <w:lang w:val="en-US" w:eastAsia="zh-CN"/>
        </w:rPr>
        <w:t>2、</w:t>
      </w:r>
      <w:r>
        <w:rPr>
          <w:rFonts w:hint="default"/>
        </w:rPr>
        <w:t>与食品经营相适应的主要设备设施布局、操作流程文件</w:t>
      </w:r>
    </w:p>
    <w:p>
      <w:pPr>
        <w:numPr>
          <w:ilvl w:val="0"/>
          <w:numId w:val="0"/>
        </w:numPr>
        <w:bidi w:val="0"/>
        <w:rPr>
          <w:rFonts w:hint="default"/>
        </w:rPr>
      </w:pPr>
      <w:r>
        <w:rPr>
          <w:rFonts w:hint="eastAsia"/>
          <w:lang w:val="en-US" w:eastAsia="zh-CN"/>
        </w:rPr>
        <w:t>3、</w:t>
      </w:r>
      <w:r>
        <w:rPr>
          <w:rFonts w:hint="default"/>
        </w:rPr>
        <w:t>食品安全自查、从业人员健康管理、进货查验记录、食品安全事故处置等保证食品安全的规章制度；</w:t>
      </w:r>
    </w:p>
    <w:p>
      <w:pPr>
        <w:numPr>
          <w:ilvl w:val="0"/>
          <w:numId w:val="0"/>
        </w:numPr>
        <w:bidi w:val="0"/>
        <w:rPr>
          <w:rFonts w:hint="default"/>
        </w:rPr>
      </w:pPr>
      <w:r>
        <w:rPr>
          <w:rFonts w:hint="eastAsia"/>
          <w:lang w:val="en-US" w:eastAsia="zh-CN"/>
        </w:rPr>
        <w:t>4、</w:t>
      </w:r>
      <w:r>
        <w:rPr>
          <w:rFonts w:hint="default"/>
        </w:rPr>
        <w:t>授权委托书及被委托人身份证明</w:t>
      </w:r>
    </w:p>
    <w:p>
      <w:pPr>
        <w:numPr>
          <w:ilvl w:val="0"/>
          <w:numId w:val="0"/>
        </w:numPr>
        <w:bidi w:val="0"/>
        <w:rPr>
          <w:rFonts w:hint="eastAsia" w:eastAsiaTheme="minorEastAsia"/>
          <w:lang w:val="en-US" w:eastAsia="zh-CN"/>
        </w:rPr>
      </w:pPr>
      <w:r>
        <w:rPr>
          <w:rFonts w:hint="eastAsia"/>
          <w:lang w:val="en-US" w:eastAsia="zh-CN"/>
        </w:rPr>
        <w:t>5、利用自动售货设备从事食品销售的材料：申请人还应当提交自动售货设备的产品合格证明、具体放置地点，经营者名称、住所、联系方式、食品经营许可证的公示方法材料</w:t>
      </w: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rPr>
          <w:rFonts w:hint="default" w:ascii="Segoe UI" w:hAnsi="Segoe UI" w:eastAsia="Segoe UI" w:cs="Segoe UI"/>
          <w:i w:val="0"/>
          <w:iCs w:val="0"/>
          <w:caps w:val="0"/>
          <w:spacing w:val="0"/>
          <w:sz w:val="21"/>
          <w:szCs w:val="21"/>
          <w:shd w:val="clear" w:fill="FFFFFF"/>
        </w:rPr>
      </w:pPr>
    </w:p>
    <w:p>
      <w:pPr>
        <w:pStyle w:val="2"/>
        <w:bidi w:val="0"/>
        <w:rPr>
          <w:rStyle w:val="13"/>
          <w:rFonts w:hint="eastAsia" w:ascii="方正小标宋" w:hAnsi="方正小标宋" w:eastAsia="方正小标宋" w:cs="方正小标宋"/>
          <w:sz w:val="32"/>
          <w:szCs w:val="32"/>
          <w:lang w:val="en-US" w:eastAsia="zh-CN"/>
        </w:rPr>
      </w:pPr>
      <w:bookmarkStart w:id="561" w:name="_Toc8615"/>
      <w:bookmarkStart w:id="562" w:name="_Toc29553"/>
      <w:r>
        <w:rPr>
          <w:rFonts w:hint="eastAsia"/>
          <w:lang w:val="en-US" w:eastAsia="zh-CN"/>
        </w:rPr>
        <w:t>31.从事包装装潢印刷品和其他印刷品印刷经营活动企业的设立、变更审批</w:t>
      </w:r>
      <w:bookmarkEnd w:id="561"/>
      <w:bookmarkEnd w:id="562"/>
    </w:p>
    <w:p>
      <w:pPr>
        <w:bidi w:val="0"/>
        <w:rPr>
          <w:rFonts w:hint="eastAsia"/>
          <w:lang w:val="en-US" w:eastAsia="zh-CN"/>
        </w:rPr>
      </w:pPr>
      <w:r>
        <w:rPr>
          <w:rStyle w:val="13"/>
          <w:rFonts w:hint="eastAsia"/>
          <w:lang w:val="en-US" w:eastAsia="zh-CN"/>
        </w:rPr>
        <w:t>一、事项名称：</w:t>
      </w:r>
      <w:r>
        <w:rPr>
          <w:rStyle w:val="13"/>
          <w:rFonts w:hint="eastAsia" w:ascii="宋体" w:hAnsi="宋体" w:eastAsia="宋体" w:cs="宋体"/>
          <w:b w:val="0"/>
          <w:bCs/>
          <w:lang w:val="en-US" w:eastAsia="zh-CN"/>
        </w:rPr>
        <w:t>从事包装装潢印刷品和其他印刷品印刷经营活动企业设立、变更的审批</w:t>
      </w:r>
    </w:p>
    <w:p>
      <w:pPr>
        <w:bidi w:val="0"/>
        <w:rPr>
          <w:rFonts w:hint="eastAsia"/>
          <w:lang w:val="en-US" w:eastAsia="zh-CN"/>
        </w:rPr>
      </w:pPr>
      <w:r>
        <w:rPr>
          <w:rStyle w:val="13"/>
          <w:rFonts w:hint="eastAsia"/>
          <w:lang w:val="en-US" w:eastAsia="zh-CN"/>
        </w:rPr>
        <w:t>二、事项类型：</w:t>
      </w:r>
      <w:r>
        <w:rPr>
          <w:rFonts w:hint="eastAsia"/>
          <w:lang w:val="en-US" w:eastAsia="zh-CN"/>
        </w:rPr>
        <w:t>行政许可</w:t>
      </w:r>
    </w:p>
    <w:p>
      <w:pPr>
        <w:bidi w:val="0"/>
        <w:rPr>
          <w:rFonts w:hint="eastAsia" w:ascii="宋体" w:hAnsi="宋体" w:eastAsia="宋体" w:cs="宋体"/>
          <w:b w:val="0"/>
          <w:bCs/>
          <w:i w:val="0"/>
          <w:iCs w:val="0"/>
          <w:caps w:val="0"/>
          <w:color w:val="333333"/>
          <w:spacing w:val="0"/>
          <w:sz w:val="24"/>
          <w:szCs w:val="24"/>
          <w:shd w:val="clear" w:color="auto" w:fill="FFFFFF"/>
        </w:rPr>
      </w:pPr>
      <w:r>
        <w:rPr>
          <w:rStyle w:val="13"/>
          <w:rFonts w:hint="eastAsia" w:cs="Times New Roman"/>
          <w:lang w:val="en-US" w:eastAsia="zh-CN"/>
        </w:rPr>
        <w:t>三、设定依据：</w:t>
      </w:r>
      <w:r>
        <w:rPr>
          <w:rFonts w:hint="eastAsia" w:ascii="宋体" w:hAnsi="宋体" w:eastAsia="宋体" w:cs="宋体"/>
          <w:b w:val="0"/>
          <w:bCs/>
          <w:i w:val="0"/>
          <w:iCs w:val="0"/>
          <w:caps w:val="0"/>
          <w:color w:val="333333"/>
          <w:spacing w:val="0"/>
          <w:sz w:val="24"/>
          <w:szCs w:val="24"/>
          <w:shd w:val="clear" w:color="auto" w:fill="FFFFFF"/>
        </w:rPr>
        <w:t>《印刷业管理条例》2001年8月2日中华人民共和国国务院令第315号公布　根据2017年3月1日国务院令第676号《国务院关于修改和废止部分行政法规的决定》第二次修订，第十二条 印刷业经营者申请兼营或者变更从事出版物、包装装潢印刷品或者其他印刷品印刷经营活动，或者兼并其他印刷业经营者，或者因合并、分立而设立新的印刷业经营者，应当依照本条例第十条的规定办理手续。印刷业经营者变更名称、法定代表人或者负责人、住所或者经营场所等主要登记事项，或者终止印刷经营活动，应当报原批准设立的出版行政部门备案。</w:t>
      </w:r>
    </w:p>
    <w:p>
      <w:pPr>
        <w:bidi w:val="0"/>
        <w:rPr>
          <w:rFonts w:hint="eastAsia"/>
          <w:lang w:val="en-US" w:eastAsia="zh-CN"/>
        </w:rPr>
      </w:pPr>
      <w:r>
        <w:rPr>
          <w:rStyle w:val="13"/>
          <w:rFonts w:hint="eastAsia"/>
          <w:lang w:val="en-US" w:eastAsia="zh-CN"/>
        </w:rPr>
        <w:t>四、办理单位：</w:t>
      </w:r>
      <w:r>
        <w:rPr>
          <w:rFonts w:hint="eastAsia"/>
          <w:lang w:val="en-US" w:eastAsia="zh-CN"/>
        </w:rPr>
        <w:t>开平区行政审批局</w:t>
      </w:r>
    </w:p>
    <w:p>
      <w:pPr>
        <w:bidi w:val="0"/>
        <w:rPr>
          <w:rFonts w:hint="eastAsia" w:ascii="宋体" w:hAnsi="宋体" w:eastAsia="宋体" w:cs="宋体"/>
          <w:b w:val="0"/>
          <w:bCs/>
          <w:lang w:val="en-US" w:eastAsia="zh-CN"/>
        </w:rPr>
      </w:pPr>
      <w:r>
        <w:rPr>
          <w:rStyle w:val="13"/>
          <w:rFonts w:hint="eastAsia"/>
          <w:lang w:val="en-US" w:eastAsia="zh-CN"/>
        </w:rPr>
        <w:t>五、办理窗口：</w:t>
      </w:r>
      <w:r>
        <w:rPr>
          <w:rStyle w:val="13"/>
          <w:rFonts w:hint="eastAsia" w:ascii="宋体" w:hAnsi="宋体" w:eastAsia="宋体" w:cs="宋体"/>
          <w:b w:val="0"/>
          <w:bCs/>
          <w:lang w:val="en-US" w:eastAsia="zh-CN"/>
        </w:rPr>
        <w:t>唐山市开平区开越路188号便民服务中心一层B5-B6号窗口</w:t>
      </w:r>
    </w:p>
    <w:p>
      <w:pPr>
        <w:bidi w:val="0"/>
        <w:rPr>
          <w:rFonts w:hint="default"/>
          <w:lang w:val="en-US" w:eastAsia="zh-CN"/>
        </w:rPr>
      </w:pPr>
      <w:r>
        <w:rPr>
          <w:rStyle w:val="13"/>
          <w:rFonts w:hint="eastAsia"/>
          <w:lang w:val="en-US" w:eastAsia="zh-CN"/>
        </w:rPr>
        <w:t>六、承诺时限：</w:t>
      </w:r>
      <w:r>
        <w:rPr>
          <w:rFonts w:hint="eastAsia"/>
          <w:lang w:val="en-US" w:eastAsia="zh-CN"/>
        </w:rPr>
        <w:t xml:space="preserve"> 40个工作日</w:t>
      </w:r>
    </w:p>
    <w:p>
      <w:pPr>
        <w:bidi w:val="0"/>
        <w:rPr>
          <w:rFonts w:hint="default"/>
          <w:lang w:val="en-US" w:eastAsia="zh-CN"/>
        </w:rPr>
      </w:pPr>
      <w:r>
        <w:rPr>
          <w:rStyle w:val="13"/>
          <w:rFonts w:hint="eastAsia"/>
          <w:lang w:val="en-US" w:eastAsia="zh-CN"/>
        </w:rPr>
        <w:t>七、窗口电话：</w:t>
      </w:r>
      <w:r>
        <w:rPr>
          <w:rFonts w:hint="eastAsia"/>
          <w:lang w:val="en-US" w:eastAsia="zh-CN"/>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bidi w:val="0"/>
        <w:rPr>
          <w:rFonts w:hint="eastAsia"/>
          <w:lang w:val="en-US" w:eastAsia="zh-CN"/>
        </w:rPr>
      </w:pPr>
      <w:r>
        <w:rPr>
          <w:rStyle w:val="13"/>
          <w:rFonts w:hint="eastAsia"/>
          <w:lang w:val="en-US" w:eastAsia="zh-CN"/>
        </w:rPr>
        <w:t>十、办理程序：</w:t>
      </w:r>
      <w:r>
        <w:rPr>
          <w:rFonts w:hint="eastAsia"/>
          <w:lang w:val="en-US" w:eastAsia="zh-CN"/>
        </w:rPr>
        <w:t>受理—审核—审批—办结</w:t>
      </w:r>
    </w:p>
    <w:p>
      <w:pPr>
        <w:pStyle w:val="3"/>
        <w:bidi w:val="0"/>
        <w:rPr>
          <w:rFonts w:hint="eastAsia"/>
          <w:lang w:val="en-US" w:eastAsia="zh-CN"/>
        </w:rPr>
      </w:pPr>
      <w:r>
        <w:rPr>
          <w:rFonts w:hint="eastAsia"/>
          <w:lang w:val="en-US" w:eastAsia="zh-CN"/>
        </w:rPr>
        <w:t>十一、申报材料：</w:t>
      </w:r>
    </w:p>
    <w:p>
      <w:pPr>
        <w:rPr>
          <w:rFonts w:hint="default"/>
          <w:lang w:val="en-US" w:eastAsia="zh-CN"/>
        </w:rPr>
      </w:pPr>
      <w:r>
        <w:rPr>
          <w:rFonts w:hint="eastAsia"/>
          <w:b/>
          <w:bCs/>
          <w:lang w:val="en-US" w:eastAsia="zh-CN"/>
        </w:rPr>
        <w:t>设立审批：</w:t>
      </w:r>
    </w:p>
    <w:p>
      <w:pPr>
        <w:ind w:firstLine="320" w:firstLineChars="100"/>
        <w:rPr>
          <w:rFonts w:ascii="仿宋_GB2312" w:eastAsia="仿宋_GB2312"/>
          <w:color w:val="FF0000"/>
          <w:sz w:val="32"/>
          <w:szCs w:val="32"/>
        </w:rPr>
      </w:pPr>
      <w:r>
        <w:rPr>
          <w:rFonts w:hint="eastAsia" w:ascii="仿宋_GB2312" w:eastAsia="仿宋_GB2312"/>
          <w:sz w:val="32"/>
          <w:szCs w:val="32"/>
        </w:rPr>
        <w:t>1、印刷经营许可证申请登记表</w:t>
      </w:r>
      <w:r>
        <w:rPr>
          <w:rFonts w:hint="eastAsia" w:ascii="仿宋_GB2312" w:eastAsia="仿宋_GB2312"/>
          <w:color w:val="auto"/>
          <w:sz w:val="32"/>
          <w:szCs w:val="32"/>
        </w:rPr>
        <w:t>（包括企业名称、经营场所、法人身份信息以及主要生产设备信息主要内容）</w:t>
      </w:r>
    </w:p>
    <w:p>
      <w:pPr>
        <w:ind w:firstLine="320" w:firstLineChars="100"/>
        <w:rPr>
          <w:rFonts w:ascii="仿宋_GB2312" w:eastAsia="仿宋_GB2312"/>
          <w:sz w:val="32"/>
          <w:szCs w:val="32"/>
        </w:rPr>
      </w:pPr>
      <w:r>
        <w:rPr>
          <w:rFonts w:hint="eastAsia" w:ascii="仿宋_GB2312" w:eastAsia="仿宋_GB2312"/>
          <w:sz w:val="32"/>
          <w:szCs w:val="32"/>
        </w:rPr>
        <w:t>2、经营场所使用证明</w:t>
      </w:r>
    </w:p>
    <w:p>
      <w:pPr>
        <w:ind w:firstLine="320" w:firstLineChars="100"/>
        <w:rPr>
          <w:rFonts w:ascii="仿宋_GB2312" w:eastAsia="仿宋_GB2312"/>
          <w:sz w:val="32"/>
          <w:szCs w:val="32"/>
        </w:rPr>
      </w:pPr>
      <w:r>
        <w:rPr>
          <w:rFonts w:hint="eastAsia" w:ascii="仿宋_GB2312" w:eastAsia="仿宋_GB2312"/>
          <w:sz w:val="32"/>
          <w:szCs w:val="32"/>
        </w:rPr>
        <w:t>3、营业执照</w:t>
      </w:r>
    </w:p>
    <w:p>
      <w:pPr>
        <w:ind w:firstLine="320" w:firstLineChars="100"/>
        <w:rPr>
          <w:rFonts w:ascii="仿宋_GB2312" w:eastAsia="仿宋_GB2312"/>
          <w:sz w:val="32"/>
          <w:szCs w:val="32"/>
        </w:rPr>
      </w:pPr>
      <w:r>
        <w:rPr>
          <w:rFonts w:hint="eastAsia" w:ascii="仿宋_GB2312" w:eastAsia="仿宋_GB2312"/>
          <w:sz w:val="32"/>
          <w:szCs w:val="32"/>
        </w:rPr>
        <w:t>4、企业章程</w:t>
      </w:r>
    </w:p>
    <w:p>
      <w:pPr>
        <w:ind w:firstLine="320" w:firstLineChars="100"/>
        <w:rPr>
          <w:rFonts w:ascii="仿宋_GB2312" w:eastAsia="仿宋_GB2312"/>
          <w:sz w:val="32"/>
          <w:szCs w:val="32"/>
        </w:rPr>
      </w:pPr>
      <w:r>
        <w:rPr>
          <w:rFonts w:hint="eastAsia" w:ascii="仿宋_GB2312" w:eastAsia="仿宋_GB2312"/>
          <w:sz w:val="32"/>
          <w:szCs w:val="32"/>
        </w:rPr>
        <w:t>5、法定代表人的身份证明</w:t>
      </w:r>
    </w:p>
    <w:p>
      <w:pPr>
        <w:ind w:firstLine="320" w:firstLineChars="100"/>
        <w:rPr>
          <w:rFonts w:ascii="仿宋_GB2312" w:eastAsia="仿宋_GB2312"/>
          <w:sz w:val="32"/>
          <w:szCs w:val="32"/>
        </w:rPr>
      </w:pPr>
      <w:r>
        <w:rPr>
          <w:rFonts w:hint="eastAsia" w:ascii="仿宋_GB2312" w:eastAsia="仿宋_GB2312"/>
          <w:sz w:val="32"/>
          <w:szCs w:val="32"/>
        </w:rPr>
        <w:t>6、法定代表人的简历</w:t>
      </w:r>
    </w:p>
    <w:p>
      <w:pPr>
        <w:ind w:firstLine="320" w:firstLineChars="100"/>
        <w:rPr>
          <w:rFonts w:ascii="仿宋_GB2312" w:eastAsia="仿宋_GB2312"/>
          <w:sz w:val="32"/>
          <w:szCs w:val="32"/>
        </w:rPr>
      </w:pPr>
      <w:r>
        <w:rPr>
          <w:rFonts w:hint="eastAsia" w:ascii="仿宋_GB2312" w:eastAsia="仿宋_GB2312"/>
          <w:sz w:val="32"/>
          <w:szCs w:val="32"/>
        </w:rPr>
        <w:t>7、生产设备权属证明</w:t>
      </w:r>
      <w:r>
        <w:rPr>
          <w:rFonts w:hint="eastAsia" w:ascii="仿宋_GB2312" w:eastAsia="仿宋_GB2312"/>
          <w:color w:val="auto"/>
          <w:sz w:val="32"/>
          <w:szCs w:val="32"/>
        </w:rPr>
        <w:t>（需附设备发票或购销合同）</w:t>
      </w:r>
    </w:p>
    <w:p>
      <w:pPr>
        <w:ind w:firstLine="320" w:firstLineChars="100"/>
        <w:rPr>
          <w:rFonts w:ascii="仿宋_GB2312" w:eastAsia="仿宋_GB2312"/>
          <w:sz w:val="32"/>
          <w:szCs w:val="32"/>
        </w:rPr>
      </w:pPr>
      <w:r>
        <w:rPr>
          <w:rFonts w:hint="eastAsia" w:ascii="仿宋_GB2312" w:eastAsia="仿宋_GB2312"/>
          <w:sz w:val="32"/>
          <w:szCs w:val="32"/>
        </w:rPr>
        <w:t>8、承印验证、登记、保管、交付、销毁等经营管理、财务管理制度和质量保证体系的材料</w:t>
      </w:r>
    </w:p>
    <w:p>
      <w:pPr>
        <w:ind w:firstLine="320" w:firstLineChars="100"/>
        <w:rPr>
          <w:rFonts w:ascii="仿宋_GB2312" w:eastAsia="仿宋_GB2312"/>
          <w:sz w:val="32"/>
          <w:szCs w:val="32"/>
        </w:rPr>
      </w:pPr>
      <w:r>
        <w:rPr>
          <w:rFonts w:hint="eastAsia" w:ascii="仿宋_GB2312" w:eastAsia="仿宋_GB2312"/>
          <w:sz w:val="32"/>
          <w:szCs w:val="32"/>
        </w:rPr>
        <w:t>9、告知承诺书</w:t>
      </w:r>
      <w:r>
        <w:rPr>
          <w:rFonts w:hint="eastAsia" w:ascii="仿宋_GB2312" w:eastAsia="仿宋_GB2312"/>
          <w:color w:val="auto"/>
          <w:sz w:val="32"/>
          <w:szCs w:val="32"/>
        </w:rPr>
        <w:t>（法人本人当场填写）</w:t>
      </w:r>
    </w:p>
    <w:p>
      <w:pPr>
        <w:ind w:firstLine="320" w:firstLineChars="100"/>
        <w:rPr>
          <w:rFonts w:hint="eastAsia" w:ascii="仿宋_GB2312" w:eastAsia="仿宋_GB2312"/>
          <w:sz w:val="32"/>
          <w:szCs w:val="32"/>
        </w:rPr>
      </w:pPr>
      <w:r>
        <w:rPr>
          <w:rFonts w:hint="eastAsia" w:ascii="仿宋_GB2312" w:eastAsia="仿宋_GB2312"/>
          <w:sz w:val="32"/>
          <w:szCs w:val="32"/>
        </w:rPr>
        <w:t>10、代办的需提供授权委托书及身份证复印件</w:t>
      </w:r>
    </w:p>
    <w:p>
      <w:pPr>
        <w:ind w:firstLine="321" w:firstLineChars="100"/>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变更审批：</w:t>
      </w:r>
    </w:p>
    <w:p>
      <w:pPr>
        <w:ind w:firstLine="320" w:firstLineChars="100"/>
        <w:rPr>
          <w:rFonts w:ascii="仿宋_GB2312" w:eastAsia="仿宋_GB2312"/>
          <w:sz w:val="32"/>
          <w:szCs w:val="32"/>
        </w:rPr>
      </w:pPr>
      <w:r>
        <w:rPr>
          <w:rFonts w:hint="eastAsia" w:ascii="仿宋_GB2312" w:eastAsia="仿宋_GB2312"/>
          <w:sz w:val="32"/>
          <w:szCs w:val="32"/>
        </w:rPr>
        <w:t>1、印刷经营许可证申请登记表</w:t>
      </w:r>
    </w:p>
    <w:p>
      <w:pPr>
        <w:ind w:firstLine="320" w:firstLineChars="100"/>
        <w:rPr>
          <w:rFonts w:ascii="仿宋_GB2312" w:eastAsia="仿宋_GB2312"/>
          <w:color w:val="auto"/>
          <w:sz w:val="32"/>
          <w:szCs w:val="32"/>
        </w:rPr>
      </w:pPr>
      <w:r>
        <w:rPr>
          <w:rFonts w:hint="eastAsia" w:ascii="仿宋_GB2312" w:eastAsia="仿宋_GB2312"/>
          <w:sz w:val="32"/>
          <w:szCs w:val="32"/>
        </w:rPr>
        <w:t>2、主要事项变更表</w:t>
      </w:r>
      <w:r>
        <w:rPr>
          <w:rFonts w:hint="eastAsia" w:ascii="仿宋_GB2312" w:eastAsia="仿宋_GB2312"/>
          <w:color w:val="auto"/>
          <w:sz w:val="32"/>
          <w:szCs w:val="32"/>
        </w:rPr>
        <w:t>（明确变更事项类型以及变更前后内容变化）</w:t>
      </w:r>
    </w:p>
    <w:p>
      <w:pPr>
        <w:ind w:firstLine="320" w:firstLineChars="100"/>
        <w:rPr>
          <w:rFonts w:ascii="仿宋_GB2312" w:eastAsia="仿宋_GB2312"/>
          <w:color w:val="FF0000"/>
          <w:sz w:val="32"/>
          <w:szCs w:val="32"/>
        </w:rPr>
      </w:pPr>
      <w:r>
        <w:rPr>
          <w:rFonts w:hint="eastAsia" w:ascii="仿宋_GB2312" w:eastAsia="仿宋_GB2312"/>
          <w:sz w:val="32"/>
          <w:szCs w:val="32"/>
        </w:rPr>
        <w:t>3、书面申请</w:t>
      </w:r>
      <w:r>
        <w:rPr>
          <w:rFonts w:hint="eastAsia" w:ascii="仿宋_GB2312" w:eastAsia="仿宋_GB2312"/>
          <w:color w:val="auto"/>
          <w:sz w:val="32"/>
          <w:szCs w:val="32"/>
        </w:rPr>
        <w:t>（说明企业基本信息和变更原因，向唐山市行政审批局提出申请）</w:t>
      </w:r>
    </w:p>
    <w:p>
      <w:pPr>
        <w:ind w:firstLine="320" w:firstLineChars="100"/>
        <w:rPr>
          <w:rFonts w:ascii="仿宋_GB2312" w:eastAsia="仿宋_GB2312"/>
          <w:sz w:val="32"/>
          <w:szCs w:val="32"/>
        </w:rPr>
      </w:pPr>
      <w:r>
        <w:rPr>
          <w:rFonts w:hint="eastAsia" w:ascii="仿宋_GB2312" w:eastAsia="仿宋_GB2312"/>
          <w:sz w:val="32"/>
          <w:szCs w:val="32"/>
        </w:rPr>
        <w:t>4、营业执照</w:t>
      </w:r>
    </w:p>
    <w:p>
      <w:pPr>
        <w:ind w:firstLine="320" w:firstLineChars="100"/>
        <w:rPr>
          <w:rFonts w:ascii="仿宋_GB2312" w:eastAsia="仿宋_GB2312"/>
          <w:sz w:val="32"/>
          <w:szCs w:val="32"/>
        </w:rPr>
      </w:pPr>
      <w:r>
        <w:rPr>
          <w:rFonts w:hint="eastAsia" w:ascii="仿宋_GB2312" w:eastAsia="仿宋_GB2312"/>
          <w:sz w:val="32"/>
          <w:szCs w:val="32"/>
        </w:rPr>
        <w:t>5、要求变更项目的依据</w:t>
      </w:r>
      <w:r>
        <w:rPr>
          <w:rFonts w:hint="eastAsia" w:ascii="仿宋_GB2312" w:eastAsia="仿宋_GB2312"/>
          <w:color w:val="auto"/>
          <w:sz w:val="32"/>
          <w:szCs w:val="32"/>
        </w:rPr>
        <w:t>（如变更法定代表人、单位名称需核实营业执照是否已变更；变更经营地址需提交新地址的房产证明材料并核实营业执照变更到新地址）</w:t>
      </w:r>
      <w:r>
        <w:rPr>
          <w:rFonts w:hint="eastAsia" w:ascii="仿宋_GB2312" w:eastAsia="仿宋_GB2312"/>
          <w:sz w:val="32"/>
          <w:szCs w:val="32"/>
        </w:rPr>
        <w:t>；</w:t>
      </w:r>
    </w:p>
    <w:p>
      <w:pPr>
        <w:ind w:firstLine="320" w:firstLineChars="100"/>
        <w:rPr>
          <w:rFonts w:ascii="仿宋_GB2312" w:eastAsia="仿宋_GB2312"/>
          <w:sz w:val="32"/>
          <w:szCs w:val="32"/>
        </w:rPr>
      </w:pPr>
      <w:r>
        <w:rPr>
          <w:rFonts w:hint="eastAsia" w:ascii="仿宋_GB2312" w:eastAsia="仿宋_GB2312"/>
          <w:sz w:val="32"/>
          <w:szCs w:val="32"/>
        </w:rPr>
        <w:t>6、告知承诺书</w:t>
      </w:r>
    </w:p>
    <w:p>
      <w:pPr>
        <w:ind w:firstLine="320" w:firstLineChars="100"/>
        <w:rPr>
          <w:rFonts w:ascii="仿宋_GB2312" w:eastAsia="仿宋_GB2312"/>
          <w:sz w:val="32"/>
          <w:szCs w:val="32"/>
        </w:rPr>
      </w:pPr>
      <w:r>
        <w:rPr>
          <w:rFonts w:hint="eastAsia" w:ascii="仿宋_GB2312" w:eastAsia="仿宋_GB2312"/>
          <w:sz w:val="32"/>
          <w:szCs w:val="32"/>
        </w:rPr>
        <w:t>7、有限公司提供章程和章程修正案</w:t>
      </w:r>
    </w:p>
    <w:p>
      <w:pPr>
        <w:ind w:firstLine="320" w:firstLineChars="100"/>
        <w:rPr>
          <w:rFonts w:ascii="仿宋_GB2312" w:eastAsia="仿宋_GB2312"/>
          <w:sz w:val="32"/>
          <w:szCs w:val="32"/>
        </w:rPr>
      </w:pPr>
      <w:r>
        <w:rPr>
          <w:rFonts w:hint="eastAsia" w:ascii="仿宋_GB2312" w:eastAsia="仿宋_GB2312"/>
          <w:sz w:val="32"/>
          <w:szCs w:val="32"/>
        </w:rPr>
        <w:t>8、原印刷经营许可证正副本原件</w:t>
      </w:r>
    </w:p>
    <w:p>
      <w:pPr>
        <w:ind w:firstLine="320" w:firstLineChars="100"/>
        <w:rPr>
          <w:rFonts w:ascii="仿宋_GB2312" w:eastAsia="仿宋_GB2312"/>
          <w:sz w:val="32"/>
          <w:szCs w:val="32"/>
        </w:rPr>
      </w:pPr>
      <w:r>
        <w:rPr>
          <w:rFonts w:hint="eastAsia" w:ascii="仿宋_GB2312" w:eastAsia="仿宋_GB2312"/>
          <w:sz w:val="32"/>
          <w:szCs w:val="32"/>
        </w:rPr>
        <w:t>9、代办的需提供授权委托书及身份证复印件</w:t>
      </w:r>
    </w:p>
    <w:p>
      <w:pPr>
        <w:ind w:firstLine="321" w:firstLineChars="100"/>
        <w:rPr>
          <w:rFonts w:hint="default" w:ascii="仿宋_GB2312" w:eastAsia="仿宋_GB2312"/>
          <w:b/>
          <w:bCs/>
          <w:sz w:val="32"/>
          <w:szCs w:val="32"/>
          <w:lang w:val="en-US" w:eastAsia="zh-CN"/>
        </w:rPr>
      </w:pPr>
    </w:p>
    <w:p>
      <w:pPr>
        <w:bidi w:val="0"/>
        <w:ind w:left="0" w:leftChars="0" w:firstLine="0" w:firstLineChars="0"/>
        <w:rPr>
          <w:rFonts w:hint="eastAsia" w:ascii="Arial" w:hAnsi="Arial" w:eastAsia="微软雅黑" w:cs="宋体"/>
          <w:b/>
          <w:kern w:val="2"/>
          <w:sz w:val="24"/>
          <w:szCs w:val="24"/>
          <w:lang w:val="en-US" w:eastAsia="zh-CN" w:bidi="ar-SA"/>
        </w:rPr>
      </w:pPr>
      <w:r>
        <w:rPr>
          <w:rFonts w:hint="eastAsia" w:ascii="Arial" w:hAnsi="Arial" w:eastAsia="微软雅黑" w:cs="宋体"/>
          <w:b/>
          <w:kern w:val="2"/>
          <w:sz w:val="24"/>
          <w:szCs w:val="24"/>
          <w:lang w:val="en-US" w:eastAsia="zh-CN" w:bidi="ar-SA"/>
        </w:rPr>
        <w:t>十二：办理流程图</w:t>
      </w:r>
    </w:p>
    <w:p>
      <w:pPr>
        <w:ind w:left="0" w:leftChars="0" w:firstLine="0" w:firstLineChars="0"/>
        <w:rPr>
          <w:rFonts w:hint="eastAsia"/>
          <w:lang w:val="en-US" w:eastAsia="zh-CN"/>
        </w:rPr>
      </w:pPr>
      <w:r>
        <w:rPr>
          <w:rFonts w:hint="eastAsia"/>
          <w:lang w:val="en-US" w:eastAsia="zh-CN"/>
        </w:rPr>
        <w:t>受理—审核—审批—办结</w:t>
      </w:r>
    </w:p>
    <w:p>
      <w:pPr>
        <w:ind w:left="0" w:leftChars="0" w:firstLine="0" w:firstLineChars="0"/>
        <w:rPr>
          <w:rFonts w:hint="eastAsia"/>
          <w:lang w:val="en-US" w:eastAsia="zh-CN"/>
        </w:rPr>
      </w:pPr>
    </w:p>
    <w:p>
      <w:pPr>
        <w:pStyle w:val="2"/>
        <w:bidi w:val="0"/>
        <w:rPr>
          <w:rFonts w:hint="default"/>
        </w:rPr>
      </w:pPr>
    </w:p>
    <w:p>
      <w:pPr>
        <w:pStyle w:val="2"/>
        <w:bidi w:val="0"/>
        <w:rPr>
          <w:rFonts w:hint="default"/>
        </w:rPr>
      </w:pPr>
    </w:p>
    <w:p>
      <w:pPr>
        <w:pStyle w:val="2"/>
        <w:bidi w:val="0"/>
        <w:rPr>
          <w:rFonts w:hint="default"/>
        </w:rPr>
      </w:pPr>
    </w:p>
    <w:p>
      <w:pPr>
        <w:pStyle w:val="2"/>
        <w:bidi w:val="0"/>
        <w:jc w:val="both"/>
        <w:rPr>
          <w:rFonts w:hint="default"/>
        </w:rPr>
      </w:pPr>
    </w:p>
    <w:p>
      <w:pPr>
        <w:rPr>
          <w:rFonts w:hint="default"/>
        </w:rPr>
      </w:pPr>
    </w:p>
    <w:p>
      <w:pPr>
        <w:pStyle w:val="2"/>
        <w:bidi w:val="0"/>
        <w:jc w:val="both"/>
        <w:rPr>
          <w:rFonts w:hint="default"/>
        </w:rPr>
      </w:pPr>
    </w:p>
    <w:p>
      <w:pPr>
        <w:rPr>
          <w:rFonts w:hint="default"/>
        </w:rPr>
      </w:pPr>
    </w:p>
    <w:p>
      <w:pPr>
        <w:rPr>
          <w:rFonts w:hint="default"/>
        </w:rPr>
      </w:pPr>
    </w:p>
    <w:p>
      <w:pPr>
        <w:pStyle w:val="2"/>
        <w:bidi w:val="0"/>
        <w:ind w:firstLine="1200" w:firstLineChars="400"/>
        <w:jc w:val="both"/>
        <w:rPr>
          <w:rFonts w:hint="default"/>
        </w:rPr>
      </w:pPr>
      <w:bookmarkStart w:id="563" w:name="_Toc31684"/>
      <w:r>
        <w:rPr>
          <w:rFonts w:hint="eastAsia"/>
          <w:lang w:val="en-US" w:eastAsia="zh-CN"/>
        </w:rPr>
        <w:t>32</w:t>
      </w:r>
      <w:r>
        <w:rPr>
          <w:rFonts w:hint="default"/>
        </w:rPr>
        <w:t>动物防疫条件合格证核发</w:t>
      </w:r>
      <w:bookmarkEnd w:id="56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一、事项名称：</w:t>
      </w:r>
      <w:r>
        <w:rPr>
          <w:rFonts w:hint="default"/>
        </w:rPr>
        <w:t>动物防疫条件合格证核发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Fonts w:hint="eastAsia"/>
          <w:lang w:eastAsia="zh-CN"/>
        </w:rPr>
        <w:t>《动物防疫条件审查办法》（2010年1月20日农业部令 2010年第7号公布）第二十八条 兴办动物饲养场、养殖小区和动物屠宰加工场所的，县级地方人民政府兽医主管部门应当自收到申请之日起20个工作日内完成材料和现场审查，审查合格的，颁发《动物防疫条件合格证》；审查不合格的，应当书面通知申请人，并说明理由。 《动物防疫条件审查办法》（2010年1月20日农业部令 2010年第7号公布）第二十九条 兴办动物隔离场所、动物和动物产品无害化处理场所的，县级地方人民政府兽医主管部门应当自收到申请之日起5个工作日内完成材料初审，并将初审意见和有关材料报省、自治区、直辖市人民政府兽医主管部门。省、自治区、直辖市人民政府兽医主管部门自收到初审意见和有关材料之日起15个工作日内完成材料和现场审查，审查合格的，颁发《动物防疫条件合格证》；审查不合格的，应当书面通知申请人，并说明理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六</w:t>
      </w:r>
      <w:r>
        <w:rPr>
          <w:rStyle w:val="13"/>
          <w:rFonts w:hint="default"/>
        </w:rPr>
        <w:t>、承诺时限：</w:t>
      </w:r>
      <w:r>
        <w:rPr>
          <w:rFonts w:hint="default"/>
        </w:rPr>
        <w:t>5个工作日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七</w:t>
      </w:r>
      <w:r>
        <w:rPr>
          <w:rStyle w:val="13"/>
          <w:rFonts w:hint="default"/>
        </w:rPr>
        <w:t>、窗口电话：</w:t>
      </w:r>
      <w:r>
        <w:rPr>
          <w:rFonts w:hint="default"/>
        </w:rPr>
        <w:t>0315-3367298</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Style w:val="13"/>
          <w:rFonts w:hint="eastAsia"/>
          <w:lang w:val="en-US" w:eastAsia="zh-CN"/>
        </w:rPr>
        <w:t>八、投诉电话：</w:t>
      </w:r>
      <w:r>
        <w:rPr>
          <w:rFonts w:hint="eastAsia"/>
          <w:lang w:val="en-US" w:eastAsia="zh-CN"/>
        </w:rPr>
        <w:t>0315-6322213</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九、办理时间：</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春季：上午8：30－11：30，下午13：30－17：30；</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审核现场勘验</w:t>
      </w:r>
      <w:r>
        <w:rPr>
          <w:rFonts w:hint="eastAsia"/>
          <w:lang w:eastAsia="zh-CN"/>
        </w:rPr>
        <w:t>—</w:t>
      </w:r>
      <w:r>
        <w:rPr>
          <w:rFonts w:hint="default"/>
        </w:rPr>
        <w:t>审批</w:t>
      </w:r>
      <w:r>
        <w:rPr>
          <w:rFonts w:hint="eastAsia"/>
          <w:lang w:eastAsia="zh-CN"/>
        </w:rPr>
        <w:t>—</w:t>
      </w:r>
      <w:r>
        <w:rPr>
          <w:rFonts w:hint="default"/>
        </w:rPr>
        <w:t>办结</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十一</w:t>
      </w:r>
      <w:r>
        <w:rPr>
          <w:rFonts w:hint="default"/>
        </w:rPr>
        <w:t>、申报材料</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（一）动物防疫条件合格证核发</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1、设施设备清单</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2、场所地理位置图、各功能区布局平面图</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3、《动物防疫条件审查申请表》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4、工作人员分工情况表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5、管理制度文本</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6、风险评估（对达不到《动物防疫条件审查办法》选址条件原距离规定的进行选址风险评估，相关资料包括选址位置图、平面图、周边基本情况介绍、设计方案和防疫措施）</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（二）动物防疫条件合格证注销</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1、动物防疫条件合格证注销申请表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2、《动物防疫条件合格证》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3、法定代表人（负责人）居民身份证</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（三）动物防疫条件合格证补证</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1、动物防疫条件补证申请表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2、未丢失或毁损的《动物防疫条件合格证》（适用于正副本中仅有单证丢失或毁损的）</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（四）动物防疫条件合格证变更单位名称</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1、动物防疫条件变更申请表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2、《动物防疫条件合格证》</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（五）动物防疫条件场所变更布局、设施和制度</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1、动物防疫条件变更申请表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2、变更后的布局图、设施设备清单和制度</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3、原《动物防疫条件合格证》</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（六）动物防疫条件合格证变更负责人</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1、法定代表人（负责人）居民身份证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2、动物防疫条件变更申请表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3、《动物防疫条件合格证》</w:t>
      </w:r>
    </w:p>
    <w:p>
      <w:pPr>
        <w:pageBreakBefore w:val="0"/>
        <w:widowControl w:val="0"/>
        <w:kinsoku/>
        <w:wordWrap/>
        <w:overflowPunct/>
        <w:topLinePunct w:val="0"/>
        <w:autoSpaceDE/>
        <w:autoSpaceDN/>
        <w:bidi w:val="0"/>
        <w:adjustRightInd/>
        <w:snapToGrid/>
        <w:ind w:firstLine="482" w:firstLineChars="200"/>
        <w:textAlignment w:val="auto"/>
        <w:rPr>
          <w:rFonts w:hint="eastAsia" w:ascii="Arial" w:hAnsi="Arial" w:eastAsia="微软雅黑" w:cs="宋体"/>
          <w:b/>
          <w:kern w:val="2"/>
          <w:sz w:val="24"/>
          <w:szCs w:val="24"/>
          <w:lang w:val="en-US" w:eastAsia="zh-CN" w:bidi="ar-SA"/>
        </w:rPr>
      </w:pPr>
      <w:r>
        <w:rPr>
          <w:rFonts w:hint="eastAsia"/>
          <w:b/>
          <w:bCs/>
          <w:lang w:eastAsia="zh-CN"/>
        </w:rPr>
        <w:t>十一、</w:t>
      </w:r>
      <w:r>
        <w:rPr>
          <w:rFonts w:hint="eastAsia" w:ascii="Arial" w:hAnsi="Arial" w:eastAsia="微软雅黑" w:cs="宋体"/>
          <w:b/>
          <w:kern w:val="2"/>
          <w:sz w:val="24"/>
          <w:szCs w:val="24"/>
          <w:lang w:val="en-US" w:eastAsia="zh-CN" w:bidi="ar-SA"/>
        </w:rPr>
        <w:t>办理流程图：</w:t>
      </w:r>
    </w:p>
    <w:p>
      <w:pPr>
        <w:numPr>
          <w:ilvl w:val="0"/>
          <w:numId w:val="0"/>
        </w:numPr>
        <w:jc w:val="center"/>
        <w:rPr>
          <w:rFonts w:hint="default"/>
          <w:sz w:val="24"/>
          <w:szCs w:val="24"/>
          <w:lang w:val="en-US" w:eastAsia="zh-CN"/>
        </w:rPr>
      </w:pPr>
      <w:r>
        <w:rPr>
          <w:rFonts w:hint="eastAsia"/>
          <w:sz w:val="24"/>
          <w:szCs w:val="24"/>
          <w:lang w:eastAsia="zh-CN"/>
        </w:rPr>
        <w:t>“动物防疫条件合格证核发”流程图</w:t>
      </w:r>
    </w:p>
    <w:p>
      <w:pPr>
        <w:spacing w:line="240" w:lineRule="auto"/>
      </w:pPr>
      <w:r>
        <w:drawing>
          <wp:inline distT="0" distB="0" distL="114300" distR="114300">
            <wp:extent cx="5271135" cy="5169535"/>
            <wp:effectExtent l="0" t="0" r="5715" b="12065"/>
            <wp:docPr id="24" name="图片 24" descr="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勘验"/>
                    <pic:cNvPicPr>
                      <a:picLocks noChangeAspect="1"/>
                    </pic:cNvPicPr>
                  </pic:nvPicPr>
                  <pic:blipFill>
                    <a:blip r:embed="rId21"/>
                    <a:srcRect b="20374"/>
                    <a:stretch>
                      <a:fillRect/>
                    </a:stretch>
                  </pic:blipFill>
                  <pic:spPr>
                    <a:xfrm>
                      <a:off x="0" y="0"/>
                      <a:ext cx="5271135" cy="5169535"/>
                    </a:xfrm>
                    <a:prstGeom prst="rect">
                      <a:avLst/>
                    </a:prstGeom>
                  </pic:spPr>
                </pic:pic>
              </a:graphicData>
            </a:graphic>
          </wp:inline>
        </w:drawing>
      </w:r>
    </w:p>
    <w:p>
      <w:pPr>
        <w:pStyle w:val="2"/>
        <w:bidi w:val="0"/>
        <w:rPr>
          <w:rFonts w:hint="default"/>
        </w:rPr>
      </w:pPr>
      <w:bookmarkStart w:id="564" w:name="_Toc29062"/>
      <w:r>
        <w:rPr>
          <w:rFonts w:hint="eastAsia"/>
          <w:lang w:val="en-US" w:eastAsia="zh-CN"/>
        </w:rPr>
        <w:t>33.</w:t>
      </w:r>
      <w:r>
        <w:rPr>
          <w:rFonts w:hint="eastAsia"/>
        </w:rPr>
        <w:t>放射源诊疗技术和医用辐射机构许可</w:t>
      </w:r>
      <w:bookmarkEnd w:id="564"/>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一、事项名称：</w:t>
      </w:r>
      <w:r>
        <w:rPr>
          <w:rFonts w:hint="eastAsia"/>
        </w:rPr>
        <w:t>放射源诊疗技术和医用辐射机构许可</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Style w:val="13"/>
          <w:rFonts w:hint="eastAsia" w:asciiTheme="majorEastAsia" w:hAnsiTheme="majorEastAsia" w:eastAsiaTheme="majorEastAsia" w:cstheme="majorEastAsia"/>
          <w:b w:val="0"/>
          <w:bCs/>
          <w:lang w:val="en-US" w:eastAsia="zh-CN"/>
        </w:rPr>
        <w:t>放射诊疗管理规定（中华人民共和国卫生部令第46号）第二章第六条、第七条、第八条、第九条、第十条。1.放射诊疗建设项目已经相应的卫生行政部门进行预评价、控制效果评价审查和竣工验收； 2.具有符合规定的放射诊疗工作人员； 3.具有符合规定的放射诊疗场所和设备； 4.具有质量控制与安全防护专（兼）职管理人员、管理制度和应急预案，包括：人员及职责、操作规程、突发放射事件应急预案； 5.配备符合下列规定的防护用品和监测仪器： （1）开展放射治疗工作的，应具备：剂量仪、二维水箱、水模、个人剂量报警仪、楔形铅块、铅衣、铅帽、铅围裙、铅眼镜、铅手套； （2）开展核医学工作的，应具备：活度计、表面污染监测仪、铅衣、铅帽、铅围裙、铅眼镜、铅手套； （3）开展介入放射学工作的，应具备：铅衣、铅帽、铅围裙、铅眼镜、铅手套； （4）开展X射线影像诊断工作的，应具备受检者个人防护用品。 6.产生放射性废气、废液、固体废物的，具有达标排放的处理能力或可行的处理方案。 7.具有放射事件应急处理预案。</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ascii="宋体" w:hAnsi="宋体" w:eastAsia="宋体" w:cs="宋体"/>
          <w:b w:val="0"/>
          <w:bCs/>
          <w:lang w:val="en-US" w:eastAsia="zh-CN"/>
        </w:rPr>
        <w:t>1</w:t>
      </w:r>
      <w:r>
        <w:rPr>
          <w:rFonts w:hint="eastAsia" w:ascii="宋体" w:hAnsi="宋体" w:eastAsia="宋体" w:cs="宋体"/>
          <w:b w:val="0"/>
          <w:bCs/>
        </w:rPr>
        <w:t>5个工作日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审核现场勘验</w:t>
      </w:r>
      <w:r>
        <w:rPr>
          <w:rFonts w:hint="eastAsia"/>
          <w:lang w:eastAsia="zh-CN"/>
        </w:rPr>
        <w:t>—</w:t>
      </w:r>
      <w:r>
        <w:rPr>
          <w:rFonts w:hint="default"/>
        </w:rPr>
        <w:t>审批</w:t>
      </w:r>
      <w:r>
        <w:rPr>
          <w:rFonts w:hint="eastAsia"/>
          <w:lang w:eastAsia="zh-CN"/>
        </w:rPr>
        <w:t>—</w:t>
      </w:r>
      <w:r>
        <w:rPr>
          <w:rFonts w:hint="default"/>
        </w:rPr>
        <w:t>办结</w:t>
      </w:r>
    </w:p>
    <w:p>
      <w:pPr>
        <w:pStyle w:val="3"/>
        <w:bidi w:val="0"/>
        <w:rPr>
          <w:rFonts w:hint="eastAsia"/>
          <w:lang w:eastAsia="zh-CN"/>
        </w:rPr>
      </w:pPr>
      <w:r>
        <w:rPr>
          <w:rFonts w:hint="eastAsia"/>
          <w:lang w:eastAsia="zh-CN"/>
        </w:rPr>
        <w:t>十一</w:t>
      </w:r>
      <w:r>
        <w:rPr>
          <w:rFonts w:hint="default"/>
        </w:rPr>
        <w:t>、申报材料</w:t>
      </w:r>
      <w:r>
        <w:rPr>
          <w:rFonts w:hint="eastAsia"/>
          <w:lang w:eastAsia="zh-CN"/>
        </w:rPr>
        <w:t>：</w:t>
      </w:r>
    </w:p>
    <w:p>
      <w:pPr>
        <w:rPr>
          <w:rFonts w:hint="default"/>
          <w:lang w:eastAsia="zh-CN"/>
        </w:rPr>
      </w:pPr>
      <w:r>
        <w:rPr>
          <w:rFonts w:hint="eastAsia"/>
          <w:lang w:eastAsia="zh-CN"/>
        </w:rPr>
        <w:t>（一）</w:t>
      </w:r>
      <w:r>
        <w:rPr>
          <w:rFonts w:hint="default"/>
          <w:lang w:eastAsia="zh-CN"/>
        </w:rPr>
        <w:t>医疗机构放射性职业病危害建设项目预评价报告审核</w:t>
      </w:r>
    </w:p>
    <w:p>
      <w:pPr>
        <w:rPr>
          <w:rFonts w:hint="default"/>
          <w:lang w:val="en-US" w:eastAsia="zh-CN"/>
        </w:rPr>
      </w:pPr>
      <w:r>
        <w:rPr>
          <w:rFonts w:hint="eastAsia"/>
          <w:lang w:val="en-US" w:eastAsia="zh-CN"/>
        </w:rPr>
        <w:t>1、</w:t>
      </w:r>
      <w:r>
        <w:rPr>
          <w:rFonts w:hint="default"/>
          <w:lang w:val="en-US" w:eastAsia="zh-CN"/>
        </w:rPr>
        <w:t>放射诊疗建设项目职业病危害放射防护预评价报告</w:t>
      </w:r>
    </w:p>
    <w:p>
      <w:pPr>
        <w:rPr>
          <w:rFonts w:hint="default"/>
          <w:lang w:val="en-US" w:eastAsia="zh-CN"/>
        </w:rPr>
      </w:pPr>
      <w:r>
        <w:rPr>
          <w:rFonts w:hint="eastAsia"/>
          <w:lang w:val="en-US" w:eastAsia="zh-CN"/>
        </w:rPr>
        <w:t>（二）</w:t>
      </w:r>
      <w:r>
        <w:rPr>
          <w:rFonts w:hint="default"/>
          <w:lang w:val="en-US" w:eastAsia="zh-CN"/>
        </w:rPr>
        <w:t>医疗机构放射性职业病危害建设项目竣工验收</w:t>
      </w:r>
    </w:p>
    <w:p>
      <w:pPr>
        <w:rPr>
          <w:rFonts w:hint="default"/>
          <w:lang w:val="en-US" w:eastAsia="zh-CN"/>
        </w:rPr>
      </w:pPr>
      <w:r>
        <w:rPr>
          <w:rFonts w:hint="eastAsia"/>
          <w:lang w:val="en-US" w:eastAsia="zh-CN"/>
        </w:rPr>
        <w:t>1、</w:t>
      </w:r>
      <w:r>
        <w:rPr>
          <w:rFonts w:hint="default"/>
          <w:lang w:val="en-US" w:eastAsia="zh-CN"/>
        </w:rPr>
        <w:t>放射诊疗建设项目职业病危害控制效果放射防护评价报告</w:t>
      </w:r>
    </w:p>
    <w:p>
      <w:pPr>
        <w:rPr>
          <w:rFonts w:hint="default"/>
          <w:lang w:val="en-US" w:eastAsia="zh-CN"/>
        </w:rPr>
      </w:pPr>
      <w:r>
        <w:rPr>
          <w:rFonts w:hint="eastAsia"/>
          <w:lang w:val="en-US" w:eastAsia="zh-CN"/>
        </w:rPr>
        <w:t>（三）</w:t>
      </w:r>
      <w:r>
        <w:rPr>
          <w:rFonts w:hint="default"/>
          <w:lang w:val="en-US" w:eastAsia="zh-CN"/>
        </w:rPr>
        <w:t>放射源诊疗技术和医用辐射机构许可（新办）</w:t>
      </w:r>
    </w:p>
    <w:p>
      <w:pPr>
        <w:rPr>
          <w:rFonts w:hint="default"/>
          <w:lang w:val="en-US" w:eastAsia="zh-CN"/>
        </w:rPr>
      </w:pPr>
      <w:r>
        <w:rPr>
          <w:rFonts w:hint="default"/>
          <w:lang w:val="en-US" w:eastAsia="zh-CN"/>
        </w:rPr>
        <w:t>1、放射诊疗许可申请表</w:t>
      </w:r>
    </w:p>
    <w:p>
      <w:pPr>
        <w:rPr>
          <w:rFonts w:hint="default"/>
          <w:lang w:val="en-US" w:eastAsia="zh-CN"/>
        </w:rPr>
      </w:pPr>
      <w:r>
        <w:rPr>
          <w:rFonts w:hint="default"/>
          <w:lang w:val="en-US" w:eastAsia="zh-CN"/>
        </w:rPr>
        <w:t>2、《医疗机构执业许可证》或《设置医疗机构批准书》</w:t>
      </w:r>
    </w:p>
    <w:p>
      <w:pPr>
        <w:rPr>
          <w:rFonts w:hint="default"/>
          <w:lang w:val="en-US" w:eastAsia="zh-CN"/>
        </w:rPr>
      </w:pPr>
      <w:r>
        <w:rPr>
          <w:rFonts w:hint="default"/>
          <w:lang w:val="en-US" w:eastAsia="zh-CN"/>
        </w:rPr>
        <w:t>3、属于配置许可管理的放射诊疗设备，尚需提交大型医用设备配置许可证</w:t>
      </w:r>
    </w:p>
    <w:p>
      <w:pPr>
        <w:rPr>
          <w:rFonts w:hint="default"/>
          <w:lang w:val="en-US" w:eastAsia="zh-CN"/>
        </w:rPr>
      </w:pPr>
      <w:r>
        <w:rPr>
          <w:rFonts w:hint="default"/>
          <w:lang w:val="en-US" w:eastAsia="zh-CN"/>
        </w:rPr>
        <w:t>4、放射诊疗建设项目竣工验收认可书</w:t>
      </w:r>
    </w:p>
    <w:p>
      <w:pPr>
        <w:rPr>
          <w:rFonts w:hint="default"/>
          <w:lang w:val="en-US" w:eastAsia="zh-CN"/>
        </w:rPr>
      </w:pPr>
      <w:r>
        <w:rPr>
          <w:rFonts w:hint="default"/>
          <w:lang w:val="en-US" w:eastAsia="zh-CN"/>
        </w:rPr>
        <w:t>5、放射诊疗工作人员专业技术职务任职资格证书</w:t>
      </w:r>
    </w:p>
    <w:p>
      <w:pPr>
        <w:rPr>
          <w:rFonts w:hint="default"/>
          <w:lang w:val="en-US" w:eastAsia="zh-CN"/>
        </w:rPr>
      </w:pPr>
      <w:r>
        <w:rPr>
          <w:rFonts w:hint="default"/>
          <w:lang w:val="en-US" w:eastAsia="zh-CN"/>
        </w:rPr>
        <w:t>6、放射诊疗设备清单</w:t>
      </w:r>
    </w:p>
    <w:p>
      <w:pPr>
        <w:rPr>
          <w:rFonts w:hint="default"/>
          <w:lang w:val="en-US" w:eastAsia="zh-CN"/>
        </w:rPr>
      </w:pPr>
      <w:r>
        <w:rPr>
          <w:rFonts w:hint="default"/>
          <w:lang w:val="en-US" w:eastAsia="zh-CN"/>
        </w:rPr>
        <w:t>7、本年度放射诊疗设备防护性能检测报告</w:t>
      </w:r>
    </w:p>
    <w:p>
      <w:pPr>
        <w:rPr>
          <w:rFonts w:hint="default"/>
          <w:lang w:val="en-US" w:eastAsia="zh-CN"/>
        </w:rPr>
      </w:pPr>
      <w:r>
        <w:rPr>
          <w:rFonts w:hint="default"/>
          <w:lang w:val="en-US" w:eastAsia="zh-CN"/>
        </w:rPr>
        <w:t>（四）医疗机构变更放射诊疗场所、诊疗设备或诊疗项目</w:t>
      </w:r>
    </w:p>
    <w:p>
      <w:pPr>
        <w:rPr>
          <w:rFonts w:hint="default"/>
          <w:lang w:val="en-US" w:eastAsia="zh-CN"/>
        </w:rPr>
      </w:pPr>
      <w:r>
        <w:rPr>
          <w:rFonts w:hint="default"/>
          <w:lang w:val="en-US" w:eastAsia="zh-CN"/>
        </w:rPr>
        <w:t>1、本年度放射诊疗设备防护性能检测报告</w:t>
      </w:r>
    </w:p>
    <w:p>
      <w:pPr>
        <w:rPr>
          <w:rFonts w:hint="default"/>
          <w:lang w:val="en-US" w:eastAsia="zh-CN"/>
        </w:rPr>
      </w:pPr>
      <w:r>
        <w:rPr>
          <w:rFonts w:hint="default"/>
          <w:lang w:val="en-US" w:eastAsia="zh-CN"/>
        </w:rPr>
        <w:t>2、放射诊疗设备清单</w:t>
      </w:r>
    </w:p>
    <w:p>
      <w:pPr>
        <w:ind w:left="240" w:leftChars="100" w:firstLine="240" w:firstLineChars="100"/>
        <w:rPr>
          <w:rFonts w:hint="default"/>
          <w:lang w:val="en-US" w:eastAsia="zh-CN"/>
        </w:rPr>
      </w:pPr>
      <w:r>
        <w:rPr>
          <w:rFonts w:hint="default"/>
          <w:lang w:val="en-US" w:eastAsia="zh-CN"/>
        </w:rPr>
        <w:t>3、放射诊疗建设项目竣工验收合格证明文件（如果是《放射诊疗管理规定》实施后的新建、改建、扩建项目，需要提交）</w:t>
      </w:r>
    </w:p>
    <w:p>
      <w:pPr>
        <w:rPr>
          <w:rFonts w:hint="default"/>
          <w:lang w:val="en-US" w:eastAsia="zh-CN"/>
        </w:rPr>
      </w:pPr>
      <w:r>
        <w:rPr>
          <w:rFonts w:hint="default"/>
          <w:lang w:val="en-US" w:eastAsia="zh-CN"/>
        </w:rPr>
        <w:t>4、放射诊疗工作人员专业技术职务任职资格证书</w:t>
      </w:r>
    </w:p>
    <w:p>
      <w:pPr>
        <w:rPr>
          <w:rFonts w:hint="default"/>
          <w:lang w:val="en-US" w:eastAsia="zh-CN"/>
        </w:rPr>
      </w:pPr>
      <w:r>
        <w:rPr>
          <w:rFonts w:hint="default"/>
          <w:lang w:val="en-US" w:eastAsia="zh-CN"/>
        </w:rPr>
        <w:t>5、医疗机构执业许可证或设置医疗机构批准书</w:t>
      </w:r>
    </w:p>
    <w:p>
      <w:pPr>
        <w:rPr>
          <w:rFonts w:hint="default"/>
          <w:lang w:val="en-US" w:eastAsia="zh-CN"/>
        </w:rPr>
      </w:pPr>
      <w:r>
        <w:rPr>
          <w:rFonts w:hint="default"/>
          <w:lang w:val="en-US" w:eastAsia="zh-CN"/>
        </w:rPr>
        <w:t>6、放射诊疗许可申请表</w:t>
      </w:r>
    </w:p>
    <w:p>
      <w:pPr>
        <w:rPr>
          <w:rFonts w:hint="default"/>
          <w:lang w:val="en-US" w:eastAsia="zh-CN"/>
        </w:rPr>
      </w:pPr>
      <w:r>
        <w:rPr>
          <w:rFonts w:hint="default"/>
          <w:lang w:val="en-US" w:eastAsia="zh-CN"/>
        </w:rPr>
        <w:t>7、大型医用设备配置许可证明文件（属于配置许可管理的放射诊疗设备需提交）</w:t>
      </w:r>
    </w:p>
    <w:p>
      <w:pPr>
        <w:rPr>
          <w:rFonts w:hint="default"/>
          <w:lang w:val="en-US" w:eastAsia="zh-CN"/>
        </w:rPr>
      </w:pPr>
      <w:r>
        <w:rPr>
          <w:rFonts w:hint="default"/>
          <w:lang w:val="en-US" w:eastAsia="zh-CN"/>
        </w:rPr>
        <w:t>（五）放射源诊疗技术和医用辐射机构许可（注销）</w:t>
      </w:r>
    </w:p>
    <w:p>
      <w:pPr>
        <w:rPr>
          <w:rFonts w:hint="default"/>
          <w:lang w:val="en-US" w:eastAsia="zh-CN"/>
        </w:rPr>
      </w:pPr>
      <w:r>
        <w:rPr>
          <w:rFonts w:hint="default"/>
          <w:lang w:val="en-US" w:eastAsia="zh-CN"/>
        </w:rPr>
        <w:t>1、注销申请</w:t>
      </w:r>
    </w:p>
    <w:p>
      <w:pPr>
        <w:rPr>
          <w:rFonts w:hint="default"/>
          <w:lang w:val="en-US" w:eastAsia="zh-CN"/>
        </w:rPr>
      </w:pPr>
      <w:r>
        <w:rPr>
          <w:rFonts w:hint="default"/>
          <w:lang w:val="en-US" w:eastAsia="zh-CN"/>
        </w:rPr>
        <w:t>2、放射诊疗许可证</w:t>
      </w:r>
    </w:p>
    <w:p>
      <w:pPr>
        <w:rPr>
          <w:rFonts w:hint="default"/>
          <w:lang w:val="en-US" w:eastAsia="zh-CN"/>
        </w:rPr>
      </w:pPr>
      <w:r>
        <w:rPr>
          <w:rFonts w:hint="default"/>
          <w:lang w:val="en-US" w:eastAsia="zh-CN"/>
        </w:rPr>
        <w:t>（</w:t>
      </w:r>
      <w:r>
        <w:rPr>
          <w:rFonts w:hint="eastAsia"/>
          <w:lang w:val="en-US" w:eastAsia="zh-CN"/>
        </w:rPr>
        <w:t>六</w:t>
      </w:r>
      <w:r>
        <w:rPr>
          <w:rFonts w:hint="default"/>
          <w:lang w:val="en-US" w:eastAsia="zh-CN"/>
        </w:rPr>
        <w:t>）医疗机构变更机构名称、法人名称</w:t>
      </w:r>
    </w:p>
    <w:p>
      <w:pPr>
        <w:rPr>
          <w:rFonts w:hint="default"/>
          <w:lang w:val="en-US" w:eastAsia="zh-CN"/>
        </w:rPr>
      </w:pPr>
      <w:r>
        <w:rPr>
          <w:rFonts w:hint="eastAsia"/>
          <w:lang w:val="en-US" w:eastAsia="zh-CN"/>
        </w:rPr>
        <w:t>1、</w:t>
      </w:r>
      <w:r>
        <w:rPr>
          <w:rFonts w:hint="default"/>
          <w:lang w:val="en-US" w:eastAsia="zh-CN"/>
        </w:rPr>
        <w:t>变更后的医疗机构执业许可证</w:t>
      </w:r>
    </w:p>
    <w:p>
      <w:pPr>
        <w:rPr>
          <w:rFonts w:hint="default"/>
        </w:rPr>
      </w:pPr>
      <w:r>
        <w:rPr>
          <w:rFonts w:hint="default"/>
        </w:rPr>
        <w:br w:type="page"/>
      </w:r>
    </w:p>
    <w:p>
      <w:pPr>
        <w:pStyle w:val="3"/>
        <w:numPr>
          <w:ilvl w:val="0"/>
          <w:numId w:val="4"/>
        </w:numPr>
        <w:bidi w:val="0"/>
        <w:rPr>
          <w:rFonts w:hint="eastAsia"/>
          <w:lang w:val="en-US" w:eastAsia="zh-CN"/>
        </w:rPr>
      </w:pPr>
      <w:r>
        <w:rPr>
          <w:rFonts w:hint="eastAsia"/>
          <w:lang w:val="en-US" w:eastAsia="zh-CN"/>
        </w:rPr>
        <w:t>办理流程图：</w:t>
      </w:r>
    </w:p>
    <w:p>
      <w:pPr>
        <w:numPr>
          <w:ilvl w:val="0"/>
          <w:numId w:val="0"/>
        </w:numPr>
        <w:jc w:val="center"/>
        <w:rPr>
          <w:rFonts w:hint="default"/>
          <w:sz w:val="24"/>
          <w:szCs w:val="24"/>
          <w:lang w:val="en-US" w:eastAsia="zh-CN"/>
        </w:rPr>
      </w:pPr>
      <w:r>
        <w:rPr>
          <w:rFonts w:hint="eastAsia"/>
          <w:sz w:val="24"/>
          <w:szCs w:val="24"/>
          <w:lang w:eastAsia="zh-CN"/>
        </w:rPr>
        <w:t>“</w:t>
      </w:r>
      <w:r>
        <w:rPr>
          <w:rFonts w:hint="eastAsia"/>
        </w:rPr>
        <w:t>放射源诊疗技术和医用辐射机构许可</w:t>
      </w:r>
      <w:r>
        <w:rPr>
          <w:rFonts w:hint="eastAsia"/>
          <w:sz w:val="24"/>
          <w:szCs w:val="24"/>
          <w:lang w:eastAsia="zh-CN"/>
        </w:rPr>
        <w:t>”流程图</w:t>
      </w:r>
    </w:p>
    <w:p>
      <w:pPr>
        <w:spacing w:line="240" w:lineRule="auto"/>
        <w:rPr>
          <w:rFonts w:hint="eastAsia"/>
          <w:lang w:eastAsia="zh-CN"/>
        </w:rPr>
      </w:pPr>
      <w:r>
        <w:drawing>
          <wp:inline distT="0" distB="0" distL="114300" distR="114300">
            <wp:extent cx="5271135" cy="6492240"/>
            <wp:effectExtent l="0" t="0" r="5715" b="3810"/>
            <wp:docPr id="25" name="图片 25" descr="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验"/>
                    <pic:cNvPicPr>
                      <a:picLocks noChangeAspect="1"/>
                    </pic:cNvPicPr>
                  </pic:nvPicPr>
                  <pic:blipFill>
                    <a:blip r:embed="rId21"/>
                    <a:stretch>
                      <a:fillRect/>
                    </a:stretch>
                  </pic:blipFill>
                  <pic:spPr>
                    <a:xfrm>
                      <a:off x="0" y="0"/>
                      <a:ext cx="5271135" cy="6492240"/>
                    </a:xfrm>
                    <a:prstGeom prst="rect">
                      <a:avLst/>
                    </a:prstGeom>
                  </pic:spPr>
                </pic:pic>
              </a:graphicData>
            </a:graphic>
          </wp:inline>
        </w:drawing>
      </w:r>
    </w:p>
    <w:p>
      <w:pPr>
        <w:pStyle w:val="2"/>
        <w:bidi w:val="0"/>
        <w:rPr>
          <w:rFonts w:hint="eastAsia"/>
          <w:lang w:val="en-US" w:eastAsia="zh-CN"/>
        </w:rPr>
      </w:pPr>
    </w:p>
    <w:p>
      <w:pPr>
        <w:pStyle w:val="2"/>
        <w:bidi w:val="0"/>
        <w:rPr>
          <w:rFonts w:hint="eastAsia" w:eastAsia="方正小标宋简体"/>
          <w:lang w:eastAsia="zh-CN"/>
        </w:rPr>
      </w:pPr>
      <w:bookmarkStart w:id="565" w:name="_Toc28162"/>
      <w:r>
        <w:rPr>
          <w:rFonts w:hint="eastAsia"/>
          <w:lang w:val="en-US" w:eastAsia="zh-CN"/>
        </w:rPr>
        <w:t>34.</w:t>
      </w:r>
      <w:r>
        <w:rPr>
          <w:rFonts w:hint="eastAsia"/>
          <w:lang w:eastAsia="zh-CN"/>
        </w:rPr>
        <w:t>护士执业注册</w:t>
      </w:r>
      <w:bookmarkEnd w:id="565"/>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r>
        <w:rPr>
          <w:rStyle w:val="13"/>
          <w:rFonts w:hint="default"/>
        </w:rPr>
        <w:t>一、事项名称：</w:t>
      </w:r>
      <w:r>
        <w:rPr>
          <w:rFonts w:hint="eastAsia" w:ascii="宋体" w:hAnsi="宋体" w:eastAsia="宋体" w:cs="宋体"/>
          <w:lang w:eastAsia="zh-CN"/>
        </w:rPr>
        <w:t>护士职业注册</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《护士执业注册管理办法》（2008年5月6日卫生部令第59号公布；根据2021年1月8日《国家卫生健康委关于修改和废止&lt;母婴保健专项技术服务许可及人员资格管理办法&gt;等3件部门规章的决定》修订） 第六条 申请护士执业注册，应当具备下列条件：（一）具有完全民事行为能力；（二）在中等职业学校、高等学校完成教育部和国家卫生健康委规定的普通全日制3年以上的护理、助产专业课程学习，包括在教学、综合医院完成8个月以上护理临床实习，并取得相应学历证书；（三）通过国家卫生健康委组织的护士执业资格考试；（四）符合本办法第七条规定的健康标准。 第七条 申请护士执业注册，应当符合下列健康标准： （一）无精神病史； （二）无色盲、色弱、双耳听力障碍； （三）无影响履行护理职责的疾病、残疾或者功能障碍。</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3</w:t>
      </w:r>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rPr>
          <w:rFonts w:hint="default"/>
          <w:lang w:eastAsia="zh-CN"/>
        </w:rPr>
      </w:pPr>
      <w:r>
        <w:rPr>
          <w:rFonts w:hint="eastAsia"/>
          <w:lang w:eastAsia="zh-CN"/>
        </w:rPr>
        <w:t>十一</w:t>
      </w:r>
      <w:r>
        <w:rPr>
          <w:rFonts w:hint="default"/>
        </w:rPr>
        <w:t>、申报材料</w:t>
      </w:r>
      <w:r>
        <w:rPr>
          <w:rFonts w:hint="eastAsia"/>
          <w:lang w:eastAsia="zh-CN"/>
        </w:rPr>
        <w:t>：</w:t>
      </w:r>
    </w:p>
    <w:p>
      <w:pPr>
        <w:rPr>
          <w:rFonts w:hint="default"/>
          <w:lang w:val="en-US" w:eastAsia="zh-CN"/>
        </w:rPr>
      </w:pPr>
      <w:r>
        <w:rPr>
          <w:rFonts w:hint="eastAsia"/>
          <w:lang w:val="en-US" w:eastAsia="zh-CN"/>
        </w:rPr>
        <w:t>（一）</w:t>
      </w:r>
      <w:r>
        <w:rPr>
          <w:rFonts w:hint="default"/>
          <w:lang w:val="en-US" w:eastAsia="zh-CN"/>
        </w:rPr>
        <w:t>自通过护士执业资格考试之日起3年内注册</w:t>
      </w:r>
    </w:p>
    <w:p>
      <w:pPr>
        <w:rPr>
          <w:rFonts w:hint="default"/>
          <w:lang w:val="en-US" w:eastAsia="zh-CN"/>
        </w:rPr>
      </w:pPr>
      <w:r>
        <w:rPr>
          <w:rFonts w:hint="default"/>
          <w:lang w:val="en-US" w:eastAsia="zh-CN"/>
        </w:rPr>
        <w:t>1、申请人学历证书及专业学习中的临床实习证明</w:t>
      </w:r>
    </w:p>
    <w:p>
      <w:pPr>
        <w:rPr>
          <w:rFonts w:hint="default"/>
          <w:lang w:val="en-US" w:eastAsia="zh-CN"/>
        </w:rPr>
      </w:pPr>
      <w:r>
        <w:rPr>
          <w:rFonts w:hint="default"/>
          <w:lang w:val="en-US" w:eastAsia="zh-CN"/>
        </w:rPr>
        <w:t>2、医疗卫生机构拟聘用的材料（劳动合同或聘用合同）</w:t>
      </w:r>
    </w:p>
    <w:p>
      <w:pPr>
        <w:rPr>
          <w:rFonts w:hint="default"/>
          <w:lang w:val="en-US" w:eastAsia="zh-CN"/>
        </w:rPr>
      </w:pPr>
      <w:r>
        <w:rPr>
          <w:rFonts w:hint="default"/>
          <w:lang w:val="en-US" w:eastAsia="zh-CN"/>
        </w:rPr>
        <w:t>3、护士执业注册申请审核表</w:t>
      </w:r>
    </w:p>
    <w:p>
      <w:pPr>
        <w:rPr>
          <w:rFonts w:hint="default"/>
          <w:lang w:val="en-US" w:eastAsia="zh-CN"/>
        </w:rPr>
      </w:pPr>
      <w:r>
        <w:rPr>
          <w:rFonts w:hint="default"/>
          <w:lang w:val="en-US" w:eastAsia="zh-CN"/>
        </w:rPr>
        <w:t>4、申请人身份证明</w:t>
      </w:r>
    </w:p>
    <w:p>
      <w:pPr>
        <w:rPr>
          <w:rFonts w:hint="default"/>
          <w:lang w:val="en-US" w:eastAsia="zh-CN"/>
        </w:rPr>
      </w:pPr>
      <w:r>
        <w:rPr>
          <w:rFonts w:hint="default"/>
          <w:lang w:val="en-US" w:eastAsia="zh-CN"/>
        </w:rPr>
        <w:t>5、小二寸彩色免冠照片</w:t>
      </w:r>
    </w:p>
    <w:p>
      <w:pPr>
        <w:rPr>
          <w:rFonts w:hint="default"/>
          <w:lang w:eastAsia="zh-CN"/>
        </w:rPr>
      </w:pPr>
      <w:r>
        <w:rPr>
          <w:rFonts w:hint="default"/>
          <w:lang w:eastAsia="zh-CN"/>
        </w:rPr>
        <w:t>（二）自通过护士执业资格考试之日起超过3年注册</w:t>
      </w:r>
    </w:p>
    <w:p>
      <w:pPr>
        <w:rPr>
          <w:rFonts w:hint="default"/>
          <w:lang w:val="en-US" w:eastAsia="zh-CN"/>
        </w:rPr>
      </w:pPr>
      <w:r>
        <w:rPr>
          <w:rFonts w:hint="default"/>
          <w:lang w:val="en-US" w:eastAsia="zh-CN"/>
        </w:rPr>
        <w:t>1、护士执业注册申请审核表</w:t>
      </w:r>
    </w:p>
    <w:p>
      <w:pPr>
        <w:rPr>
          <w:rFonts w:hint="default"/>
          <w:lang w:val="en-US" w:eastAsia="zh-CN"/>
        </w:rPr>
      </w:pPr>
      <w:r>
        <w:rPr>
          <w:rFonts w:hint="default"/>
          <w:lang w:val="en-US" w:eastAsia="zh-CN"/>
        </w:rPr>
        <w:t>2、个月临床护理培训并考核合格的证明</w:t>
      </w:r>
    </w:p>
    <w:p>
      <w:pPr>
        <w:rPr>
          <w:rFonts w:hint="default"/>
          <w:lang w:val="en-US" w:eastAsia="zh-CN"/>
        </w:rPr>
      </w:pPr>
      <w:r>
        <w:rPr>
          <w:rFonts w:hint="default"/>
          <w:lang w:val="en-US" w:eastAsia="zh-CN"/>
        </w:rPr>
        <w:t>3、医疗卫生机构拟聘用的材料（劳动合同或聘用合同）</w:t>
      </w:r>
    </w:p>
    <w:p>
      <w:pPr>
        <w:rPr>
          <w:rFonts w:hint="default"/>
          <w:lang w:val="en-US" w:eastAsia="zh-CN"/>
        </w:rPr>
      </w:pPr>
      <w:r>
        <w:rPr>
          <w:rFonts w:hint="default"/>
          <w:lang w:val="en-US" w:eastAsia="zh-CN"/>
        </w:rPr>
        <w:t>4、申请人身份证明</w:t>
      </w:r>
    </w:p>
    <w:p>
      <w:pPr>
        <w:rPr>
          <w:rFonts w:hint="default"/>
          <w:lang w:val="en-US" w:eastAsia="zh-CN"/>
        </w:rPr>
      </w:pPr>
      <w:r>
        <w:rPr>
          <w:rFonts w:hint="default"/>
          <w:lang w:val="en-US" w:eastAsia="zh-CN"/>
        </w:rPr>
        <w:t>5、申请人学历证书及专业学习中的临床实习证明</w:t>
      </w:r>
    </w:p>
    <w:p>
      <w:pPr>
        <w:rPr>
          <w:rFonts w:hint="default"/>
          <w:lang w:val="en-US" w:eastAsia="zh-CN"/>
        </w:rPr>
      </w:pPr>
      <w:r>
        <w:rPr>
          <w:rFonts w:hint="default"/>
          <w:lang w:val="en-US" w:eastAsia="zh-CN"/>
        </w:rPr>
        <w:t>6、小二寸彩色免冠照片</w:t>
      </w:r>
    </w:p>
    <w:p>
      <w:pPr>
        <w:rPr>
          <w:rFonts w:hint="default"/>
          <w:lang w:val="en-US" w:eastAsia="zh-CN"/>
        </w:rPr>
      </w:pPr>
      <w:r>
        <w:rPr>
          <w:rFonts w:hint="default"/>
          <w:lang w:val="en-US" w:eastAsia="zh-CN"/>
        </w:rPr>
        <w:t>（三）护士延续注册</w:t>
      </w:r>
    </w:p>
    <w:p>
      <w:pPr>
        <w:rPr>
          <w:rFonts w:hint="default"/>
          <w:lang w:val="en-US" w:eastAsia="zh-CN"/>
        </w:rPr>
      </w:pPr>
      <w:r>
        <w:rPr>
          <w:rFonts w:hint="default"/>
          <w:lang w:val="en-US" w:eastAsia="zh-CN"/>
        </w:rPr>
        <w:t>1、护士执业注册申请审核表</w:t>
      </w:r>
    </w:p>
    <w:p>
      <w:pPr>
        <w:rPr>
          <w:rFonts w:hint="default"/>
          <w:lang w:val="en-US" w:eastAsia="zh-CN"/>
        </w:rPr>
      </w:pPr>
      <w:r>
        <w:rPr>
          <w:rFonts w:hint="default"/>
          <w:lang w:val="en-US" w:eastAsia="zh-CN"/>
        </w:rPr>
        <w:t>2、申请人的护士执业证书</w:t>
      </w:r>
    </w:p>
    <w:p>
      <w:pPr>
        <w:rPr>
          <w:rFonts w:hint="default"/>
          <w:lang w:val="en-US" w:eastAsia="zh-CN"/>
        </w:rPr>
      </w:pPr>
      <w:r>
        <w:rPr>
          <w:rFonts w:hint="default"/>
          <w:lang w:val="en-US" w:eastAsia="zh-CN"/>
        </w:rPr>
        <w:t>（四）护士变更注册</w:t>
      </w:r>
    </w:p>
    <w:p>
      <w:pPr>
        <w:rPr>
          <w:rFonts w:hint="default"/>
          <w:lang w:val="en-US" w:eastAsia="zh-CN"/>
        </w:rPr>
      </w:pPr>
      <w:r>
        <w:rPr>
          <w:rFonts w:hint="default"/>
          <w:lang w:val="en-US" w:eastAsia="zh-CN"/>
        </w:rPr>
        <w:t>1、申请人的《护士执业证书》</w:t>
      </w:r>
    </w:p>
    <w:p>
      <w:pPr>
        <w:rPr>
          <w:rFonts w:hint="default"/>
          <w:lang w:val="en-US" w:eastAsia="zh-CN"/>
        </w:rPr>
      </w:pPr>
      <w:r>
        <w:rPr>
          <w:rFonts w:hint="default"/>
          <w:lang w:val="en-US" w:eastAsia="zh-CN"/>
        </w:rPr>
        <w:t>2、护士执业注册申请审核表</w:t>
      </w:r>
    </w:p>
    <w:p>
      <w:pPr>
        <w:rPr>
          <w:rFonts w:hint="default"/>
          <w:lang w:val="en-US" w:eastAsia="zh-CN"/>
        </w:rPr>
      </w:pPr>
      <w:r>
        <w:rPr>
          <w:rFonts w:hint="default"/>
          <w:lang w:val="en-US" w:eastAsia="zh-CN"/>
        </w:rPr>
        <w:t>（五）护士执业证书补发</w:t>
      </w:r>
    </w:p>
    <w:p>
      <w:pPr>
        <w:rPr>
          <w:rFonts w:hint="default"/>
          <w:lang w:val="en-US" w:eastAsia="zh-CN"/>
        </w:rPr>
      </w:pPr>
      <w:r>
        <w:rPr>
          <w:rFonts w:hint="default"/>
          <w:lang w:val="en-US" w:eastAsia="zh-CN"/>
        </w:rPr>
        <w:t>1、护士执业证书补发申请</w:t>
      </w:r>
    </w:p>
    <w:p>
      <w:pPr>
        <w:rPr>
          <w:rFonts w:hint="default"/>
          <w:lang w:val="en-US" w:eastAsia="zh-CN"/>
        </w:rPr>
      </w:pPr>
      <w:r>
        <w:rPr>
          <w:rFonts w:hint="default"/>
          <w:lang w:val="en-US" w:eastAsia="zh-CN"/>
        </w:rPr>
        <w:t>2、申请人近期免冠正面半身彩色小二寸照片</w:t>
      </w:r>
    </w:p>
    <w:p>
      <w:pPr>
        <w:rPr>
          <w:rFonts w:hint="default"/>
          <w:lang w:val="en-US" w:eastAsia="zh-CN"/>
        </w:rPr>
      </w:pPr>
      <w:r>
        <w:rPr>
          <w:rFonts w:hint="default"/>
          <w:lang w:val="en-US" w:eastAsia="zh-CN"/>
        </w:rPr>
        <w:t>（六）护士注销注册</w:t>
      </w:r>
    </w:p>
    <w:p>
      <w:pPr>
        <w:rPr>
          <w:rFonts w:hint="default"/>
          <w:lang w:val="en-US" w:eastAsia="zh-CN"/>
        </w:rPr>
      </w:pPr>
      <w:r>
        <w:rPr>
          <w:rFonts w:hint="default"/>
          <w:lang w:val="en-US" w:eastAsia="zh-CN"/>
        </w:rPr>
        <w:t>1、注销情形文书</w:t>
      </w:r>
    </w:p>
    <w:p>
      <w:pPr>
        <w:rPr>
          <w:rFonts w:hint="default"/>
          <w:lang w:val="en-US" w:eastAsia="zh-CN"/>
        </w:rPr>
      </w:pPr>
      <w:r>
        <w:rPr>
          <w:rFonts w:hint="default"/>
          <w:lang w:val="en-US" w:eastAsia="zh-CN"/>
        </w:rPr>
        <w:t>2、护士执业证书</w:t>
      </w:r>
    </w:p>
    <w:p>
      <w:pPr>
        <w:rPr>
          <w:rFonts w:hint="default"/>
          <w:lang w:val="en-US" w:eastAsia="zh-CN"/>
        </w:rPr>
      </w:pPr>
      <w:r>
        <w:rPr>
          <w:rFonts w:hint="default"/>
          <w:lang w:val="en-US" w:eastAsia="zh-CN"/>
        </w:rPr>
        <w:t>3、注销申请表</w:t>
      </w:r>
    </w:p>
    <w:p>
      <w:pPr>
        <w:rPr>
          <w:rFonts w:hint="default"/>
          <w:lang w:val="en-US" w:eastAsia="zh-CN"/>
        </w:rPr>
      </w:pPr>
      <w:r>
        <w:rPr>
          <w:rFonts w:hint="default"/>
          <w:lang w:val="en-US" w:eastAsia="zh-CN"/>
        </w:rPr>
        <w:t>（</w:t>
      </w:r>
      <w:r>
        <w:rPr>
          <w:rFonts w:hint="eastAsia"/>
          <w:lang w:val="en-US" w:eastAsia="zh-CN"/>
        </w:rPr>
        <w:t>七</w:t>
      </w:r>
      <w:r>
        <w:rPr>
          <w:rFonts w:hint="default"/>
          <w:lang w:val="en-US" w:eastAsia="zh-CN"/>
        </w:rPr>
        <w:t>）重新注册且中断护理执业活动超过3年</w:t>
      </w:r>
    </w:p>
    <w:p>
      <w:pPr>
        <w:rPr>
          <w:rFonts w:hint="default"/>
          <w:lang w:val="en-US" w:eastAsia="zh-CN"/>
        </w:rPr>
      </w:pPr>
      <w:r>
        <w:rPr>
          <w:rFonts w:hint="default"/>
          <w:lang w:val="en-US" w:eastAsia="zh-CN"/>
        </w:rPr>
        <w:t xml:space="preserve">1、护士执业注册申请审核表  </w:t>
      </w:r>
    </w:p>
    <w:p>
      <w:pPr>
        <w:rPr>
          <w:rFonts w:hint="default"/>
          <w:lang w:val="en-US" w:eastAsia="zh-CN"/>
        </w:rPr>
      </w:pPr>
      <w:r>
        <w:rPr>
          <w:rFonts w:hint="default"/>
          <w:lang w:val="en-US" w:eastAsia="zh-CN"/>
        </w:rPr>
        <w:t xml:space="preserve">2、申请人学历证书及专业学习中的临床实习证明  </w:t>
      </w:r>
    </w:p>
    <w:p>
      <w:pPr>
        <w:rPr>
          <w:rFonts w:hint="default"/>
          <w:lang w:val="en-US" w:eastAsia="zh-CN"/>
        </w:rPr>
      </w:pPr>
      <w:r>
        <w:rPr>
          <w:rFonts w:hint="default"/>
          <w:lang w:val="en-US" w:eastAsia="zh-CN"/>
        </w:rPr>
        <w:t xml:space="preserve">3、申请人身份证明  </w:t>
      </w:r>
    </w:p>
    <w:p>
      <w:pPr>
        <w:rPr>
          <w:rFonts w:hint="default"/>
          <w:lang w:val="en-US" w:eastAsia="zh-CN"/>
        </w:rPr>
      </w:pPr>
      <w:r>
        <w:rPr>
          <w:rFonts w:hint="default"/>
          <w:lang w:val="en-US" w:eastAsia="zh-CN"/>
        </w:rPr>
        <w:t xml:space="preserve">4、接受3个月临床护理培训并考核合格的证明(中断护理执业活动超过3年的)  </w:t>
      </w:r>
    </w:p>
    <w:p>
      <w:pPr>
        <w:rPr>
          <w:rFonts w:hint="default"/>
          <w:lang w:val="en-US" w:eastAsia="zh-CN"/>
        </w:rPr>
      </w:pPr>
      <w:r>
        <w:rPr>
          <w:rFonts w:hint="default"/>
          <w:lang w:val="en-US" w:eastAsia="zh-CN"/>
        </w:rPr>
        <w:t xml:space="preserve">5、医疗卫生机构拟聘用的材料（劳动合同或聘用合同）  </w:t>
      </w:r>
    </w:p>
    <w:p>
      <w:pPr>
        <w:rPr>
          <w:rFonts w:hint="default"/>
          <w:lang w:val="en-US" w:eastAsia="zh-CN"/>
        </w:rPr>
      </w:pPr>
      <w:r>
        <w:rPr>
          <w:rFonts w:hint="default"/>
          <w:lang w:val="en-US" w:eastAsia="zh-CN"/>
        </w:rPr>
        <w:t>6、申请人的《护士执业证书》</w:t>
      </w:r>
    </w:p>
    <w:p>
      <w:pPr>
        <w:rPr>
          <w:rFonts w:hint="default"/>
          <w:lang w:val="en-US" w:eastAsia="zh-CN"/>
        </w:rPr>
      </w:pPr>
      <w:r>
        <w:rPr>
          <w:rFonts w:hint="default"/>
          <w:lang w:val="en-US" w:eastAsia="zh-CN"/>
        </w:rPr>
        <w:t>（</w:t>
      </w:r>
      <w:r>
        <w:rPr>
          <w:rFonts w:hint="eastAsia"/>
          <w:lang w:val="en-US" w:eastAsia="zh-CN"/>
        </w:rPr>
        <w:t>八</w:t>
      </w:r>
      <w:r>
        <w:rPr>
          <w:rFonts w:hint="default"/>
          <w:lang w:val="en-US" w:eastAsia="zh-CN"/>
        </w:rPr>
        <w:t xml:space="preserve">）自通过护士执业资格考试之日起超过3年注册 </w:t>
      </w:r>
    </w:p>
    <w:p>
      <w:pPr>
        <w:rPr>
          <w:rFonts w:hint="default"/>
          <w:lang w:val="en-US" w:eastAsia="zh-CN"/>
        </w:rPr>
      </w:pPr>
      <w:r>
        <w:rPr>
          <w:rFonts w:hint="default"/>
          <w:lang w:val="en-US" w:eastAsia="zh-CN"/>
        </w:rPr>
        <w:t xml:space="preserve">1、护士执业注册申请审核表  </w:t>
      </w:r>
    </w:p>
    <w:p>
      <w:pPr>
        <w:rPr>
          <w:rFonts w:hint="default"/>
          <w:lang w:val="en-US" w:eastAsia="zh-CN"/>
        </w:rPr>
      </w:pPr>
      <w:r>
        <w:rPr>
          <w:rFonts w:hint="default"/>
          <w:lang w:val="en-US" w:eastAsia="zh-CN"/>
        </w:rPr>
        <w:t xml:space="preserve">2、3个月临床护理培训并考核合格的证明 </w:t>
      </w:r>
    </w:p>
    <w:p>
      <w:pPr>
        <w:rPr>
          <w:rFonts w:hint="default"/>
          <w:lang w:val="en-US" w:eastAsia="zh-CN"/>
        </w:rPr>
      </w:pPr>
      <w:r>
        <w:rPr>
          <w:rFonts w:hint="default"/>
          <w:lang w:val="en-US" w:eastAsia="zh-CN"/>
        </w:rPr>
        <w:t xml:space="preserve">3、医疗卫生机构拟聘用的材料（劳动合同或聘用合同）  </w:t>
      </w:r>
    </w:p>
    <w:p>
      <w:pPr>
        <w:rPr>
          <w:rFonts w:hint="default"/>
          <w:lang w:val="en-US" w:eastAsia="zh-CN"/>
        </w:rPr>
      </w:pPr>
      <w:r>
        <w:rPr>
          <w:rFonts w:hint="default"/>
          <w:lang w:val="en-US" w:eastAsia="zh-CN"/>
        </w:rPr>
        <w:t xml:space="preserve">4、申请人身份证明 </w:t>
      </w:r>
    </w:p>
    <w:p>
      <w:pPr>
        <w:rPr>
          <w:rFonts w:hint="default"/>
          <w:lang w:val="en-US" w:eastAsia="zh-CN"/>
        </w:rPr>
      </w:pPr>
      <w:r>
        <w:rPr>
          <w:rFonts w:hint="default"/>
          <w:lang w:val="en-US" w:eastAsia="zh-CN"/>
        </w:rPr>
        <w:t xml:space="preserve">5、申请人学历证书及专业学习中的临床实习证明 </w:t>
      </w:r>
    </w:p>
    <w:p>
      <w:pPr>
        <w:rPr>
          <w:rFonts w:hint="default"/>
          <w:lang w:val="en-US" w:eastAsia="zh-CN"/>
        </w:rPr>
      </w:pPr>
      <w:r>
        <w:rPr>
          <w:rFonts w:hint="default"/>
          <w:lang w:val="en-US" w:eastAsia="zh-CN"/>
        </w:rPr>
        <w:t xml:space="preserve">6、小二寸彩色免冠照片 </w:t>
      </w:r>
    </w:p>
    <w:p>
      <w:pPr>
        <w:rPr>
          <w:rFonts w:hint="default"/>
          <w:lang w:val="en-US" w:eastAsia="zh-CN"/>
        </w:rPr>
      </w:pPr>
    </w:p>
    <w:p>
      <w:pPr>
        <w:rPr>
          <w:rFonts w:hint="default"/>
        </w:rPr>
      </w:pPr>
      <w:r>
        <w:rPr>
          <w:rFonts w:hint="default"/>
        </w:rPr>
        <w:br w:type="page"/>
      </w:r>
    </w:p>
    <w:p>
      <w:pPr>
        <w:pStyle w:val="3"/>
        <w:numPr>
          <w:ilvl w:val="0"/>
          <w:numId w:val="4"/>
        </w:numPr>
        <w:bidi w:val="0"/>
        <w:rPr>
          <w:rFonts w:hint="eastAsia"/>
          <w:lang w:val="en-US" w:eastAsia="zh-CN"/>
        </w:rPr>
      </w:pPr>
      <w:r>
        <w:rPr>
          <w:rFonts w:hint="eastAsia"/>
          <w:lang w:val="en-US" w:eastAsia="zh-CN"/>
        </w:rPr>
        <w:t>办理流程图：</w:t>
      </w:r>
    </w:p>
    <w:p>
      <w:pPr>
        <w:numPr>
          <w:ilvl w:val="0"/>
          <w:numId w:val="0"/>
        </w:numPr>
        <w:jc w:val="center"/>
        <w:rPr>
          <w:rFonts w:hint="default"/>
          <w:sz w:val="24"/>
          <w:szCs w:val="24"/>
          <w:lang w:val="en-US" w:eastAsia="zh-CN"/>
        </w:rPr>
      </w:pPr>
      <w:r>
        <w:rPr>
          <w:rFonts w:hint="eastAsia"/>
          <w:sz w:val="24"/>
          <w:szCs w:val="24"/>
          <w:lang w:eastAsia="zh-CN"/>
        </w:rPr>
        <w:t>“</w:t>
      </w:r>
      <w:r>
        <w:rPr>
          <w:rFonts w:hint="eastAsia"/>
          <w:lang w:eastAsia="zh-CN"/>
        </w:rPr>
        <w:t>护士执业注册</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28" name="图片 28"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bookmarkStart w:id="566" w:name="_Toc6139"/>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val="en-US" w:eastAsia="zh-CN"/>
        </w:rPr>
      </w:pPr>
    </w:p>
    <w:p>
      <w:pPr>
        <w:pStyle w:val="2"/>
        <w:bidi w:val="0"/>
        <w:rPr>
          <w:rFonts w:hint="eastAsia" w:eastAsia="方正小标宋简体"/>
          <w:lang w:eastAsia="zh-CN"/>
        </w:rPr>
      </w:pPr>
      <w:bookmarkStart w:id="567" w:name="_Toc372"/>
      <w:r>
        <w:rPr>
          <w:rFonts w:hint="eastAsia"/>
          <w:lang w:val="en-US" w:eastAsia="zh-CN"/>
        </w:rPr>
        <w:t>35.劳务派遣经营许可</w:t>
      </w:r>
      <w:bookmarkEnd w:id="566"/>
      <w:bookmarkEnd w:id="567"/>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r>
        <w:rPr>
          <w:rStyle w:val="13"/>
          <w:rFonts w:hint="default"/>
        </w:rPr>
        <w:t>一、事项名称：</w:t>
      </w:r>
      <w:r>
        <w:rPr>
          <w:rFonts w:hint="eastAsia"/>
          <w:sz w:val="24"/>
        </w:rPr>
        <w:t>劳务派遣经营许可</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Style w:val="13"/>
          <w:rFonts w:hint="eastAsia" w:ascii="宋体" w:hAnsi="宋体" w:eastAsia="宋体" w:cs="宋体"/>
          <w:b w:val="0"/>
          <w:bCs/>
          <w:lang w:val="en-US" w:eastAsia="zh-CN"/>
        </w:rPr>
      </w:pPr>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《劳务派遣行政许可实施办法》第六条　经营劳务派遣业务，应当向所在地有许可管辖权的人力资源社会保障行政部门（以下称许可机关）依法申请行政许可。 未经许可，任何单位和个人不得经营劳务派遣业务。《关于贯彻落实《劳务派遣行政许可实施办法》的实施意见》第一条 （一）省人力资源和社会保障厅负责对全省的劳务派遣行政许可工作进行监督指导；负责对在省级以上工商行政管理部门登记、注册的劳务派遣单位经营劳务派遣业务实施行政许可及日常监督检查工作。《中华人民共和国劳动合同法》第五十七条经营劳务派遣业务应当具备下列条件： （一）注册资本不得少于人民币二百万元； （二）有与开展业务相适应的固定的经营场所和设施； （三）有符合法律、行政法规规定的劳务派遣管理制度； （四）法律、行政法规规定的其他条件。 经营劳务派遣业务，应当向劳动行政部门依法申请行政许可；经许可的，依法办理相应的公司登记。未经许可，任何单位和个人不得经营劳务派遣业务。《河北省政府推进政府职能转变和“放管服”改革协调小组办公室关于做好省政府自行下放一批行政许可事项的通知》第三项 省级直接下放至各市（含定州、辛集市）行政审批局或人力资源社会保障主管部门。</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Style w:val="13"/>
          <w:rFonts w:hint="eastAsia" w:ascii="宋体" w:hAnsi="宋体" w:eastAsia="宋体" w:cs="宋体"/>
          <w:b w:val="0"/>
          <w:bCs/>
          <w:lang w:val="en-US" w:eastAsia="zh-CN"/>
        </w:rPr>
        <w:t>唐山市开平区开越路188号便民服务中心一层B5-B6号窗口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eastAsia="微软雅黑"/>
          <w:b w:val="0"/>
          <w:bCs/>
          <w:lang w:val="en-US" w:eastAsia="zh-CN"/>
        </w:rPr>
        <w:t>5</w:t>
      </w:r>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eastAsia"/>
          <w:lang w:val="en-US" w:eastAsia="zh-CN"/>
        </w:rPr>
        <w:t>受理—审核—审批—办结</w:t>
      </w:r>
    </w:p>
    <w:p>
      <w:pPr>
        <w:pStyle w:val="3"/>
        <w:bidi w:val="0"/>
        <w:rPr>
          <w:rFonts w:hint="default"/>
          <w:lang w:eastAsia="zh-CN"/>
        </w:rPr>
      </w:pPr>
      <w:r>
        <w:rPr>
          <w:rFonts w:hint="eastAsia"/>
          <w:lang w:eastAsia="zh-CN"/>
        </w:rPr>
        <w:t>十一</w:t>
      </w:r>
      <w:r>
        <w:rPr>
          <w:rFonts w:hint="default"/>
        </w:rPr>
        <w:t>、申报材料</w:t>
      </w:r>
      <w:r>
        <w:rPr>
          <w:rFonts w:hint="eastAsia"/>
          <w:lang w:eastAsia="zh-CN"/>
        </w:rPr>
        <w:t>：</w:t>
      </w:r>
    </w:p>
    <w:p>
      <w:pPr>
        <w:rPr>
          <w:rFonts w:hint="default"/>
          <w:lang w:val="en-US" w:eastAsia="zh-CN"/>
        </w:rPr>
      </w:pPr>
      <w:r>
        <w:rPr>
          <w:rFonts w:hint="eastAsia"/>
          <w:lang w:val="en-US" w:eastAsia="zh-CN"/>
        </w:rPr>
        <w:t>（一）</w:t>
      </w:r>
      <w:r>
        <w:rPr>
          <w:rFonts w:hint="eastAsia"/>
          <w:sz w:val="24"/>
        </w:rPr>
        <w:t>劳务派遣经营许可</w:t>
      </w:r>
    </w:p>
    <w:p>
      <w:pPr>
        <w:rPr>
          <w:rFonts w:hint="default"/>
        </w:rPr>
      </w:pPr>
      <w:r>
        <w:rPr>
          <w:rFonts w:hint="default"/>
        </w:rPr>
        <w:t>1、《劳务派遣经营许可申请书》</w:t>
      </w:r>
    </w:p>
    <w:p>
      <w:pPr>
        <w:rPr>
          <w:rFonts w:hint="default"/>
        </w:rPr>
      </w:pPr>
      <w:r>
        <w:rPr>
          <w:rFonts w:hint="default"/>
        </w:rPr>
        <w:t>2、经营场所的使用证明以及与开展业务相适应的办公设施设备、信息管理系统等清单</w:t>
      </w:r>
    </w:p>
    <w:p>
      <w:pPr>
        <w:ind w:left="0" w:leftChars="0" w:firstLine="480" w:firstLineChars="200"/>
        <w:rPr>
          <w:rFonts w:hint="default"/>
        </w:rPr>
      </w:pPr>
      <w:r>
        <w:rPr>
          <w:rFonts w:hint="default"/>
        </w:rPr>
        <w:t>3、公司章程以及验资机构出具的验资报告或财务审计报告</w:t>
      </w:r>
    </w:p>
    <w:p>
      <w:pPr>
        <w:rPr>
          <w:rFonts w:hint="default"/>
        </w:rPr>
      </w:pPr>
      <w:r>
        <w:rPr>
          <w:rFonts w:hint="default"/>
        </w:rPr>
        <w:t>4、劳务派遣管理制度，包括劳动合同、劳动报酬、社会保险、工作时间、休息休假、劳动纪律等与劳动者切身利益相关的规章制度文本</w:t>
      </w:r>
    </w:p>
    <w:p>
      <w:pPr>
        <w:rPr>
          <w:rFonts w:hint="eastAsia"/>
          <w:lang w:val="en-US" w:eastAsia="zh-CN"/>
        </w:rPr>
      </w:pPr>
      <w:r>
        <w:rPr>
          <w:rFonts w:hint="eastAsia"/>
          <w:lang w:eastAsia="zh-CN"/>
        </w:rPr>
        <w:t>（</w:t>
      </w:r>
      <w:r>
        <w:rPr>
          <w:rFonts w:hint="eastAsia"/>
          <w:lang w:val="en-US" w:eastAsia="zh-CN"/>
        </w:rPr>
        <w:t>二</w:t>
      </w:r>
      <w:r>
        <w:rPr>
          <w:rFonts w:hint="eastAsia"/>
          <w:lang w:eastAsia="zh-CN"/>
        </w:rPr>
        <w:t>）</w:t>
      </w:r>
      <w:r>
        <w:rPr>
          <w:rFonts w:hint="eastAsia"/>
          <w:lang w:val="en-US" w:eastAsia="zh-CN"/>
        </w:rPr>
        <w:t>劳务派遣经营许可住所变更</w:t>
      </w:r>
    </w:p>
    <w:p>
      <w:pPr>
        <w:rPr>
          <w:rFonts w:hint="eastAsia"/>
          <w:lang w:val="en-US" w:eastAsia="zh-CN"/>
        </w:rPr>
      </w:pPr>
      <w:r>
        <w:rPr>
          <w:rFonts w:hint="eastAsia"/>
          <w:lang w:val="en-US" w:eastAsia="zh-CN"/>
        </w:rPr>
        <w:t>1、授权委托书与经办人身份证明</w:t>
      </w:r>
    </w:p>
    <w:p>
      <w:pPr>
        <w:rPr>
          <w:rFonts w:hint="eastAsia"/>
          <w:lang w:val="en-US" w:eastAsia="zh-CN"/>
        </w:rPr>
      </w:pPr>
      <w:r>
        <w:rPr>
          <w:rFonts w:hint="eastAsia"/>
          <w:lang w:val="en-US" w:eastAsia="zh-CN"/>
        </w:rPr>
        <w:t>2、劳务派遣经营许可证</w:t>
      </w:r>
    </w:p>
    <w:p>
      <w:pPr>
        <w:rPr>
          <w:rFonts w:hint="eastAsia"/>
          <w:lang w:val="en-US" w:eastAsia="zh-CN"/>
        </w:rPr>
      </w:pPr>
      <w:r>
        <w:rPr>
          <w:rFonts w:hint="eastAsia"/>
          <w:lang w:val="en-US" w:eastAsia="zh-CN"/>
        </w:rPr>
        <w:t>3、修改后的公司章程或公司章程修正案</w:t>
      </w:r>
    </w:p>
    <w:p>
      <w:pPr>
        <w:rPr>
          <w:rFonts w:hint="eastAsia"/>
          <w:lang w:val="en-US" w:eastAsia="zh-CN"/>
        </w:rPr>
      </w:pPr>
      <w:r>
        <w:rPr>
          <w:rFonts w:hint="eastAsia"/>
          <w:lang w:val="en-US" w:eastAsia="zh-CN"/>
        </w:rPr>
        <w:t>4、公司关于变更事项的决议或决定</w:t>
      </w:r>
    </w:p>
    <w:p>
      <w:pPr>
        <w:rPr>
          <w:rFonts w:hint="eastAsia"/>
          <w:lang w:val="en-US" w:eastAsia="zh-CN"/>
        </w:rPr>
      </w:pPr>
      <w:r>
        <w:rPr>
          <w:rFonts w:hint="eastAsia"/>
          <w:lang w:val="en-US" w:eastAsia="zh-CN"/>
        </w:rPr>
        <w:t>5、劳务派遣经营许可变更申请书</w:t>
      </w:r>
    </w:p>
    <w:p>
      <w:pPr>
        <w:rPr>
          <w:rFonts w:hint="eastAsia"/>
          <w:lang w:val="en-US" w:eastAsia="zh-CN"/>
        </w:rPr>
      </w:pPr>
      <w:r>
        <w:rPr>
          <w:rFonts w:hint="eastAsia"/>
          <w:lang w:val="en-US" w:eastAsia="zh-CN"/>
        </w:rPr>
        <w:t>（三）劳务派遣经营许可法定代表人变更</w:t>
      </w:r>
    </w:p>
    <w:p>
      <w:pPr>
        <w:ind w:left="480" w:leftChars="200" w:firstLine="0" w:firstLineChars="0"/>
        <w:rPr>
          <w:rFonts w:hint="eastAsia" w:ascii="宋体" w:hAnsi="宋体" w:eastAsia="宋体" w:cs="宋体"/>
          <w:color w:val="333333"/>
          <w:sz w:val="24"/>
          <w:szCs w:val="24"/>
        </w:rPr>
      </w:pPr>
      <w:r>
        <w:rPr>
          <w:rFonts w:hint="eastAsia" w:ascii="宋体" w:hAnsi="宋体" w:eastAsia="宋体" w:cs="宋体"/>
          <w:color w:val="333333"/>
          <w:sz w:val="24"/>
          <w:szCs w:val="24"/>
        </w:rPr>
        <w:t>1、授权委托书及被委托人身份证明</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2、劳务派遣经营许可证</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3、提供原法定代表人的免职证明和新任法定代表人的任职证明；变更法定代表人涉及董事长（执行董事）或总经理变动的需提交任免职文件</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4、修改后的公司章程或公司章程修正案（若新法人不是股东，则无需提供修改后章程或章程修正案）</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5、公司关于变更事项的决议或决定</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6、劳务派遣经营许可变更申请书</w:t>
      </w:r>
    </w:p>
    <w:p>
      <w:pPr>
        <w:ind w:left="480" w:leftChars="200" w:firstLine="0" w:firstLineChars="0"/>
        <w:rPr>
          <w:rFonts w:hint="eastAsia" w:cs="宋体"/>
          <w:color w:val="333333"/>
          <w:sz w:val="24"/>
          <w:szCs w:val="24"/>
          <w:lang w:val="en-US" w:eastAsia="zh-CN"/>
        </w:rPr>
      </w:pPr>
      <w:r>
        <w:rPr>
          <w:rFonts w:hint="eastAsia" w:cs="宋体"/>
          <w:color w:val="333333"/>
          <w:sz w:val="24"/>
          <w:szCs w:val="24"/>
          <w:lang w:eastAsia="zh-CN"/>
        </w:rPr>
        <w:t>（</w:t>
      </w:r>
      <w:r>
        <w:rPr>
          <w:rFonts w:hint="eastAsia" w:cs="宋体"/>
          <w:color w:val="333333"/>
          <w:sz w:val="24"/>
          <w:szCs w:val="24"/>
          <w:lang w:val="en-US" w:eastAsia="zh-CN"/>
        </w:rPr>
        <w:t>四</w:t>
      </w:r>
      <w:r>
        <w:rPr>
          <w:rFonts w:hint="eastAsia" w:cs="宋体"/>
          <w:color w:val="333333"/>
          <w:sz w:val="24"/>
          <w:szCs w:val="24"/>
          <w:lang w:eastAsia="zh-CN"/>
        </w:rPr>
        <w:t>）</w:t>
      </w:r>
      <w:r>
        <w:rPr>
          <w:rFonts w:hint="eastAsia" w:cs="宋体"/>
          <w:color w:val="333333"/>
          <w:sz w:val="24"/>
          <w:szCs w:val="24"/>
          <w:lang w:val="en-US" w:eastAsia="zh-CN"/>
        </w:rPr>
        <w:t>劳务派遣经营许可名称变更</w:t>
      </w:r>
    </w:p>
    <w:p>
      <w:pPr>
        <w:ind w:left="480" w:leftChars="200" w:firstLine="0" w:firstLineChars="0"/>
        <w:rPr>
          <w:rFonts w:hint="eastAsia" w:ascii="宋体" w:hAnsi="宋体" w:eastAsia="宋体" w:cs="宋体"/>
          <w:color w:val="333333"/>
          <w:sz w:val="24"/>
          <w:szCs w:val="24"/>
        </w:rPr>
      </w:pPr>
      <w:r>
        <w:rPr>
          <w:rFonts w:hint="eastAsia" w:ascii="宋体" w:hAnsi="宋体" w:eastAsia="宋体" w:cs="宋体"/>
          <w:color w:val="333333"/>
          <w:sz w:val="24"/>
          <w:szCs w:val="24"/>
        </w:rPr>
        <w:t>1、授权委托书与经办人身份证明</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2、公司关于变更事项的决议或决定</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3、劳务派遣经营许可证</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4、修改后的公司章程或公司章程修正案</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5、劳务派遣经营许可变更申请书</w:t>
      </w:r>
    </w:p>
    <w:p>
      <w:pPr>
        <w:ind w:left="480" w:leftChars="200" w:firstLine="0" w:firstLineChars="0"/>
        <w:rPr>
          <w:rFonts w:hint="eastAsia" w:cs="宋体"/>
          <w:color w:val="333333"/>
          <w:sz w:val="24"/>
          <w:szCs w:val="24"/>
          <w:lang w:val="en-US" w:eastAsia="zh-CN"/>
        </w:rPr>
      </w:pPr>
      <w:r>
        <w:rPr>
          <w:rFonts w:hint="eastAsia" w:cs="宋体"/>
          <w:color w:val="333333"/>
          <w:sz w:val="24"/>
          <w:szCs w:val="24"/>
          <w:lang w:eastAsia="zh-CN"/>
        </w:rPr>
        <w:t>（</w:t>
      </w:r>
      <w:r>
        <w:rPr>
          <w:rFonts w:hint="eastAsia" w:cs="宋体"/>
          <w:color w:val="333333"/>
          <w:sz w:val="24"/>
          <w:szCs w:val="24"/>
          <w:lang w:val="en-US" w:eastAsia="zh-CN"/>
        </w:rPr>
        <w:t>五</w:t>
      </w:r>
      <w:r>
        <w:rPr>
          <w:rFonts w:hint="eastAsia" w:cs="宋体"/>
          <w:color w:val="333333"/>
          <w:sz w:val="24"/>
          <w:szCs w:val="24"/>
          <w:lang w:eastAsia="zh-CN"/>
        </w:rPr>
        <w:t>）</w:t>
      </w:r>
      <w:r>
        <w:rPr>
          <w:rFonts w:hint="eastAsia" w:cs="宋体"/>
          <w:color w:val="333333"/>
          <w:sz w:val="24"/>
          <w:szCs w:val="24"/>
          <w:lang w:val="en-US" w:eastAsia="zh-CN"/>
        </w:rPr>
        <w:t>劳务派遣经营许可延续</w:t>
      </w:r>
    </w:p>
    <w:p>
      <w:pPr>
        <w:ind w:left="480" w:leftChars="200" w:firstLine="0" w:firstLineChars="0"/>
        <w:rPr>
          <w:rFonts w:hint="eastAsia" w:ascii="宋体" w:hAnsi="宋体" w:eastAsia="宋体" w:cs="宋体"/>
          <w:color w:val="333333"/>
          <w:sz w:val="24"/>
          <w:szCs w:val="24"/>
        </w:rPr>
      </w:pPr>
      <w:r>
        <w:rPr>
          <w:rFonts w:hint="eastAsia" w:ascii="宋体" w:hAnsi="宋体" w:eastAsia="宋体" w:cs="宋体"/>
          <w:color w:val="333333"/>
          <w:sz w:val="24"/>
          <w:szCs w:val="24"/>
        </w:rPr>
        <w:t>1、授权委托书及被委托人身份证明</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2、《劳务派遣经营许可证》</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3、3年以来的基本经营情况</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4、《营业执照》（已与市场监管建立数据共享机制的地区,可不再提供)</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5、劳务派遣经营许可延续申请书</w:t>
      </w:r>
    </w:p>
    <w:p>
      <w:pPr>
        <w:ind w:left="480" w:leftChars="200" w:firstLine="0" w:firstLineChars="0"/>
        <w:rPr>
          <w:rFonts w:hint="eastAsia" w:cs="宋体"/>
          <w:color w:val="333333"/>
          <w:sz w:val="24"/>
          <w:szCs w:val="24"/>
          <w:lang w:val="en-US" w:eastAsia="zh-CN"/>
        </w:rPr>
      </w:pPr>
      <w:r>
        <w:rPr>
          <w:rFonts w:hint="eastAsia" w:cs="宋体"/>
          <w:color w:val="333333"/>
          <w:sz w:val="24"/>
          <w:szCs w:val="24"/>
          <w:lang w:eastAsia="zh-CN"/>
        </w:rPr>
        <w:t>（</w:t>
      </w:r>
      <w:r>
        <w:rPr>
          <w:rFonts w:hint="eastAsia" w:cs="宋体"/>
          <w:color w:val="333333"/>
          <w:sz w:val="24"/>
          <w:szCs w:val="24"/>
          <w:lang w:val="en-US" w:eastAsia="zh-CN"/>
        </w:rPr>
        <w:t>六</w:t>
      </w:r>
      <w:r>
        <w:rPr>
          <w:rFonts w:hint="eastAsia" w:cs="宋体"/>
          <w:color w:val="333333"/>
          <w:sz w:val="24"/>
          <w:szCs w:val="24"/>
          <w:lang w:eastAsia="zh-CN"/>
        </w:rPr>
        <w:t>）</w:t>
      </w:r>
      <w:r>
        <w:rPr>
          <w:rFonts w:hint="eastAsia" w:cs="宋体"/>
          <w:color w:val="333333"/>
          <w:sz w:val="24"/>
          <w:szCs w:val="24"/>
          <w:lang w:val="en-US" w:eastAsia="zh-CN"/>
        </w:rPr>
        <w:t>劳务派遣经营许可注销</w:t>
      </w:r>
    </w:p>
    <w:p>
      <w:pPr>
        <w:ind w:left="480" w:leftChars="200" w:firstLine="0" w:firstLineChars="0"/>
        <w:rPr>
          <w:rFonts w:hint="default"/>
        </w:rPr>
      </w:pPr>
      <w:r>
        <w:rPr>
          <w:rFonts w:hint="eastAsia" w:ascii="宋体" w:hAnsi="宋体" w:eastAsia="宋体" w:cs="宋体"/>
          <w:color w:val="333333"/>
          <w:sz w:val="24"/>
          <w:szCs w:val="24"/>
        </w:rPr>
        <w:t>1、授权委托书及被委托人身份证明</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2、劳务派遣经营许可证</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3、已依法处理与被派遣者的劳动关系及其社会保险权益等证明材料</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4、劳务派遣单位依法终止，或者劳务派遣行政许可依法撤销，或者《劳务派遣经营许可证》依法被吊销；或者法律法规规定的应当注销行政许可的文件</w:t>
      </w:r>
      <w:r>
        <w:rPr>
          <w:rFonts w:hint="eastAsia" w:ascii="宋体" w:hAnsi="宋体" w:eastAsia="宋体" w:cs="宋体"/>
          <w:color w:val="333333"/>
          <w:sz w:val="24"/>
          <w:szCs w:val="24"/>
        </w:rPr>
        <w:br w:type="textWrapping"/>
      </w:r>
      <w:r>
        <w:rPr>
          <w:rFonts w:hint="eastAsia" w:ascii="宋体" w:hAnsi="宋体" w:eastAsia="宋体" w:cs="宋体"/>
          <w:color w:val="333333"/>
          <w:sz w:val="24"/>
          <w:szCs w:val="24"/>
        </w:rPr>
        <w:t>5、劳务派遣经营许可注销申请书</w:t>
      </w:r>
      <w:r>
        <w:rPr>
          <w:rFonts w:hint="default"/>
        </w:rPr>
        <w:br w:type="page"/>
      </w:r>
    </w:p>
    <w:p>
      <w:pPr>
        <w:pStyle w:val="3"/>
        <w:bidi w:val="0"/>
        <w:rPr>
          <w:rFonts w:hint="eastAsia"/>
          <w:lang w:val="en-US" w:eastAsia="zh-CN"/>
        </w:rPr>
      </w:pPr>
      <w:r>
        <w:rPr>
          <w:rFonts w:hint="eastAsia"/>
          <w:lang w:val="en-US" w:eastAsia="zh-CN"/>
        </w:rPr>
        <w:t>十二、办理流程图：</w:t>
      </w:r>
    </w:p>
    <w:p>
      <w:pPr>
        <w:numPr>
          <w:ilvl w:val="0"/>
          <w:numId w:val="0"/>
        </w:numPr>
        <w:jc w:val="center"/>
        <w:rPr>
          <w:rFonts w:hint="default"/>
          <w:sz w:val="24"/>
          <w:szCs w:val="24"/>
          <w:lang w:val="en-US" w:eastAsia="zh-CN"/>
        </w:rPr>
      </w:pPr>
      <w:r>
        <w:rPr>
          <w:rFonts w:hint="eastAsia"/>
          <w:sz w:val="24"/>
          <w:szCs w:val="24"/>
          <w:lang w:eastAsia="zh-CN"/>
        </w:rPr>
        <w:t>“</w:t>
      </w:r>
      <w:r>
        <w:rPr>
          <w:rFonts w:hint="eastAsia"/>
          <w:sz w:val="24"/>
        </w:rPr>
        <w:t>劳务派遣经营许可</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31" name="图片 11"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不勘验"/>
                    <pic:cNvPicPr>
                      <a:picLocks noChangeAspect="1"/>
                    </pic:cNvPicPr>
                  </pic:nvPicPr>
                  <pic:blipFill>
                    <a:blip r:embed="rId9"/>
                    <a:stretch>
                      <a:fillRect/>
                    </a:stretch>
                  </pic:blipFill>
                  <pic:spPr>
                    <a:xfrm>
                      <a:off x="0" y="0"/>
                      <a:ext cx="5271135" cy="5546090"/>
                    </a:xfrm>
                    <a:prstGeom prst="rect">
                      <a:avLst/>
                    </a:prstGeom>
                    <a:noFill/>
                    <a:ln>
                      <a:noFill/>
                    </a:ln>
                  </pic:spPr>
                </pic:pic>
              </a:graphicData>
            </a:graphic>
          </wp:inline>
        </w:drawing>
      </w: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ind w:left="0" w:leftChars="0" w:firstLine="0" w:firstLineChars="0"/>
      </w:pPr>
    </w:p>
    <w:p>
      <w:pPr>
        <w:pStyle w:val="2"/>
        <w:bidi w:val="0"/>
        <w:rPr>
          <w:rFonts w:hint="default"/>
        </w:rPr>
      </w:pPr>
      <w:bookmarkStart w:id="568" w:name="_Toc1495"/>
      <w:r>
        <w:rPr>
          <w:rFonts w:hint="eastAsia"/>
          <w:lang w:val="en-US" w:eastAsia="zh-CN"/>
        </w:rPr>
        <w:t>36.</w:t>
      </w:r>
      <w:r>
        <w:rPr>
          <w:rFonts w:hint="eastAsia"/>
          <w:lang w:eastAsia="zh-CN"/>
        </w:rPr>
        <w:t>民办非企业单位成立、变更、注销登记</w:t>
      </w:r>
      <w:bookmarkEnd w:id="568"/>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一、事项名称：</w:t>
      </w:r>
      <w:r>
        <w:rPr>
          <w:rStyle w:val="13"/>
          <w:rFonts w:hint="eastAsia" w:ascii="宋体" w:hAnsi="宋体" w:eastAsia="宋体" w:cs="宋体"/>
          <w:b w:val="0"/>
          <w:bCs/>
          <w:lang w:eastAsia="zh-CN"/>
        </w:rPr>
        <w:t>民办非企业单位成立、变更、注销登记</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Style w:val="13"/>
          <w:rFonts w:hint="eastAsia" w:asciiTheme="majorEastAsia" w:hAnsiTheme="majorEastAsia" w:eastAsiaTheme="majorEastAsia" w:cstheme="majorEastAsia"/>
          <w:b w:val="0"/>
          <w:bCs/>
          <w:lang w:val="en-US" w:eastAsia="zh-CN"/>
        </w:rPr>
        <w:t>《民办非企业单位登记管理暂行条例》 第八条 申请登记民办非企业单位，应当具备下列条件： （一）经业务主管单位审查同意； （二）有规范的名称、必要的组织机构； （三）有与其业务活动相适应的从业人员； （四）有与其业务活动相适应的合法财产； （五）有必要的场所。 民办非企业单位的名称应当符合国务院民政部门的规定，不得冠以"中国"、"全国"、"中华"等字样。</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textAlignment w:val="auto"/>
        <w:rPr>
          <w:rFonts w:hint="eastAsia" w:asciiTheme="majorEastAsia" w:hAnsiTheme="majorEastAsia" w:eastAsiaTheme="majorEastAsia" w:cstheme="majorEastAsia"/>
        </w:rPr>
      </w:pPr>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7</w:t>
      </w:r>
      <w:r>
        <w:rPr>
          <w:rFonts w:hint="eastAsia" w:asciiTheme="majorEastAsia" w:hAnsiTheme="majorEastAsia" w:eastAsiaTheme="majorEastAsia" w:cstheme="majorEastAsia"/>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审核现场勘验</w:t>
      </w:r>
      <w:r>
        <w:rPr>
          <w:rFonts w:hint="eastAsia"/>
          <w:lang w:eastAsia="zh-CN"/>
        </w:rPr>
        <w:t>—</w:t>
      </w:r>
      <w:r>
        <w:rPr>
          <w:rFonts w:hint="default"/>
        </w:rPr>
        <w:t>审批</w:t>
      </w:r>
      <w:r>
        <w:rPr>
          <w:rFonts w:hint="eastAsia"/>
          <w:lang w:eastAsia="zh-CN"/>
        </w:rPr>
        <w:t>—</w:t>
      </w:r>
      <w:r>
        <w:rPr>
          <w:rFonts w:hint="default"/>
        </w:rPr>
        <w:t>办结</w:t>
      </w:r>
    </w:p>
    <w:p>
      <w:pPr>
        <w:pStyle w:val="3"/>
        <w:bidi w:val="0"/>
        <w:rPr>
          <w:rFonts w:hint="eastAsia"/>
          <w:lang w:eastAsia="zh-CN"/>
        </w:rPr>
      </w:pPr>
      <w:r>
        <w:rPr>
          <w:rFonts w:hint="eastAsia"/>
          <w:lang w:eastAsia="zh-CN"/>
        </w:rPr>
        <w:t>十一</w:t>
      </w:r>
      <w:r>
        <w:rPr>
          <w:rFonts w:hint="default"/>
        </w:rPr>
        <w:t>、申报材料</w:t>
      </w:r>
      <w:r>
        <w:rPr>
          <w:rFonts w:hint="eastAsia"/>
          <w:lang w:eastAsia="zh-CN"/>
        </w:rPr>
        <w:t>：</w:t>
      </w:r>
    </w:p>
    <w:p>
      <w:pPr>
        <w:rPr>
          <w:rFonts w:hint="eastAsia"/>
          <w:lang w:eastAsia="zh-CN"/>
        </w:rPr>
      </w:pPr>
      <w:r>
        <w:rPr>
          <w:rFonts w:hint="eastAsia"/>
          <w:lang w:eastAsia="zh-CN"/>
        </w:rPr>
        <w:t>（一）民办非企业单位成立登记</w:t>
      </w:r>
    </w:p>
    <w:p>
      <w:pPr>
        <w:rPr>
          <w:rFonts w:hint="eastAsia"/>
          <w:lang w:val="en-US" w:eastAsia="zh-CN"/>
        </w:rPr>
      </w:pPr>
      <w:r>
        <w:rPr>
          <w:rFonts w:hint="eastAsia"/>
          <w:lang w:val="en-US" w:eastAsia="zh-CN"/>
        </w:rPr>
        <w:t>1、登记申请书</w:t>
      </w:r>
    </w:p>
    <w:p>
      <w:pPr>
        <w:rPr>
          <w:rFonts w:hint="eastAsia"/>
          <w:lang w:val="en-US" w:eastAsia="zh-CN"/>
        </w:rPr>
      </w:pPr>
      <w:r>
        <w:rPr>
          <w:rFonts w:hint="eastAsia"/>
          <w:lang w:val="en-US" w:eastAsia="zh-CN"/>
        </w:rPr>
        <w:t>2、验资报告及捐资承诺书</w:t>
      </w:r>
    </w:p>
    <w:p>
      <w:pPr>
        <w:rPr>
          <w:rFonts w:hint="eastAsia"/>
          <w:lang w:val="en-US" w:eastAsia="zh-CN"/>
        </w:rPr>
      </w:pPr>
      <w:r>
        <w:rPr>
          <w:rFonts w:hint="eastAsia"/>
          <w:lang w:val="en-US" w:eastAsia="zh-CN"/>
        </w:rPr>
        <w:t>3、场所使用协议和所有权证明</w:t>
      </w:r>
    </w:p>
    <w:p>
      <w:pPr>
        <w:rPr>
          <w:rFonts w:hint="eastAsia"/>
          <w:lang w:val="en-US" w:eastAsia="zh-CN"/>
        </w:rPr>
      </w:pPr>
      <w:r>
        <w:rPr>
          <w:rFonts w:hint="eastAsia"/>
          <w:lang w:val="en-US" w:eastAsia="zh-CN"/>
        </w:rPr>
        <w:t>4、民办非企业单位章程核准表（附章程草案）</w:t>
      </w:r>
    </w:p>
    <w:p>
      <w:pPr>
        <w:rPr>
          <w:rFonts w:hint="eastAsia"/>
          <w:lang w:val="en-US" w:eastAsia="zh-CN"/>
        </w:rPr>
      </w:pPr>
      <w:r>
        <w:rPr>
          <w:rFonts w:hint="eastAsia"/>
          <w:lang w:val="en-US" w:eastAsia="zh-CN"/>
        </w:rPr>
        <w:t>5、业务主管单位批准文件</w:t>
      </w:r>
    </w:p>
    <w:p>
      <w:pPr>
        <w:rPr>
          <w:rFonts w:hint="eastAsia"/>
          <w:lang w:val="en-US" w:eastAsia="zh-CN"/>
        </w:rPr>
      </w:pPr>
      <w:r>
        <w:rPr>
          <w:rFonts w:hint="eastAsia"/>
          <w:lang w:val="en-US" w:eastAsia="zh-CN"/>
        </w:rPr>
        <w:t>6、民办非企业单位拟任法定代表人登记表</w:t>
      </w:r>
    </w:p>
    <w:p>
      <w:pPr>
        <w:rPr>
          <w:rFonts w:hint="eastAsia"/>
          <w:lang w:val="en-US" w:eastAsia="zh-CN"/>
        </w:rPr>
      </w:pPr>
      <w:r>
        <w:rPr>
          <w:rFonts w:hint="eastAsia"/>
          <w:lang w:val="en-US" w:eastAsia="zh-CN"/>
        </w:rPr>
        <w:t>7、民办非企业单位理事、监事、执行机构负责人基本情况表</w:t>
      </w:r>
    </w:p>
    <w:p>
      <w:pPr>
        <w:rPr>
          <w:rFonts w:hint="eastAsia"/>
          <w:lang w:val="en-US" w:eastAsia="zh-CN"/>
        </w:rPr>
      </w:pPr>
      <w:r>
        <w:rPr>
          <w:rFonts w:hint="eastAsia"/>
          <w:lang w:val="en-US" w:eastAsia="zh-CN"/>
        </w:rPr>
        <w:t>8、党组织建立情况的情况</w:t>
      </w:r>
    </w:p>
    <w:p>
      <w:pPr>
        <w:rPr>
          <w:rFonts w:hint="eastAsia"/>
          <w:lang w:val="en-US" w:eastAsia="zh-CN"/>
        </w:rPr>
      </w:pPr>
      <w:r>
        <w:rPr>
          <w:rFonts w:hint="eastAsia"/>
          <w:lang w:val="en-US" w:eastAsia="zh-CN"/>
        </w:rPr>
        <w:t>（二）民办非企业单位注销登记</w:t>
      </w:r>
    </w:p>
    <w:p>
      <w:pPr>
        <w:rPr>
          <w:rFonts w:hint="eastAsia"/>
          <w:lang w:val="en-US" w:eastAsia="zh-CN"/>
        </w:rPr>
      </w:pPr>
      <w:r>
        <w:rPr>
          <w:rFonts w:hint="eastAsia"/>
          <w:lang w:val="en-US" w:eastAsia="zh-CN"/>
        </w:rPr>
        <w:t>1、审计业务申请书</w:t>
      </w:r>
    </w:p>
    <w:p>
      <w:pPr>
        <w:rPr>
          <w:rFonts w:hint="eastAsia"/>
          <w:lang w:val="en-US" w:eastAsia="zh-CN"/>
        </w:rPr>
      </w:pPr>
      <w:r>
        <w:rPr>
          <w:rFonts w:hint="eastAsia"/>
          <w:lang w:val="en-US" w:eastAsia="zh-CN"/>
        </w:rPr>
        <w:t>2、民办非企业单位注销登记申请表</w:t>
      </w:r>
    </w:p>
    <w:p>
      <w:pPr>
        <w:rPr>
          <w:rFonts w:hint="eastAsia"/>
          <w:lang w:val="en-US" w:eastAsia="zh-CN"/>
        </w:rPr>
      </w:pPr>
      <w:r>
        <w:rPr>
          <w:rFonts w:hint="eastAsia"/>
          <w:lang w:val="en-US" w:eastAsia="zh-CN"/>
        </w:rPr>
        <w:t>3、业务主管单位的批准文件</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5、《清算审计报告》</w:t>
      </w:r>
    </w:p>
    <w:p>
      <w:pPr>
        <w:rPr>
          <w:rFonts w:hint="eastAsia"/>
          <w:lang w:val="en-US" w:eastAsia="zh-CN"/>
        </w:rPr>
      </w:pPr>
      <w:r>
        <w:rPr>
          <w:rFonts w:hint="eastAsia"/>
          <w:lang w:val="en-US" w:eastAsia="zh-CN"/>
        </w:rPr>
        <w:t>6、清算报告书</w:t>
      </w:r>
    </w:p>
    <w:p>
      <w:pPr>
        <w:rPr>
          <w:rFonts w:hint="eastAsia"/>
          <w:lang w:val="en-US" w:eastAsia="zh-CN"/>
        </w:rPr>
      </w:pPr>
      <w:r>
        <w:rPr>
          <w:rFonts w:hint="eastAsia"/>
          <w:lang w:val="en-US" w:eastAsia="zh-CN"/>
        </w:rPr>
        <w:t>7、清算债权债务公告</w:t>
      </w:r>
    </w:p>
    <w:p>
      <w:pPr>
        <w:rPr>
          <w:rFonts w:hint="eastAsia"/>
          <w:lang w:val="en-US" w:eastAsia="zh-CN"/>
        </w:rPr>
      </w:pPr>
      <w:r>
        <w:rPr>
          <w:rFonts w:hint="eastAsia"/>
          <w:lang w:val="en-US" w:eastAsia="zh-CN"/>
        </w:rPr>
        <w:t>8、民办非企业单位法人登记证书正副本、印章和财务凭证</w:t>
      </w:r>
    </w:p>
    <w:p>
      <w:pPr>
        <w:rPr>
          <w:rFonts w:hint="eastAsia"/>
          <w:lang w:val="en-US" w:eastAsia="zh-CN"/>
        </w:rPr>
      </w:pPr>
      <w:r>
        <w:rPr>
          <w:rFonts w:hint="eastAsia"/>
          <w:lang w:val="en-US" w:eastAsia="zh-CN"/>
        </w:rPr>
        <w:t>（三）民办非企业单位变更登记（业务主管单位）</w:t>
      </w:r>
    </w:p>
    <w:p>
      <w:pPr>
        <w:rPr>
          <w:rFonts w:hint="eastAsia"/>
          <w:lang w:val="en-US" w:eastAsia="zh-CN"/>
        </w:rPr>
      </w:pPr>
      <w:r>
        <w:rPr>
          <w:rFonts w:hint="eastAsia"/>
          <w:lang w:val="en-US" w:eastAsia="zh-CN"/>
        </w:rPr>
        <w:t>1、《民办非企业单位变更登记申请表》</w:t>
      </w:r>
    </w:p>
    <w:p>
      <w:pPr>
        <w:rPr>
          <w:rFonts w:hint="eastAsia"/>
          <w:lang w:val="en-US" w:eastAsia="zh-CN"/>
        </w:rPr>
      </w:pPr>
      <w:r>
        <w:rPr>
          <w:rFonts w:hint="eastAsia"/>
          <w:lang w:val="en-US" w:eastAsia="zh-CN"/>
        </w:rPr>
        <w:t>2、业务主管单位的批复文件</w:t>
      </w:r>
    </w:p>
    <w:p>
      <w:pPr>
        <w:rPr>
          <w:rFonts w:hint="eastAsia"/>
          <w:lang w:val="en-US" w:eastAsia="zh-CN"/>
        </w:rPr>
      </w:pPr>
      <w:r>
        <w:rPr>
          <w:rFonts w:hint="eastAsia"/>
          <w:lang w:val="en-US" w:eastAsia="zh-CN"/>
        </w:rPr>
        <w:t>3、《民办非企业单位章程核准表》（含章程正文、章程修订说明）</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5、原登记证书</w:t>
      </w:r>
    </w:p>
    <w:p>
      <w:pPr>
        <w:rPr>
          <w:rFonts w:hint="eastAsia"/>
          <w:lang w:val="en-US" w:eastAsia="zh-CN"/>
        </w:rPr>
      </w:pPr>
      <w:r>
        <w:rPr>
          <w:rFonts w:hint="eastAsia"/>
          <w:lang w:val="en-US" w:eastAsia="zh-CN"/>
        </w:rPr>
        <w:t>（四）民办非企业单位变更登记（办公住所）</w:t>
      </w:r>
    </w:p>
    <w:p>
      <w:pPr>
        <w:rPr>
          <w:rFonts w:hint="eastAsia"/>
          <w:lang w:val="en-US" w:eastAsia="zh-CN"/>
        </w:rPr>
      </w:pPr>
      <w:r>
        <w:rPr>
          <w:rFonts w:hint="eastAsia"/>
          <w:lang w:val="en-US" w:eastAsia="zh-CN"/>
        </w:rPr>
        <w:t>1、《民办非企业单位住所变更登记申请表》</w:t>
      </w:r>
    </w:p>
    <w:p>
      <w:pPr>
        <w:rPr>
          <w:rFonts w:hint="eastAsia"/>
          <w:lang w:val="en-US" w:eastAsia="zh-CN"/>
        </w:rPr>
      </w:pPr>
      <w:r>
        <w:rPr>
          <w:rFonts w:hint="eastAsia"/>
          <w:lang w:val="en-US" w:eastAsia="zh-CN"/>
        </w:rPr>
        <w:t>2、业务主管单位的批准文件</w:t>
      </w:r>
    </w:p>
    <w:p>
      <w:pPr>
        <w:rPr>
          <w:rFonts w:hint="eastAsia"/>
          <w:lang w:val="en-US" w:eastAsia="zh-CN"/>
        </w:rPr>
      </w:pPr>
      <w:r>
        <w:rPr>
          <w:rFonts w:hint="eastAsia"/>
          <w:lang w:val="en-US" w:eastAsia="zh-CN"/>
        </w:rPr>
        <w:t>3、场所使用协议和所有权证明</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5、原登记证书</w:t>
      </w:r>
    </w:p>
    <w:p>
      <w:pPr>
        <w:rPr>
          <w:rFonts w:hint="eastAsia"/>
          <w:lang w:val="en-US" w:eastAsia="zh-CN"/>
        </w:rPr>
      </w:pPr>
      <w:r>
        <w:rPr>
          <w:rFonts w:hint="eastAsia"/>
          <w:lang w:val="en-US" w:eastAsia="zh-CN"/>
        </w:rPr>
        <w:t>（五）民办非企业单位变更登记（名称）</w:t>
      </w:r>
    </w:p>
    <w:p>
      <w:pPr>
        <w:rPr>
          <w:rFonts w:hint="eastAsia"/>
          <w:lang w:val="en-US" w:eastAsia="zh-CN"/>
        </w:rPr>
      </w:pPr>
      <w:r>
        <w:rPr>
          <w:rFonts w:hint="eastAsia"/>
          <w:lang w:val="en-US" w:eastAsia="zh-CN"/>
        </w:rPr>
        <w:t>1、《民办非企业单位名称变更登记申请表》</w:t>
      </w:r>
    </w:p>
    <w:p>
      <w:pPr>
        <w:rPr>
          <w:rFonts w:hint="eastAsia"/>
          <w:lang w:val="en-US" w:eastAsia="zh-CN"/>
        </w:rPr>
      </w:pPr>
      <w:r>
        <w:rPr>
          <w:rFonts w:hint="eastAsia"/>
          <w:lang w:val="en-US" w:eastAsia="zh-CN"/>
        </w:rPr>
        <w:t>2、业务主管单位的批准文件</w:t>
      </w:r>
    </w:p>
    <w:p>
      <w:pPr>
        <w:rPr>
          <w:rFonts w:hint="eastAsia"/>
          <w:lang w:val="en-US" w:eastAsia="zh-CN"/>
        </w:rPr>
      </w:pPr>
      <w:r>
        <w:rPr>
          <w:rFonts w:hint="eastAsia"/>
          <w:lang w:val="en-US" w:eastAsia="zh-CN"/>
        </w:rPr>
        <w:t>3、《民办非企业单位章程核准表》（含章程正文、章程修订说明）</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5、原登记证书</w:t>
      </w:r>
    </w:p>
    <w:p>
      <w:pPr>
        <w:rPr>
          <w:rFonts w:hint="eastAsia"/>
          <w:lang w:val="en-US" w:eastAsia="zh-CN"/>
        </w:rPr>
      </w:pPr>
      <w:r>
        <w:rPr>
          <w:rFonts w:hint="eastAsia"/>
          <w:lang w:val="en-US" w:eastAsia="zh-CN"/>
        </w:rPr>
        <w:t>（六）民办非企业单位变更登记（业务范围）</w:t>
      </w:r>
    </w:p>
    <w:p>
      <w:pPr>
        <w:rPr>
          <w:rFonts w:hint="eastAsia"/>
          <w:lang w:val="en-US" w:eastAsia="zh-CN"/>
        </w:rPr>
      </w:pPr>
      <w:r>
        <w:rPr>
          <w:rFonts w:hint="eastAsia"/>
          <w:lang w:val="en-US" w:eastAsia="zh-CN"/>
        </w:rPr>
        <w:t>1、变更登记申请书</w:t>
      </w:r>
    </w:p>
    <w:p>
      <w:pPr>
        <w:rPr>
          <w:rFonts w:hint="eastAsia"/>
          <w:lang w:val="en-US" w:eastAsia="zh-CN"/>
        </w:rPr>
      </w:pPr>
      <w:r>
        <w:rPr>
          <w:rFonts w:hint="eastAsia"/>
          <w:lang w:val="en-US" w:eastAsia="zh-CN"/>
        </w:rPr>
        <w:t>2、业务主管单位的批准文件</w:t>
      </w:r>
    </w:p>
    <w:p>
      <w:pPr>
        <w:rPr>
          <w:rFonts w:hint="eastAsia"/>
          <w:lang w:val="en-US" w:eastAsia="zh-CN"/>
        </w:rPr>
      </w:pPr>
      <w:r>
        <w:rPr>
          <w:rFonts w:hint="eastAsia"/>
          <w:lang w:val="en-US" w:eastAsia="zh-CN"/>
        </w:rPr>
        <w:t>3、《民办非企业单位章程核准表》（含章程正文、章程修订说明）</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5、《民办非企业单位变更登记申请表》</w:t>
      </w:r>
    </w:p>
    <w:p>
      <w:pPr>
        <w:rPr>
          <w:rFonts w:hint="eastAsia"/>
          <w:lang w:val="en-US" w:eastAsia="zh-CN"/>
        </w:rPr>
      </w:pPr>
      <w:r>
        <w:rPr>
          <w:rFonts w:hint="eastAsia"/>
          <w:lang w:val="en-US" w:eastAsia="zh-CN"/>
        </w:rPr>
        <w:t>6、原登记证书</w:t>
      </w:r>
    </w:p>
    <w:p>
      <w:pPr>
        <w:rPr>
          <w:rFonts w:hint="eastAsia"/>
          <w:lang w:val="en-US" w:eastAsia="zh-CN"/>
        </w:rPr>
      </w:pPr>
      <w:r>
        <w:rPr>
          <w:rFonts w:hint="eastAsia"/>
          <w:lang w:val="en-US" w:eastAsia="zh-CN"/>
        </w:rPr>
        <w:t>（七）民办非企业单位变更登记（法定代表人）</w:t>
      </w:r>
    </w:p>
    <w:p>
      <w:pPr>
        <w:rPr>
          <w:rFonts w:hint="eastAsia"/>
          <w:lang w:val="en-US" w:eastAsia="zh-CN"/>
        </w:rPr>
      </w:pPr>
      <w:r>
        <w:rPr>
          <w:rFonts w:hint="eastAsia"/>
          <w:lang w:val="en-US" w:eastAsia="zh-CN"/>
        </w:rPr>
        <w:t>1、审计业务申请书</w:t>
      </w:r>
    </w:p>
    <w:p>
      <w:pPr>
        <w:rPr>
          <w:rFonts w:hint="eastAsia"/>
          <w:lang w:val="en-US" w:eastAsia="zh-CN"/>
        </w:rPr>
      </w:pPr>
      <w:r>
        <w:rPr>
          <w:rFonts w:hint="eastAsia"/>
          <w:lang w:val="en-US" w:eastAsia="zh-CN"/>
        </w:rPr>
        <w:t>2、《民办非企业单位法定代表人变更登记申请表》</w:t>
      </w:r>
    </w:p>
    <w:p>
      <w:pPr>
        <w:rPr>
          <w:rFonts w:hint="eastAsia"/>
          <w:lang w:val="en-US" w:eastAsia="zh-CN"/>
        </w:rPr>
      </w:pPr>
      <w:r>
        <w:rPr>
          <w:rFonts w:hint="eastAsia"/>
          <w:lang w:val="en-US" w:eastAsia="zh-CN"/>
        </w:rPr>
        <w:t>3、业务主管单位的批准文件</w:t>
      </w:r>
    </w:p>
    <w:p>
      <w:pPr>
        <w:rPr>
          <w:rFonts w:hint="eastAsia"/>
          <w:lang w:val="en-US" w:eastAsia="zh-CN"/>
        </w:rPr>
      </w:pPr>
      <w:r>
        <w:rPr>
          <w:rFonts w:hint="eastAsia"/>
          <w:lang w:val="en-US" w:eastAsia="zh-CN"/>
        </w:rPr>
        <w:t>4、《民办非企业单位章程核准表》（含章程正文、章程修订说明）</w:t>
      </w:r>
    </w:p>
    <w:p>
      <w:pPr>
        <w:rPr>
          <w:rFonts w:hint="eastAsia"/>
          <w:lang w:val="en-US" w:eastAsia="zh-CN"/>
        </w:rPr>
      </w:pPr>
      <w:r>
        <w:rPr>
          <w:rFonts w:hint="eastAsia"/>
          <w:lang w:val="en-US" w:eastAsia="zh-CN"/>
        </w:rPr>
        <w:t>5、会议纪要</w:t>
      </w:r>
    </w:p>
    <w:p>
      <w:pPr>
        <w:rPr>
          <w:rFonts w:hint="eastAsia"/>
          <w:lang w:val="en-US" w:eastAsia="zh-CN"/>
        </w:rPr>
      </w:pPr>
      <w:r>
        <w:rPr>
          <w:rFonts w:hint="eastAsia"/>
          <w:lang w:val="en-US" w:eastAsia="zh-CN"/>
        </w:rPr>
        <w:t>6、《民办非企业单位法定代表人登记表》</w:t>
      </w:r>
    </w:p>
    <w:p>
      <w:pPr>
        <w:rPr>
          <w:rFonts w:hint="eastAsia"/>
          <w:lang w:val="en-US" w:eastAsia="zh-CN"/>
        </w:rPr>
      </w:pPr>
      <w:r>
        <w:rPr>
          <w:rFonts w:hint="eastAsia"/>
          <w:lang w:val="en-US" w:eastAsia="zh-CN"/>
        </w:rPr>
        <w:t>7、离任审计报告</w:t>
      </w:r>
    </w:p>
    <w:p>
      <w:pPr>
        <w:rPr>
          <w:rFonts w:hint="eastAsia"/>
          <w:lang w:val="en-US" w:eastAsia="zh-CN"/>
        </w:rPr>
      </w:pPr>
      <w:r>
        <w:rPr>
          <w:rFonts w:hint="eastAsia"/>
          <w:lang w:val="en-US" w:eastAsia="zh-CN"/>
        </w:rPr>
        <w:t>8、登记证书</w:t>
      </w:r>
    </w:p>
    <w:p>
      <w:pPr>
        <w:rPr>
          <w:rFonts w:hint="eastAsia"/>
          <w:lang w:val="en-US" w:eastAsia="zh-CN"/>
        </w:rPr>
      </w:pPr>
      <w:r>
        <w:rPr>
          <w:rFonts w:hint="eastAsia"/>
          <w:lang w:val="en-US" w:eastAsia="zh-CN"/>
        </w:rPr>
        <w:t>（八）民办非企业单位变更登记（开办资金）</w:t>
      </w:r>
    </w:p>
    <w:p>
      <w:pPr>
        <w:rPr>
          <w:rFonts w:hint="eastAsia"/>
          <w:lang w:val="en-US" w:eastAsia="zh-CN"/>
        </w:rPr>
      </w:pPr>
      <w:r>
        <w:rPr>
          <w:rFonts w:hint="eastAsia"/>
          <w:lang w:val="en-US" w:eastAsia="zh-CN"/>
        </w:rPr>
        <w:t>1、《民办非企业单位开办资金变更登记申请表》</w:t>
      </w:r>
    </w:p>
    <w:p>
      <w:pPr>
        <w:rPr>
          <w:rFonts w:hint="eastAsia"/>
          <w:lang w:val="en-US" w:eastAsia="zh-CN"/>
        </w:rPr>
      </w:pPr>
      <w:r>
        <w:rPr>
          <w:rFonts w:hint="eastAsia"/>
          <w:lang w:val="en-US" w:eastAsia="zh-CN"/>
        </w:rPr>
        <w:t>2、业务主管单位的批准文件</w:t>
      </w:r>
    </w:p>
    <w:p>
      <w:pPr>
        <w:rPr>
          <w:rFonts w:hint="eastAsia"/>
          <w:lang w:val="en-US" w:eastAsia="zh-CN"/>
        </w:rPr>
      </w:pPr>
      <w:r>
        <w:rPr>
          <w:rFonts w:hint="eastAsia"/>
          <w:lang w:val="en-US" w:eastAsia="zh-CN"/>
        </w:rPr>
        <w:t>3、会议纪要</w:t>
      </w:r>
    </w:p>
    <w:p>
      <w:pPr>
        <w:rPr>
          <w:rFonts w:hint="eastAsia"/>
          <w:lang w:val="en-US" w:eastAsia="zh-CN"/>
        </w:rPr>
      </w:pPr>
      <w:r>
        <w:rPr>
          <w:rFonts w:hint="eastAsia"/>
          <w:lang w:val="en-US" w:eastAsia="zh-CN"/>
        </w:rPr>
        <w:t>4、验资报告及捐资承诺书</w:t>
      </w:r>
    </w:p>
    <w:p>
      <w:pPr>
        <w:rPr>
          <w:rFonts w:hint="eastAsia"/>
          <w:lang w:val="en-US" w:eastAsia="zh-CN"/>
        </w:rPr>
      </w:pPr>
      <w:r>
        <w:rPr>
          <w:rFonts w:hint="eastAsia"/>
          <w:lang w:val="en-US" w:eastAsia="zh-CN"/>
        </w:rPr>
        <w:t>5、登记证书</w:t>
      </w:r>
    </w:p>
    <w:p>
      <w:pPr>
        <w:rPr>
          <w:rFonts w:hint="eastAsia"/>
          <w:lang w:val="en-US" w:eastAsia="zh-CN"/>
        </w:rPr>
      </w:pPr>
      <w:r>
        <w:rPr>
          <w:rFonts w:hint="eastAsia"/>
          <w:lang w:val="en-US" w:eastAsia="zh-CN"/>
        </w:rPr>
        <w:t>（九）民办非企业单位变更登记（人员备案（变更理事、监事、执行机构负责人））</w:t>
      </w:r>
    </w:p>
    <w:p>
      <w:pPr>
        <w:rPr>
          <w:rFonts w:hint="eastAsia"/>
          <w:lang w:val="en-US" w:eastAsia="zh-CN"/>
        </w:rPr>
      </w:pPr>
      <w:r>
        <w:rPr>
          <w:rFonts w:hint="eastAsia"/>
          <w:lang w:val="en-US" w:eastAsia="zh-CN"/>
        </w:rPr>
        <w:t>1、《民办非企业单位理事、监事、执行机构负责人变动申请表》</w:t>
      </w:r>
    </w:p>
    <w:p>
      <w:pPr>
        <w:rPr>
          <w:rFonts w:hint="eastAsia"/>
          <w:lang w:val="en-US" w:eastAsia="zh-CN"/>
        </w:rPr>
      </w:pPr>
      <w:r>
        <w:rPr>
          <w:rFonts w:hint="eastAsia"/>
          <w:lang w:val="en-US" w:eastAsia="zh-CN"/>
        </w:rPr>
        <w:t>2、会议纪要</w:t>
      </w:r>
    </w:p>
    <w:p>
      <w:pPr>
        <w:rPr>
          <w:rFonts w:hint="eastAsia"/>
          <w:lang w:val="en-US" w:eastAsia="zh-CN"/>
        </w:rPr>
      </w:pPr>
      <w:r>
        <w:rPr>
          <w:rFonts w:hint="eastAsia"/>
          <w:lang w:val="en-US" w:eastAsia="zh-CN"/>
        </w:rPr>
        <w:t>3、《民办非企业单位理事、监事、执行机构负责人基本情况表》</w:t>
      </w:r>
    </w:p>
    <w:p>
      <w:pPr>
        <w:rPr>
          <w:rFonts w:hint="eastAsia"/>
          <w:lang w:val="en-US" w:eastAsia="zh-CN"/>
        </w:rPr>
      </w:pPr>
      <w:r>
        <w:rPr>
          <w:rFonts w:hint="eastAsia"/>
          <w:lang w:val="en-US" w:eastAsia="zh-CN"/>
        </w:rPr>
        <w:t>4、理事、监事、执行机构负责人的无犯罪证明或政审材料</w:t>
      </w:r>
    </w:p>
    <w:p>
      <w:pPr>
        <w:rPr>
          <w:rFonts w:hint="eastAsia"/>
          <w:lang w:val="en-US" w:eastAsia="zh-CN"/>
        </w:rPr>
      </w:pPr>
      <w:r>
        <w:rPr>
          <w:rFonts w:hint="eastAsia"/>
          <w:lang w:val="en-US" w:eastAsia="zh-CN"/>
        </w:rPr>
        <w:t>（十）民办非企业单位修改章程核准</w:t>
      </w:r>
    </w:p>
    <w:p>
      <w:pPr>
        <w:rPr>
          <w:rFonts w:hint="eastAsia"/>
          <w:lang w:val="en-US" w:eastAsia="zh-CN"/>
        </w:rPr>
      </w:pPr>
      <w:r>
        <w:rPr>
          <w:rFonts w:hint="eastAsia"/>
          <w:lang w:val="en-US" w:eastAsia="zh-CN"/>
        </w:rPr>
        <w:t>1、变更申请书</w:t>
      </w:r>
    </w:p>
    <w:p>
      <w:pPr>
        <w:rPr>
          <w:rFonts w:hint="eastAsia"/>
          <w:lang w:val="en-US" w:eastAsia="zh-CN"/>
        </w:rPr>
      </w:pPr>
      <w:r>
        <w:rPr>
          <w:rFonts w:hint="eastAsia"/>
          <w:lang w:val="en-US" w:eastAsia="zh-CN"/>
        </w:rPr>
        <w:t>2、业务主管单位的批准文件</w:t>
      </w:r>
    </w:p>
    <w:p>
      <w:pPr>
        <w:rPr>
          <w:rFonts w:hint="eastAsia"/>
          <w:lang w:val="en-US" w:eastAsia="zh-CN"/>
        </w:rPr>
      </w:pPr>
      <w:r>
        <w:rPr>
          <w:rFonts w:hint="eastAsia"/>
          <w:lang w:val="en-US" w:eastAsia="zh-CN"/>
        </w:rPr>
        <w:t>3、《民办非企业单位章程核准表》（含章程正文、章程修订说明）</w:t>
      </w:r>
    </w:p>
    <w:p>
      <w:pPr>
        <w:rPr>
          <w:rFonts w:hint="eastAsia"/>
          <w:lang w:val="en-US" w:eastAsia="zh-CN"/>
        </w:rPr>
      </w:pPr>
      <w:r>
        <w:rPr>
          <w:rFonts w:hint="eastAsia"/>
          <w:lang w:val="en-US" w:eastAsia="zh-CN"/>
        </w:rPr>
        <w:t>4、会议纪要</w:t>
      </w:r>
    </w:p>
    <w:p>
      <w:pPr>
        <w:rPr>
          <w:rFonts w:hint="eastAsia"/>
          <w:lang w:val="en-US" w:eastAsia="zh-CN"/>
        </w:rPr>
      </w:pPr>
      <w:r>
        <w:rPr>
          <w:rFonts w:hint="eastAsia"/>
          <w:lang w:val="en-US" w:eastAsia="zh-CN"/>
        </w:rPr>
        <w:t>（十一）民办非企业单位换证、补证（到期换证）</w:t>
      </w:r>
    </w:p>
    <w:p>
      <w:pPr>
        <w:rPr>
          <w:rFonts w:hint="default"/>
        </w:rPr>
      </w:pPr>
      <w:r>
        <w:rPr>
          <w:rFonts w:hint="default"/>
        </w:rPr>
        <w:t>1</w:t>
      </w:r>
      <w:r>
        <w:rPr>
          <w:rFonts w:hint="eastAsia"/>
          <w:lang w:eastAsia="zh-CN"/>
        </w:rPr>
        <w:t>、</w:t>
      </w:r>
      <w:r>
        <w:rPr>
          <w:rFonts w:hint="default"/>
        </w:rPr>
        <w:t xml:space="preserve">民办非企业单位到期换证申请书 </w:t>
      </w:r>
    </w:p>
    <w:p>
      <w:pPr>
        <w:rPr>
          <w:rFonts w:hint="default"/>
        </w:rPr>
      </w:pPr>
      <w:r>
        <w:rPr>
          <w:rFonts w:hint="default"/>
        </w:rPr>
        <w:t>2</w:t>
      </w:r>
      <w:r>
        <w:rPr>
          <w:rFonts w:hint="eastAsia"/>
          <w:lang w:eastAsia="zh-CN"/>
        </w:rPr>
        <w:t>、</w:t>
      </w:r>
      <w:r>
        <w:rPr>
          <w:rFonts w:hint="default"/>
        </w:rPr>
        <w:t xml:space="preserve">《民办非企业单位法人登记证书》正、副本 </w:t>
      </w:r>
    </w:p>
    <w:p>
      <w:pPr>
        <w:rPr>
          <w:rFonts w:hint="eastAsia"/>
          <w:lang w:val="en-US" w:eastAsia="zh-CN"/>
        </w:rPr>
      </w:pPr>
      <w:r>
        <w:rPr>
          <w:rFonts w:hint="eastAsia"/>
          <w:lang w:val="en-US" w:eastAsia="zh-CN"/>
        </w:rPr>
        <w:t>（十二）民办非企业单位换证、补证（遗失损坏补证）</w:t>
      </w:r>
    </w:p>
    <w:p>
      <w:pPr>
        <w:rPr>
          <w:rFonts w:hint="default"/>
        </w:rPr>
      </w:pPr>
      <w:r>
        <w:rPr>
          <w:rFonts w:hint="default"/>
        </w:rPr>
        <w:t>1</w:t>
      </w:r>
      <w:r>
        <w:rPr>
          <w:rFonts w:hint="eastAsia"/>
          <w:lang w:eastAsia="zh-CN"/>
        </w:rPr>
        <w:t>、</w:t>
      </w:r>
      <w:r>
        <w:rPr>
          <w:rFonts w:hint="default"/>
        </w:rPr>
        <w:t xml:space="preserve">民办非企业单位遗失损坏补办申请书 </w:t>
      </w:r>
    </w:p>
    <w:p>
      <w:pPr>
        <w:rPr>
          <w:rFonts w:hint="default"/>
        </w:rPr>
      </w:pPr>
      <w:r>
        <w:rPr>
          <w:rFonts w:hint="default"/>
        </w:rPr>
        <w:t>2</w:t>
      </w:r>
      <w:r>
        <w:rPr>
          <w:rFonts w:hint="eastAsia"/>
          <w:lang w:eastAsia="zh-CN"/>
        </w:rPr>
        <w:t>、</w:t>
      </w:r>
      <w:r>
        <w:rPr>
          <w:rFonts w:hint="default"/>
        </w:rPr>
        <w:t xml:space="preserve">在公开发行的报纸上刊登的遗失证明原件 </w:t>
      </w:r>
    </w:p>
    <w:p>
      <w:pPr>
        <w:rPr>
          <w:rFonts w:hint="default"/>
        </w:rPr>
      </w:pPr>
      <w:r>
        <w:rPr>
          <w:rFonts w:hint="default"/>
        </w:rPr>
        <w:t>3</w:t>
      </w:r>
      <w:r>
        <w:rPr>
          <w:rFonts w:hint="eastAsia"/>
          <w:lang w:eastAsia="zh-CN"/>
        </w:rPr>
        <w:t>、</w:t>
      </w:r>
      <w:r>
        <w:rPr>
          <w:rFonts w:hint="default"/>
        </w:rPr>
        <w:t xml:space="preserve">《民办非企业单位法人登记证书》正、副本 </w:t>
      </w:r>
    </w:p>
    <w:p>
      <w:pPr>
        <w:pStyle w:val="3"/>
        <w:numPr>
          <w:ilvl w:val="0"/>
          <w:numId w:val="4"/>
        </w:numPr>
        <w:bidi w:val="0"/>
        <w:rPr>
          <w:rFonts w:hint="eastAsia"/>
          <w:lang w:val="en-US" w:eastAsia="zh-CN"/>
        </w:rPr>
      </w:pPr>
      <w:r>
        <w:rPr>
          <w:rFonts w:hint="eastAsia"/>
          <w:lang w:val="en-US" w:eastAsia="zh-CN"/>
        </w:rPr>
        <w:t>办理流程图：</w:t>
      </w:r>
    </w:p>
    <w:p>
      <w:pPr>
        <w:numPr>
          <w:ilvl w:val="0"/>
          <w:numId w:val="0"/>
        </w:numPr>
        <w:jc w:val="center"/>
        <w:rPr>
          <w:rFonts w:hint="default"/>
          <w:sz w:val="24"/>
          <w:szCs w:val="24"/>
          <w:lang w:val="en-US" w:eastAsia="zh-CN"/>
        </w:rPr>
      </w:pPr>
      <w:r>
        <w:rPr>
          <w:rFonts w:hint="eastAsia"/>
          <w:sz w:val="24"/>
          <w:szCs w:val="24"/>
          <w:lang w:eastAsia="zh-CN"/>
        </w:rPr>
        <w:t>“民办非企业单位成立、变更、注销登记”流程图</w:t>
      </w:r>
    </w:p>
    <w:p>
      <w:pPr>
        <w:spacing w:line="240" w:lineRule="auto"/>
      </w:pPr>
      <w:r>
        <w:drawing>
          <wp:inline distT="0" distB="0" distL="114300" distR="114300">
            <wp:extent cx="5271135" cy="6492240"/>
            <wp:effectExtent l="0" t="0" r="5715" b="3810"/>
            <wp:docPr id="32" name="图片 32" descr="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勘验"/>
                    <pic:cNvPicPr>
                      <a:picLocks noChangeAspect="1"/>
                    </pic:cNvPicPr>
                  </pic:nvPicPr>
                  <pic:blipFill>
                    <a:blip r:embed="rId21"/>
                    <a:stretch>
                      <a:fillRect/>
                    </a:stretch>
                  </pic:blipFill>
                  <pic:spPr>
                    <a:xfrm>
                      <a:off x="0" y="0"/>
                      <a:ext cx="5271135" cy="6492240"/>
                    </a:xfrm>
                    <a:prstGeom prst="rect">
                      <a:avLst/>
                    </a:prstGeom>
                  </pic:spPr>
                </pic:pic>
              </a:graphicData>
            </a:graphic>
          </wp:inline>
        </w:drawing>
      </w:r>
    </w:p>
    <w:p>
      <w:pPr>
        <w:spacing w:line="240" w:lineRule="auto"/>
      </w:pPr>
    </w:p>
    <w:p>
      <w:pPr>
        <w:spacing w:line="240" w:lineRule="auto"/>
      </w:pPr>
    </w:p>
    <w:p>
      <w:pPr>
        <w:pStyle w:val="2"/>
        <w:bidi w:val="0"/>
        <w:rPr>
          <w:rFonts w:hint="eastAsia" w:ascii="宋体" w:hAnsi="宋体" w:cs="宋体"/>
          <w:lang w:eastAsia="zh-CN"/>
        </w:rPr>
      </w:pPr>
      <w:bookmarkStart w:id="569" w:name="_Toc28723"/>
      <w:r>
        <w:rPr>
          <w:rFonts w:hint="eastAsia" w:cs="宋体"/>
          <w:lang w:val="en-US" w:eastAsia="zh-CN"/>
        </w:rPr>
        <w:t>37.</w:t>
      </w:r>
      <w:r>
        <w:rPr>
          <w:rFonts w:hint="eastAsia" w:ascii="宋体" w:hAnsi="宋体" w:cs="宋体"/>
          <w:lang w:eastAsia="zh-CN"/>
        </w:rPr>
        <w:t>社会团体成立、变更、注销登记</w:t>
      </w:r>
      <w:bookmarkEnd w:id="569"/>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sz w:val="21"/>
          <w:szCs w:val="24"/>
          <w:lang w:eastAsia="zh-CN"/>
        </w:rPr>
      </w:pPr>
      <w:r>
        <w:rPr>
          <w:rFonts w:hint="eastAsia" w:ascii="微软雅黑" w:hAnsi="微软雅黑" w:eastAsia="微软雅黑" w:cs="微软雅黑"/>
          <w:b/>
          <w:bCs/>
          <w:sz w:val="24"/>
          <w:szCs w:val="24"/>
          <w:lang w:eastAsia="zh-CN"/>
        </w:rPr>
        <w:t>事项名称：</w:t>
      </w:r>
      <w:r>
        <w:rPr>
          <w:rFonts w:hint="eastAsia"/>
          <w:sz w:val="24"/>
          <w:szCs w:val="24"/>
          <w:lang w:eastAsia="zh-CN"/>
        </w:rPr>
        <w:t>社会团体成立、变更、注销登记</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sz w:val="21"/>
          <w:szCs w:val="24"/>
          <w:lang w:eastAsia="zh-CN"/>
        </w:rPr>
      </w:pPr>
      <w:r>
        <w:rPr>
          <w:rFonts w:hint="eastAsia" w:ascii="微软雅黑" w:hAnsi="微软雅黑" w:eastAsia="微软雅黑" w:cs="微软雅黑"/>
          <w:b/>
          <w:bCs/>
          <w:sz w:val="24"/>
          <w:szCs w:val="24"/>
          <w:lang w:eastAsia="zh-CN"/>
        </w:rPr>
        <w:t>事项类型：</w:t>
      </w:r>
      <w:r>
        <w:rPr>
          <w:rFonts w:hint="eastAsia" w:ascii="宋体" w:hAnsi="宋体" w:eastAsia="宋体" w:cs="宋体"/>
          <w:sz w:val="24"/>
          <w:szCs w:val="24"/>
          <w:lang w:eastAsia="zh-CN"/>
        </w:rPr>
        <w:t>行政许可</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lang w:eastAsia="zh-CN"/>
        </w:rPr>
      </w:pPr>
      <w:r>
        <w:rPr>
          <w:rStyle w:val="13"/>
          <w:rFonts w:hint="eastAsia"/>
          <w:sz w:val="24"/>
          <w:szCs w:val="24"/>
          <w:lang w:eastAsia="zh-CN"/>
        </w:rPr>
        <w:t>设定依据：</w:t>
      </w:r>
      <w:r>
        <w:rPr>
          <w:rStyle w:val="13"/>
          <w:rFonts w:hint="eastAsia"/>
          <w:sz w:val="24"/>
          <w:szCs w:val="24"/>
          <w:lang w:val="en-US" w:eastAsia="zh-CN"/>
        </w:rPr>
        <w:t xml:space="preserve"> </w:t>
      </w:r>
      <w:r>
        <w:rPr>
          <w:rFonts w:hint="eastAsia" w:ascii="宋体" w:hAnsi="宋体" w:eastAsia="宋体" w:cs="宋体"/>
          <w:sz w:val="24"/>
          <w:szCs w:val="24"/>
          <w:lang w:val="en-US" w:eastAsia="zh-CN"/>
        </w:rPr>
        <w:t>社会团体登记管理条例;依据文号:国务院令第250号;条款号:第六条、第七条、第十条、第十一条、第十二条;条款内容:《社会团体登记管理条例》（国务院令第250号）第六条：国务院民政部门和县级以上地方各级人民政府民政部门是本级人民政府的社会团体登记管理机关（以下简称登记管理机关）。国务院有关部门和县级以上地方各级人民政府有关部门、国务院或者县级以上地方各级人民政府授权的组织，是有关行业、学科或者业务范围内社会团体的业务主管单位（以下简称业务主管单位）。法律、行政法规对社会团体的监督管理另有规定的，依照有关法律、行政法规的规定执行。第七条：全国性的社会团体，由国务院的登记管理机关负责登记管理；地方性的社会团体，由所在地人民政府的登记管理机关负责登记管理；跨行政区域的社会团体，由所跨行政区域的共同上一级人民政府的登记管理机关负责登记管理。第十条：成立社会团体，应当具备下列条件：（一）有50个以上的个人会员或者30个以上的单位会员；个人会员、单位会员混合组成的，会员总数不得少于50个；（二）有规范的名称和相应的组织机构；（三）有固定的住所；（四）有与其业务活动相适应的专职工作人员；（五）有合法的资产和经费来源，全国性的社会团体有10万元以上活动资金，地方性的社会团体和跨行政区域的社会团体有3万元以上活动资金；（六）有独立承担民事责任的能力。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第十一条：申请登记社会团体，发起人应当向登记管理机关提交下列文件：（一）登记申请书；（二）业务主管单位的批准文件；（三）验资报告、场所使用权证明；（四）发起人和拟任负责人的基本情况、身份证明；（五）章程草案。第十二条：登记管理机关应当自收到本条例第十一条所列全部有效文件之日起60日内，作出准予或者不予登记的决定。准予登记的，发给《社会团体法人登记证书》；不予登记的，应当向发起人说明理由。社会团体登记事项包括：名称、住所、宗旨、业务范围、活动地域、法定代表人、活动资金和业务主管单位。社会团体的法定代表人，不得同时担任其他社会团体的法定代表人。</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sz w:val="21"/>
          <w:szCs w:val="24"/>
          <w:lang w:eastAsia="zh-CN"/>
        </w:rPr>
      </w:pPr>
      <w:r>
        <w:rPr>
          <w:rFonts w:hint="eastAsia" w:ascii="微软雅黑" w:hAnsi="微软雅黑" w:eastAsia="微软雅黑" w:cs="微软雅黑"/>
          <w:b/>
          <w:bCs/>
          <w:sz w:val="24"/>
          <w:szCs w:val="24"/>
          <w:lang w:eastAsia="zh-CN"/>
        </w:rPr>
        <w:t>办理单位：</w:t>
      </w:r>
      <w:r>
        <w:rPr>
          <w:rFonts w:hint="eastAsia" w:ascii="宋体" w:hAnsi="宋体" w:eastAsia="宋体" w:cs="宋体"/>
          <w:sz w:val="24"/>
          <w:szCs w:val="24"/>
          <w:lang w:eastAsia="zh-CN"/>
        </w:rPr>
        <w:t>开平区行政审批局</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办理窗口：</w:t>
      </w:r>
      <w:r>
        <w:rPr>
          <w:rFonts w:hint="eastAsia" w:ascii="宋体" w:hAnsi="宋体" w:eastAsia="宋体" w:cs="宋体"/>
          <w:sz w:val="24"/>
          <w:szCs w:val="24"/>
          <w:lang w:eastAsia="zh-CN"/>
        </w:rPr>
        <w:t>唐山市开平区开越路188号便民服务中心一层B05-B06号窗口</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承诺时限：</w:t>
      </w:r>
      <w:r>
        <w:rPr>
          <w:rFonts w:hint="eastAsia" w:ascii="宋体" w:hAnsi="宋体" w:eastAsia="宋体" w:cs="宋体"/>
          <w:sz w:val="24"/>
          <w:szCs w:val="24"/>
          <w:lang w:val="en-US" w:eastAsia="zh-CN"/>
        </w:rPr>
        <w:t>5个工作日</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lang w:val="en-US" w:eastAsia="zh-CN"/>
        </w:rPr>
      </w:pPr>
      <w:r>
        <w:rPr>
          <w:rFonts w:hint="eastAsia" w:ascii="微软雅黑" w:hAnsi="微软雅黑" w:eastAsia="微软雅黑" w:cs="微软雅黑"/>
          <w:b/>
          <w:bCs/>
          <w:sz w:val="24"/>
          <w:szCs w:val="24"/>
          <w:lang w:eastAsia="zh-CN"/>
        </w:rPr>
        <w:t>窗口电话：</w:t>
      </w:r>
      <w:r>
        <w:rPr>
          <w:rFonts w:hint="eastAsia" w:ascii="宋体" w:hAnsi="宋体" w:eastAsia="宋体" w:cs="宋体"/>
          <w:sz w:val="24"/>
          <w:szCs w:val="24"/>
          <w:lang w:val="en-US" w:eastAsia="zh-CN"/>
        </w:rPr>
        <w:t>0315-3367298</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Style w:val="13"/>
          <w:rFonts w:hint="eastAsia" w:cs="Times New Roman"/>
          <w:sz w:val="24"/>
          <w:lang w:val="en-US" w:eastAsia="zh-CN"/>
        </w:rPr>
        <w:t>投诉电话：</w:t>
      </w:r>
      <w:r>
        <w:rPr>
          <w:rFonts w:hint="eastAsia" w:ascii="宋体" w:hAnsi="宋体" w:eastAsia="宋体" w:cs="宋体"/>
          <w:sz w:val="24"/>
          <w:lang w:val="en-US" w:eastAsia="zh-CN"/>
        </w:rPr>
        <w:t>0315-6322213</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Style w:val="13"/>
          <w:rFonts w:hint="eastAsia" w:cs="Times New Roman"/>
          <w:sz w:val="24"/>
          <w:lang w:val="en-US" w:eastAsia="zh-CN"/>
        </w:rPr>
      </w:pPr>
      <w:r>
        <w:rPr>
          <w:rStyle w:val="13"/>
          <w:rFonts w:hint="eastAsia" w:cs="Times New Roman"/>
          <w:sz w:val="24"/>
          <w:lang w:val="en-US" w:eastAsia="zh-CN"/>
        </w:rPr>
        <w:t>办理时间：</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sz w:val="24"/>
          <w:szCs w:val="24"/>
          <w:lang w:val="en-US" w:eastAsia="zh-CN"/>
        </w:rPr>
      </w:pPr>
      <w:r>
        <w:rPr>
          <w:rFonts w:hint="eastAsia"/>
          <w:sz w:val="24"/>
          <w:szCs w:val="24"/>
          <w:lang w:val="en-US" w:eastAsia="zh-CN"/>
        </w:rPr>
        <w:t>春季：上午8：30－11：30，下午13：30－17：30；</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sz w:val="24"/>
          <w:szCs w:val="24"/>
          <w:lang w:val="en-US" w:eastAsia="zh-CN"/>
        </w:rPr>
      </w:pPr>
      <w:r>
        <w:rPr>
          <w:rFonts w:hint="eastAsia"/>
          <w:sz w:val="24"/>
          <w:szCs w:val="24"/>
          <w:lang w:val="en-US" w:eastAsia="zh-CN"/>
        </w:rPr>
        <w:t>夏季：上午8：30－11：30，下午14：30－17：30</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办理程序：</w:t>
      </w:r>
      <w:r>
        <w:rPr>
          <w:rFonts w:hint="eastAsia" w:ascii="宋体" w:hAnsi="宋体" w:eastAsia="宋体" w:cs="宋体"/>
          <w:sz w:val="24"/>
          <w:szCs w:val="24"/>
          <w:lang w:eastAsia="zh-CN"/>
        </w:rPr>
        <w:t>受理</w:t>
      </w:r>
      <w:r>
        <w:rPr>
          <w:rFonts w:hint="eastAsia" w:ascii="宋体" w:hAnsi="宋体" w:eastAsia="宋体" w:cs="宋体"/>
          <w:sz w:val="24"/>
          <w:szCs w:val="24"/>
          <w:lang w:val="en-US" w:eastAsia="zh-CN"/>
        </w:rPr>
        <w:t>-审核-审批-办结</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val="en-US" w:eastAsia="zh-CN"/>
        </w:rPr>
        <w:t>申报材料</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社会团体成立登记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2、业务主管单位批准文件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3、《社会团体法人登记申请表》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4、社会团体拟任负责人基本情况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5、拟任负责人身份证明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6、社会团体拟任法定代表人基本情况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7、办公场所使用证明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8、章程草案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9、验资报告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10、会员名单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（二）社会团体注销登记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1、注销登记申请书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3、业务主管单位批准文件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4、《社会团体法人注销申请表》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5、清算审计报告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6、社会团体清算报告书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7、债权债务公告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8、社会团体登记证书正副本，印章（社会团体公章、财务章），银行销户凭证、税务销户凭证、剩余资产处置凭证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（三）社会团体变更登记（注册资金）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3、业务主管单位出具的同意变更的文件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5、验资报告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（四）社会团体变更登记（办公住所）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3、业务主管单位出具的同意变更的文件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5、办公场所使用证明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（五）社会团体变更登记（法定代表人）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3、业务主管单位出具的同意变更的文件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5、社会团体负责人基本情况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6、社会团体法定代表人基本情况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7、拟任法定代表人身份证明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8、法定代表人承诺书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9、审计报告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（六）社会团体变更登记（换届备案）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3、业务主管单位审查同意的文件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5、负责人名单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6、社会团体拟任负责人基本情况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7、拟任负责人身份证明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8、社会团体拟任法定代表人基本情况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9、法定代表人承诺书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10、社会团体章程核准表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11、新章程草案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12、换届审计报告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（七）社会团体变更登记（负责人备案）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3、业务主管单位审查同意的文件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5、社会团体拟任负责人基本情况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6、拟任负责人身份证明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（八）社会团体变更登记(业务范围)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3、业务主管单位出具的同意变更的文件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5、社会团体章程核准表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6、新章程草案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（九）社会团体变更登记（社团名称）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3、业务主管单位出具的同意变更的文件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5、社会团体章程核准表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6、新章程草案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（十）社会团体变更登记（业务主管单位）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3、原业务主管单位同意变更的文件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4、新业务主管单位同意变更的文件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5、《社会团体变更登记申请表》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（十一）社会团体换证、补证（到期换证）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1、社会团体到期换证申请书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2、《社会团体法人登记证书》正、副本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（十二）社会团体修改章程核准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2、会议纪要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3、业务主管单位审查同意的文件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4、《社会团体章程核准表》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5、新章程草案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（十三）社会团体换证、补证（遗失损坏补证）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1、社会团体遗失、损坏补证申请书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2、在公开发行的报纸上刊登遗失声明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3、《社会团体法人登记证书》正、副本</w:t>
      </w:r>
    </w:p>
    <w:p>
      <w:pPr>
        <w:pStyle w:val="3"/>
        <w:numPr>
          <w:ilvl w:val="0"/>
          <w:numId w:val="0"/>
        </w:numPr>
        <w:bidi w:val="0"/>
        <w:rPr>
          <w:rFonts w:hint="eastAsia"/>
          <w:lang w:val="en-US" w:eastAsia="zh-CN"/>
        </w:rPr>
      </w:pPr>
      <w:r>
        <w:rPr>
          <w:rFonts w:hint="eastAsia" w:ascii="宋体" w:hAnsi="宋体" w:eastAsia="宋体" w:cs="宋体"/>
          <w:sz w:val="24"/>
          <w:szCs w:val="24"/>
          <w:lang w:val="en-US" w:eastAsia="zh-CN"/>
        </w:rPr>
        <w:t>十二、</w:t>
      </w:r>
      <w:r>
        <w:rPr>
          <w:rFonts w:hint="eastAsia"/>
          <w:sz w:val="24"/>
          <w:szCs w:val="24"/>
          <w:lang w:val="en-US" w:eastAsia="zh-CN"/>
        </w:rPr>
        <w:t>办理流程图：</w:t>
      </w:r>
    </w:p>
    <w:p>
      <w:pPr>
        <w:numPr>
          <w:ilvl w:val="0"/>
          <w:numId w:val="0"/>
        </w:numPr>
        <w:spacing w:line="480" w:lineRule="auto"/>
        <w:jc w:val="center"/>
        <w:rPr>
          <w:rFonts w:hint="eastAsia"/>
          <w:sz w:val="24"/>
          <w:szCs w:val="24"/>
          <w:lang w:eastAsia="zh-CN"/>
        </w:rPr>
      </w:pPr>
      <w:r>
        <w:rPr>
          <w:rFonts w:hint="eastAsia"/>
          <w:sz w:val="24"/>
          <w:szCs w:val="24"/>
          <w:lang w:eastAsia="zh-CN"/>
        </w:rPr>
        <w:t>“社会团体成立、变更、注销登记”流程图</w:t>
      </w:r>
    </w:p>
    <w:p>
      <w:pPr>
        <w:numPr>
          <w:ilvl w:val="0"/>
          <w:numId w:val="0"/>
        </w:numPr>
        <w:spacing w:line="480" w:lineRule="auto"/>
        <w:jc w:val="center"/>
        <w:rPr>
          <w:rFonts w:hint="eastAsia"/>
          <w:sz w:val="24"/>
          <w:szCs w:val="24"/>
          <w:lang w:eastAsia="zh-CN"/>
        </w:rPr>
      </w:pPr>
    </w:p>
    <w:p>
      <w:pPr>
        <w:numPr>
          <w:ilvl w:val="0"/>
          <w:numId w:val="0"/>
        </w:numPr>
        <w:spacing w:line="480" w:lineRule="auto"/>
        <w:jc w:val="center"/>
        <w:rPr>
          <w:rFonts w:hint="eastAsia"/>
          <w:sz w:val="24"/>
          <w:szCs w:val="24"/>
          <w:lang w:eastAsia="zh-CN"/>
        </w:rPr>
      </w:pPr>
    </w:p>
    <w:p>
      <w:pPr>
        <w:numPr>
          <w:ilvl w:val="0"/>
          <w:numId w:val="0"/>
        </w:numPr>
        <w:spacing w:line="480" w:lineRule="auto"/>
        <w:jc w:val="center"/>
        <w:rPr>
          <w:rFonts w:hint="eastAsia"/>
          <w:sz w:val="24"/>
          <w:szCs w:val="24"/>
          <w:lang w:eastAsia="zh-CN"/>
        </w:rPr>
      </w:pPr>
    </w:p>
    <w:p>
      <w:pPr>
        <w:numPr>
          <w:ilvl w:val="0"/>
          <w:numId w:val="0"/>
        </w:numPr>
        <w:spacing w:line="480" w:lineRule="auto"/>
        <w:jc w:val="center"/>
        <w:rPr>
          <w:rFonts w:hint="eastAsia"/>
          <w:sz w:val="24"/>
          <w:szCs w:val="24"/>
          <w:lang w:eastAsia="zh-CN"/>
        </w:rPr>
      </w:pPr>
    </w:p>
    <w:p>
      <w:pPr>
        <w:numPr>
          <w:ilvl w:val="0"/>
          <w:numId w:val="0"/>
        </w:numPr>
        <w:spacing w:line="480" w:lineRule="auto"/>
        <w:jc w:val="center"/>
        <w:rPr>
          <w:rFonts w:hint="eastAsia"/>
          <w:sz w:val="24"/>
          <w:szCs w:val="24"/>
          <w:lang w:eastAsia="zh-CN"/>
        </w:rPr>
      </w:pPr>
    </w:p>
    <w:p>
      <w:pPr>
        <w:numPr>
          <w:ilvl w:val="0"/>
          <w:numId w:val="0"/>
        </w:numPr>
        <w:jc w:val="center"/>
        <w:rPr>
          <w:rFonts w:hint="default"/>
          <w:sz w:val="24"/>
          <w:szCs w:val="24"/>
          <w:lang w:val="en-US" w:eastAsia="zh-CN"/>
        </w:rPr>
      </w:pPr>
      <w:r>
        <w:rPr>
          <w:rFonts w:hint="default"/>
          <w:sz w:val="24"/>
          <w:szCs w:val="24"/>
          <w:lang w:val="en-US" w:eastAsia="zh-CN"/>
        </w:rPr>
        <w:drawing>
          <wp:inline distT="0" distB="0" distL="114300" distR="114300">
            <wp:extent cx="5271135" cy="5546090"/>
            <wp:effectExtent l="0" t="0" r="5715" b="16510"/>
            <wp:docPr id="33" name="图片 33" descr="_cgi-bin_mmwebwx-bin_webwxgetmsgimg__&amp;MsgID=510952802972182012&amp;skey=@crypt_a3efd4f5_0525ed9cb10efda1e0173b58abff4dd7&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_cgi-bin_mmwebwx-bin_webwxgetmsgimg__&amp;MsgID=510952802972182012&amp;skey=@crypt_a3efd4f5_0525ed9cb10efda1e0173b58abff4dd7&amp;mmweb_appid=wx_webfilehelper"/>
                    <pic:cNvPicPr>
                      <a:picLocks noChangeAspect="1"/>
                    </pic:cNvPicPr>
                  </pic:nvPicPr>
                  <pic:blipFill>
                    <a:blip r:embed="rId22"/>
                    <a:stretch>
                      <a:fillRect/>
                    </a:stretch>
                  </pic:blipFill>
                  <pic:spPr>
                    <a:xfrm>
                      <a:off x="0" y="0"/>
                      <a:ext cx="5271135" cy="554609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jc w:val="both"/>
        <w:textAlignment w:val="auto"/>
        <w:rPr>
          <w:rFonts w:hint="eastAsia"/>
          <w:highlight w:val="none"/>
          <w:lang w:val="en-US" w:eastAsia="zh-CN"/>
        </w:rPr>
      </w:pPr>
      <w:bookmarkStart w:id="570" w:name="_Toc18883"/>
    </w:p>
    <w:p>
      <w:pPr>
        <w:pStyle w:val="2"/>
        <w:keepNext/>
        <w:keepLines/>
        <w:pageBreakBefore w:val="0"/>
        <w:widowControl w:val="0"/>
        <w:kinsoku/>
        <w:wordWrap/>
        <w:overflowPunct/>
        <w:topLinePunct w:val="0"/>
        <w:autoSpaceDE/>
        <w:autoSpaceDN/>
        <w:bidi w:val="0"/>
        <w:adjustRightInd/>
        <w:snapToGrid/>
        <w:ind w:firstLine="2100" w:firstLineChars="700"/>
        <w:jc w:val="both"/>
        <w:textAlignment w:val="auto"/>
        <w:rPr>
          <w:rFonts w:hint="eastAsia" w:eastAsia="方正小标宋简体"/>
          <w:highlight w:val="none"/>
          <w:lang w:eastAsia="zh-CN"/>
        </w:rPr>
      </w:pPr>
      <w:bookmarkStart w:id="571" w:name="_Toc28545"/>
      <w:r>
        <w:rPr>
          <w:rFonts w:hint="eastAsia"/>
          <w:highlight w:val="none"/>
          <w:lang w:val="en-US" w:eastAsia="zh-CN"/>
        </w:rPr>
        <w:t>38.危险化学品经营许可证核发</w:t>
      </w:r>
      <w:bookmarkEnd w:id="571"/>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r>
        <w:rPr>
          <w:rStyle w:val="13"/>
          <w:rFonts w:hint="default"/>
        </w:rPr>
        <w:t>一、事项名称：</w:t>
      </w:r>
      <w:r>
        <w:rPr>
          <w:rFonts w:hint="eastAsia" w:ascii="宋体" w:hAnsi="宋体" w:eastAsia="宋体" w:cs="宋体"/>
          <w:lang w:eastAsia="zh-CN"/>
        </w:rPr>
        <w:t>危险化学品经营许可证核发</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Style w:val="13"/>
          <w:rFonts w:hint="eastAsia" w:ascii="宋体" w:hAnsi="宋体" w:eastAsia="宋体" w:cs="宋体"/>
          <w:b w:val="0"/>
          <w:bCs/>
          <w:lang w:val="en-US" w:eastAsia="zh-CN"/>
        </w:rPr>
      </w:pPr>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《危险化学品安全管理条例》；《危险化学品经营许可证管理办法》。</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Style w:val="13"/>
          <w:rFonts w:hint="eastAsia" w:ascii="宋体" w:hAnsi="宋体" w:eastAsia="宋体" w:cs="宋体"/>
          <w:b w:val="0"/>
          <w:bCs/>
          <w:lang w:val="en-US" w:eastAsia="zh-CN"/>
        </w:rPr>
        <w:t>唐山市开平区开越路188号便民服务中心一层B5-B6号窗口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eastAsia="微软雅黑"/>
          <w:b w:val="0"/>
          <w:bCs/>
          <w:lang w:val="en-US" w:eastAsia="zh-CN"/>
        </w:rPr>
        <w:t>19</w:t>
      </w:r>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eastAsia"/>
          <w:lang w:val="en-US" w:eastAsia="zh-CN"/>
        </w:rPr>
        <w:t>审核--</w:t>
      </w:r>
      <w:r>
        <w:rPr>
          <w:rFonts w:hint="default"/>
        </w:rPr>
        <w:t>审批</w:t>
      </w:r>
      <w:r>
        <w:rPr>
          <w:rFonts w:hint="eastAsia"/>
          <w:lang w:eastAsia="zh-CN"/>
        </w:rPr>
        <w:t>—</w:t>
      </w:r>
      <w:r>
        <w:rPr>
          <w:rFonts w:hint="default"/>
        </w:rPr>
        <w:t>办结</w:t>
      </w:r>
    </w:p>
    <w:p>
      <w:pPr>
        <w:pStyle w:val="3"/>
        <w:bidi w:val="0"/>
        <w:rPr>
          <w:rFonts w:hint="default"/>
          <w:lang w:eastAsia="zh-CN"/>
        </w:rPr>
      </w:pPr>
      <w:r>
        <w:rPr>
          <w:rFonts w:hint="eastAsia"/>
          <w:lang w:eastAsia="zh-CN"/>
        </w:rPr>
        <w:t>十一</w:t>
      </w:r>
      <w:r>
        <w:rPr>
          <w:rFonts w:hint="default"/>
        </w:rPr>
        <w:t>、申报材料</w:t>
      </w:r>
      <w:r>
        <w:rPr>
          <w:rFonts w:hint="eastAsia"/>
          <w:lang w:eastAsia="zh-CN"/>
        </w:rPr>
        <w:t>：</w:t>
      </w:r>
    </w:p>
    <w:p>
      <w:pPr>
        <w:rPr>
          <w:rFonts w:hint="default"/>
          <w:lang w:val="en-US" w:eastAsia="zh-CN"/>
        </w:rPr>
      </w:pPr>
      <w:r>
        <w:rPr>
          <w:rFonts w:hint="eastAsia"/>
          <w:lang w:val="en-US" w:eastAsia="zh-CN"/>
        </w:rPr>
        <w:t>（一）不带有储存设施的危险化学品经营许可证的核发</w:t>
      </w:r>
    </w:p>
    <w:p>
      <w:pPr>
        <w:rPr>
          <w:rFonts w:hint="default"/>
        </w:rPr>
      </w:pPr>
      <w:r>
        <w:rPr>
          <w:rFonts w:hint="default"/>
        </w:rPr>
        <w:t xml:space="preserve">1、申请经营许可证的文件及申请书 </w:t>
      </w:r>
    </w:p>
    <w:p>
      <w:pPr>
        <w:rPr>
          <w:rFonts w:hint="default"/>
        </w:rPr>
      </w:pPr>
      <w:r>
        <w:rPr>
          <w:rFonts w:hint="default"/>
        </w:rPr>
        <w:t xml:space="preserve">2、安全生产规章制度和岗位操作规程的目录清单  </w:t>
      </w:r>
    </w:p>
    <w:p>
      <w:pPr>
        <w:rPr>
          <w:rFonts w:hint="default"/>
        </w:rPr>
      </w:pPr>
      <w:r>
        <w:rPr>
          <w:rFonts w:hint="default"/>
        </w:rPr>
        <w:t>3、特种作业人员的相关资格证书（复制件）和其他从业人员培训合格的证明材料 </w:t>
      </w:r>
    </w:p>
    <w:p>
      <w:pPr>
        <w:rPr>
          <w:rFonts w:hint="default"/>
        </w:rPr>
      </w:pPr>
      <w:r>
        <w:rPr>
          <w:rFonts w:hint="default"/>
        </w:rPr>
        <w:t>4、经营场所产权证明文件或者租赁证明文件（复制件）</w:t>
      </w:r>
    </w:p>
    <w:p>
      <w:pPr>
        <w:rPr>
          <w:rFonts w:hint="default"/>
        </w:rPr>
      </w:pPr>
      <w:r>
        <w:rPr>
          <w:rFonts w:hint="default"/>
        </w:rPr>
        <w:t>5、工商行政管理部门颁发的企业性质营业执照或者企业名称预先核准文件（复制件）</w:t>
      </w:r>
    </w:p>
    <w:p>
      <w:pPr>
        <w:rPr>
          <w:rFonts w:hint="default"/>
        </w:rPr>
      </w:pPr>
      <w:r>
        <w:rPr>
          <w:rFonts w:hint="default"/>
        </w:rPr>
        <w:t xml:space="preserve">6、危险化学品事故应急预案备案登记表（复制件）  </w:t>
      </w:r>
    </w:p>
    <w:p>
      <w:pPr>
        <w:rPr>
          <w:rFonts w:hint="default"/>
        </w:rPr>
      </w:pPr>
      <w:r>
        <w:rPr>
          <w:rFonts w:hint="default"/>
        </w:rPr>
        <w:t xml:space="preserve">7、安全评价报告（有储存未构成重大危险源的企业需提供此项） </w:t>
      </w:r>
    </w:p>
    <w:p>
      <w:pPr>
        <w:rPr>
          <w:rFonts w:hint="default"/>
        </w:rPr>
      </w:pPr>
      <w:r>
        <w:rPr>
          <w:rFonts w:hint="eastAsia"/>
          <w:lang w:eastAsia="zh-CN"/>
        </w:rPr>
        <w:t>（二）</w:t>
      </w:r>
      <w:r>
        <w:rPr>
          <w:rFonts w:hint="default"/>
        </w:rPr>
        <w:t>有储存经营危险化学品的，申请人还应当提交下列文件、资料：</w:t>
      </w:r>
    </w:p>
    <w:p>
      <w:pPr>
        <w:rPr>
          <w:rFonts w:hint="default"/>
        </w:rPr>
      </w:pPr>
      <w:r>
        <w:rPr>
          <w:rFonts w:hint="default"/>
        </w:rPr>
        <w:t>1、储存设施相关证明文件（复制件）；租赁储存设施的，需要提交租赁证明文件（复制件）；储存设施新建、改建、扩建的，需要提交危险化学品建设项目安全设施竣工验收报告；</w:t>
      </w:r>
    </w:p>
    <w:p>
      <w:pPr>
        <w:rPr>
          <w:rFonts w:hint="default"/>
        </w:rPr>
      </w:pPr>
      <w:r>
        <w:rPr>
          <w:rFonts w:hint="default"/>
        </w:rPr>
        <w:t>2、专职安全生产管理人员的学历证书、技术职称证书或者危险物品安全类注册安全工程师资格证书（复制件）；</w:t>
      </w:r>
    </w:p>
    <w:p>
      <w:pPr>
        <w:rPr>
          <w:rFonts w:hint="default"/>
        </w:rPr>
      </w:pPr>
      <w:r>
        <w:rPr>
          <w:rFonts w:hint="default"/>
        </w:rPr>
        <w:t>3、安全评价报告。</w:t>
      </w:r>
      <w:r>
        <w:rPr>
          <w:rFonts w:hint="default"/>
        </w:rPr>
        <w:br w:type="page"/>
      </w:r>
    </w:p>
    <w:p>
      <w:pPr>
        <w:pStyle w:val="3"/>
        <w:bidi w:val="0"/>
        <w:rPr>
          <w:rFonts w:hint="eastAsia"/>
          <w:lang w:val="en-US" w:eastAsia="zh-CN"/>
        </w:rPr>
      </w:pPr>
      <w:r>
        <w:rPr>
          <w:rFonts w:hint="eastAsia"/>
          <w:lang w:val="en-US" w:eastAsia="zh-CN"/>
        </w:rPr>
        <w:t>十二、办理流程图：</w:t>
      </w:r>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eastAsia="zh-CN"/>
        </w:rPr>
        <w:t>危险化学品经营许可证核发</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40" name="图片 40"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spacing w:line="240" w:lineRule="auto"/>
        <w:rPr>
          <w:rFonts w:hint="eastAsia" w:eastAsia="宋体"/>
          <w:lang w:eastAsia="zh-CN"/>
        </w:rPr>
      </w:pPr>
    </w:p>
    <w:p>
      <w:pPr>
        <w:ind w:left="0" w:leftChars="0" w:firstLine="0" w:firstLineChars="0"/>
      </w:pPr>
    </w:p>
    <w:p>
      <w:pPr>
        <w:pStyle w:val="2"/>
        <w:bidi w:val="0"/>
        <w:jc w:val="both"/>
        <w:rPr>
          <w:rFonts w:hint="eastAsia"/>
          <w:highlight w:val="none"/>
          <w:lang w:val="en-US" w:eastAsia="zh-CN"/>
        </w:rPr>
      </w:pPr>
    </w:p>
    <w:p>
      <w:pPr>
        <w:pStyle w:val="2"/>
        <w:bidi w:val="0"/>
        <w:rPr>
          <w:rFonts w:hint="default"/>
          <w:highlight w:val="none"/>
        </w:rPr>
      </w:pPr>
      <w:bookmarkStart w:id="572" w:name="_Toc1952"/>
      <w:r>
        <w:rPr>
          <w:rFonts w:hint="eastAsia"/>
          <w:highlight w:val="none"/>
          <w:lang w:val="en-US" w:eastAsia="zh-CN"/>
        </w:rPr>
        <w:t>39.</w:t>
      </w:r>
      <w:r>
        <w:rPr>
          <w:rFonts w:hint="default"/>
          <w:highlight w:val="none"/>
        </w:rPr>
        <w:t>校车使用许可</w:t>
      </w:r>
      <w:bookmarkEnd w:id="570"/>
      <w:bookmarkEnd w:id="572"/>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一、事项名称：</w:t>
      </w:r>
      <w:r>
        <w:rPr>
          <w:rFonts w:hint="default"/>
        </w:rPr>
        <w:t>校车使用许可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Fonts w:hint="eastAsia"/>
          <w:lang w:eastAsia="zh-CN"/>
        </w:rPr>
        <w:t>《校车安全管理条例》第十五条　学校或者校车服务提供者申请取得校车使用许可，应当向县级或者设区的市级人民政府教育行政部门提交书面申请和证明其符合本条例第十四条规定条件的材料。教育行政部门应当自收到申请材料之日起3个工作日内，分别送同级公安机关交通管理部门、交通运输部门征求意见，公安机关交通管理部门和交通运输部门应当在3个工作日内回复意见。教育行政部门应当自收到回复意见之日起5个工作日内提出审查意见，报本级人民政府。本级人民政府决定批准的，由公安机关交通管理部门发给校车标牌，并在机动车行驶证上签注校车类型和核载人数；不予批准的，书面说明理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Style w:val="13"/>
          <w:rFonts w:hint="eastAsia"/>
          <w:lang w:eastAsia="zh-CN"/>
        </w:rPr>
        <w:t>五</w:t>
      </w:r>
      <w:r>
        <w:rPr>
          <w:rStyle w:val="13"/>
          <w:rFonts w:hint="default"/>
        </w:rPr>
        <w:t>、办理窗口：</w:t>
      </w:r>
      <w:r>
        <w:rPr>
          <w:rStyle w:val="13"/>
          <w:rFonts w:hint="eastAsia" w:ascii="宋体" w:hAnsi="宋体" w:eastAsia="宋体" w:cs="宋体"/>
          <w:b w:val="0"/>
          <w:bCs/>
          <w:lang w:val="en-US" w:eastAsia="zh-CN"/>
        </w:rPr>
        <w:t>唐山市开平区开越路188号便民服务中心一层B5-B6号窗口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六</w:t>
      </w:r>
      <w:r>
        <w:rPr>
          <w:rStyle w:val="13"/>
          <w:rFonts w:hint="default"/>
        </w:rPr>
        <w:t>、承诺时限：</w:t>
      </w:r>
      <w:r>
        <w:rPr>
          <w:rFonts w:hint="eastAsia"/>
          <w:lang w:val="en-US" w:eastAsia="zh-CN"/>
        </w:rPr>
        <w:t>15</w:t>
      </w:r>
      <w:r>
        <w:rPr>
          <w:rFonts w:hint="default"/>
        </w:rPr>
        <w:t>个工作日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七</w:t>
      </w:r>
      <w:r>
        <w:rPr>
          <w:rStyle w:val="13"/>
          <w:rFonts w:hint="default"/>
        </w:rPr>
        <w:t>、窗口电话：</w:t>
      </w:r>
      <w:r>
        <w:rPr>
          <w:rFonts w:hint="default"/>
        </w:rPr>
        <w:t>0315-3367298</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Style w:val="13"/>
          <w:rFonts w:hint="eastAsia"/>
          <w:lang w:val="en-US" w:eastAsia="zh-CN"/>
        </w:rPr>
        <w:t>八、投诉电话：</w:t>
      </w:r>
      <w:r>
        <w:rPr>
          <w:rFonts w:hint="eastAsia"/>
          <w:lang w:val="en-US" w:eastAsia="zh-CN"/>
        </w:rPr>
        <w:t>0315-6322213</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九、办理时间：</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春季：上午8：30－11：30，下午13：30－17：30；</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十</w:t>
      </w:r>
      <w:r>
        <w:rPr>
          <w:rStyle w:val="13"/>
          <w:rFonts w:hint="default"/>
        </w:rPr>
        <w:t>、办理程序：</w:t>
      </w:r>
      <w:r>
        <w:rPr>
          <w:rFonts w:hint="default"/>
        </w:rPr>
        <w:t>受理--审核-审批-办结</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十一</w:t>
      </w:r>
      <w:r>
        <w:rPr>
          <w:rFonts w:hint="default"/>
        </w:rPr>
        <w:t>、申报材料</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default"/>
        </w:rPr>
        <w:t>（一）校车使用许可</w:t>
      </w:r>
    </w:p>
    <w:p>
      <w:pPr>
        <w:rPr>
          <w:rFonts w:hint="default"/>
        </w:rPr>
      </w:pPr>
      <w:r>
        <w:rPr>
          <w:rFonts w:hint="default"/>
        </w:rPr>
        <w:t>1、校车使用许可申请及《校车使用许可申请表》；</w:t>
      </w:r>
    </w:p>
    <w:p>
      <w:pPr>
        <w:rPr>
          <w:rFonts w:hint="default"/>
        </w:rPr>
      </w:pPr>
      <w:r>
        <w:rPr>
          <w:rFonts w:hint="default"/>
        </w:rPr>
        <w:t xml:space="preserve">2、校车运行方案（包括行驶线路、开行时间和停靠站点）； </w:t>
      </w:r>
    </w:p>
    <w:p>
      <w:pPr>
        <w:rPr>
          <w:rFonts w:hint="default"/>
        </w:rPr>
      </w:pPr>
      <w:r>
        <w:rPr>
          <w:rFonts w:hint="default"/>
        </w:rPr>
        <w:t xml:space="preserve">3、校车材料：机动车检验合格证明（6个月内）、机动车登记证书、机动车行驶证、国家标准校车的证明材料； </w:t>
      </w:r>
    </w:p>
    <w:p>
      <w:pPr>
        <w:rPr>
          <w:rFonts w:hint="default"/>
        </w:rPr>
      </w:pPr>
      <w:r>
        <w:rPr>
          <w:rFonts w:hint="default"/>
        </w:rPr>
        <w:t xml:space="preserve">4、驾驶人员：驾驶证（需公安交通部门签注准许驾驶校车）、身份证、与校车所属单位签订的劳动合同、驾驶人责任书； </w:t>
      </w:r>
    </w:p>
    <w:p>
      <w:pPr>
        <w:rPr>
          <w:rFonts w:hint="default"/>
        </w:rPr>
      </w:pPr>
      <w:r>
        <w:rPr>
          <w:rFonts w:hint="default"/>
        </w:rPr>
        <w:t xml:space="preserve">5、随车照管人员：身份证、与校车所属单位签订的劳动合同、安全责任书； </w:t>
      </w:r>
    </w:p>
    <w:p>
      <w:pPr>
        <w:rPr>
          <w:rFonts w:hint="default"/>
        </w:rPr>
      </w:pPr>
      <w:r>
        <w:rPr>
          <w:rFonts w:hint="default"/>
        </w:rPr>
        <w:t>6、申请单位资质证明材料：事业单位法人证书、民办非企业法人登记证或工商营业执照； 学校、幼儿园自购校车的，还需提交办学许可证；</w:t>
      </w:r>
    </w:p>
    <w:p>
      <w:pPr>
        <w:rPr>
          <w:rFonts w:hint="default"/>
        </w:rPr>
      </w:pPr>
      <w:r>
        <w:rPr>
          <w:rFonts w:hint="default"/>
        </w:rPr>
        <w:t xml:space="preserve">7、机动车承运人责任保险凭证； </w:t>
      </w:r>
    </w:p>
    <w:p>
      <w:pPr>
        <w:rPr>
          <w:rFonts w:hint="default"/>
        </w:rPr>
      </w:pPr>
      <w:r>
        <w:rPr>
          <w:rFonts w:hint="default"/>
        </w:rPr>
        <w:t>8、校车安全管理制度。</w:t>
      </w:r>
    </w:p>
    <w:p>
      <w:pPr>
        <w:rPr>
          <w:rFonts w:hint="default"/>
        </w:rPr>
      </w:pPr>
      <w:r>
        <w:rPr>
          <w:rFonts w:hint="default"/>
        </w:rPr>
        <w:t>9、校车外观、内部照片</w:t>
      </w:r>
    </w:p>
    <w:p>
      <w:pPr>
        <w:pStyle w:val="3"/>
        <w:bidi w:val="0"/>
        <w:rPr>
          <w:rFonts w:hint="eastAsia"/>
          <w:lang w:val="en-US" w:eastAsia="zh-CN"/>
        </w:rPr>
      </w:pPr>
      <w:r>
        <w:rPr>
          <w:rFonts w:hint="eastAsia"/>
          <w:lang w:val="en-US" w:eastAsia="zh-CN"/>
        </w:rPr>
        <w:t>十二、办理流程图：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35" name="图片 35"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ind w:left="0" w:leftChars="0" w:firstLine="0" w:firstLineChars="0"/>
      </w:pPr>
    </w:p>
    <w:p>
      <w:pPr>
        <w:rPr>
          <w:rFonts w:hint="default"/>
        </w:rPr>
      </w:pPr>
    </w:p>
    <w:p>
      <w:pPr>
        <w:pStyle w:val="2"/>
        <w:bidi w:val="0"/>
        <w:rPr>
          <w:rFonts w:hint="eastAsia" w:ascii="宋体" w:hAnsi="宋体" w:cs="宋体"/>
          <w:lang w:eastAsia="zh-CN"/>
        </w:rPr>
      </w:pPr>
      <w:bookmarkStart w:id="573" w:name="_Toc18842"/>
      <w:r>
        <w:rPr>
          <w:rFonts w:hint="eastAsia" w:cs="宋体"/>
          <w:lang w:val="en-US" w:eastAsia="zh-CN"/>
        </w:rPr>
        <w:t>40.</w:t>
      </w:r>
      <w:r>
        <w:rPr>
          <w:rFonts w:hint="eastAsia" w:ascii="宋体" w:hAnsi="宋体" w:cs="宋体"/>
          <w:lang w:eastAsia="zh-CN"/>
        </w:rPr>
        <w:t>医疗机构执业登记</w:t>
      </w:r>
      <w:bookmarkEnd w:id="573"/>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sz w:val="21"/>
          <w:szCs w:val="24"/>
          <w:lang w:eastAsia="zh-CN"/>
        </w:rPr>
      </w:pPr>
      <w:r>
        <w:rPr>
          <w:rFonts w:hint="eastAsia" w:ascii="微软雅黑" w:hAnsi="微软雅黑" w:eastAsia="微软雅黑" w:cs="微软雅黑"/>
          <w:b/>
          <w:bCs/>
          <w:sz w:val="24"/>
          <w:szCs w:val="24"/>
          <w:lang w:eastAsia="zh-CN"/>
        </w:rPr>
        <w:t>事项名称</w:t>
      </w:r>
      <w:r>
        <w:rPr>
          <w:rStyle w:val="13"/>
          <w:rFonts w:hint="eastAsia" w:ascii="微软雅黑" w:hAnsi="微软雅黑" w:eastAsia="微软雅黑" w:cs="微软雅黑"/>
          <w:b/>
          <w:bCs/>
          <w:sz w:val="24"/>
          <w:szCs w:val="24"/>
        </w:rPr>
        <w:t>：</w:t>
      </w:r>
      <w:r>
        <w:rPr>
          <w:rFonts w:hint="eastAsia"/>
          <w:sz w:val="24"/>
          <w:szCs w:val="24"/>
          <w:lang w:eastAsia="zh-CN"/>
        </w:rPr>
        <w:t>医疗机构执业登记</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事项类型：</w:t>
      </w:r>
      <w:r>
        <w:rPr>
          <w:rFonts w:hint="eastAsia" w:ascii="宋体" w:hAnsi="宋体" w:eastAsia="宋体" w:cs="宋体"/>
          <w:sz w:val="24"/>
          <w:szCs w:val="24"/>
          <w:lang w:eastAsia="zh-CN"/>
        </w:rPr>
        <w:t>行政许可</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480" w:firstLineChars="200"/>
        <w:jc w:val="left"/>
        <w:textAlignment w:val="auto"/>
        <w:rPr>
          <w:rStyle w:val="13"/>
          <w:rFonts w:hint="eastAsia" w:asciiTheme="majorEastAsia" w:hAnsiTheme="majorEastAsia" w:eastAsiaTheme="majorEastAsia" w:cstheme="majorEastAsia"/>
          <w:b w:val="0"/>
          <w:bCs/>
          <w:sz w:val="24"/>
          <w:lang w:val="en-US" w:eastAsia="zh-CN"/>
        </w:rPr>
      </w:pPr>
      <w:r>
        <w:rPr>
          <w:rStyle w:val="13"/>
          <w:rFonts w:hint="eastAsia" w:ascii="微软雅黑" w:hAnsi="微软雅黑" w:eastAsia="微软雅黑" w:cs="微软雅黑"/>
          <w:b/>
          <w:bCs/>
          <w:sz w:val="24"/>
          <w:szCs w:val="24"/>
          <w:lang w:eastAsia="zh-CN"/>
        </w:rPr>
        <w:t>设定依据</w:t>
      </w:r>
      <w:r>
        <w:rPr>
          <w:rStyle w:val="13"/>
          <w:rFonts w:hint="eastAsia" w:ascii="微软雅黑" w:hAnsi="微软雅黑" w:eastAsia="微软雅黑" w:cs="微软雅黑"/>
          <w:b/>
          <w:bCs/>
          <w:sz w:val="24"/>
          <w:szCs w:val="24"/>
        </w:rPr>
        <w:t>：</w:t>
      </w:r>
      <w:r>
        <w:rPr>
          <w:rStyle w:val="13"/>
          <w:rFonts w:hint="eastAsia" w:asciiTheme="majorEastAsia" w:hAnsiTheme="majorEastAsia" w:eastAsiaTheme="majorEastAsia" w:cstheme="majorEastAsia"/>
          <w:b w:val="0"/>
          <w:bCs/>
          <w:sz w:val="24"/>
          <w:lang w:val="en-US" w:eastAsia="zh-CN"/>
        </w:rPr>
        <w:t>《医疗机构管理条例》;依据文号:1994年2月26日国务院    令第149号;条款号:第十五条;条款内容:医疗机构执业，必须进行登记，领取《医疗机构执业许可证》。第十七条：医疗机构执业登记，由批准其设置的人民政府卫生行政部门办理。……第二十条：医疗机构改变名称、场所、主要负责人、诊疗科目、床位，必须向原登记机关办理变更登记。第二十一条：医疗机构歇业，必须向原登记机关办理注销登记。经登记机关核准后，收缴《医疗机构执业许可证》;颁布机关:国务院;实施日期:1994-09-0;2:法律法规名称:《医疗机构管理条例实施细则》;依据文号:中华人民共和国卫生部令第35号;条款号:第二十五条;条款内容:申请医疗机构执业登记必须填写《医疗机构申请执业登记注册书》，并向登记机关提交下列材料……第二十六条登记机关在受理医疗机构执业登记申请后，应当按照条例第十六条规定的条件和条例第十九条规定的时限进行审查和实地考察、核实，并对有关执业人员进行消毒、隔离和无菌操作等基本知识和技能的现场抽查考核。经审核合格的，发给《医疗机构执业许可证》;审核不合格的，将审核结果和不予批准的理由以书面形式通知申请人。第二十七条申请医疗机构执业登记有下列情形之一的，不予登记……;颁布机关:卫生部</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办理单位：</w:t>
      </w:r>
      <w:r>
        <w:rPr>
          <w:rFonts w:hint="eastAsia" w:ascii="宋体" w:hAnsi="宋体" w:eastAsia="宋体" w:cs="宋体"/>
          <w:sz w:val="24"/>
          <w:szCs w:val="24"/>
          <w:lang w:eastAsia="zh-CN"/>
        </w:rPr>
        <w:t>开平区行政审批局</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办理窗口：</w:t>
      </w:r>
      <w:r>
        <w:rPr>
          <w:rStyle w:val="13"/>
          <w:rFonts w:hint="eastAsia" w:asciiTheme="majorEastAsia" w:hAnsiTheme="majorEastAsia" w:eastAsiaTheme="majorEastAsia" w:cstheme="majorEastAsia"/>
          <w:b w:val="0"/>
          <w:bCs/>
          <w:sz w:val="24"/>
          <w:lang w:val="en-US" w:eastAsia="zh-CN"/>
        </w:rPr>
        <w:t>唐山市开平区开越路188号便民服务中心一层B05-B06号窗口</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承诺时限：</w:t>
      </w:r>
      <w:r>
        <w:rPr>
          <w:rFonts w:hint="eastAsia" w:ascii="宋体" w:hAnsi="宋体" w:eastAsia="宋体" w:cs="宋体"/>
          <w:sz w:val="24"/>
          <w:szCs w:val="24"/>
          <w:lang w:val="en-US" w:eastAsia="zh-CN"/>
        </w:rPr>
        <w:t>5个工作日</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窗口电话：</w:t>
      </w:r>
      <w:r>
        <w:rPr>
          <w:rFonts w:hint="eastAsia" w:ascii="宋体" w:hAnsi="宋体" w:eastAsia="宋体" w:cs="宋体"/>
          <w:sz w:val="24"/>
          <w:szCs w:val="24"/>
          <w:lang w:val="en-US" w:eastAsia="zh-CN"/>
        </w:rPr>
        <w:t>0315-3367298</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val="en-US" w:eastAsia="zh-CN"/>
        </w:rPr>
        <w:t>投诉电话：</w:t>
      </w:r>
      <w:r>
        <w:rPr>
          <w:rFonts w:hint="eastAsia" w:ascii="宋体" w:hAnsi="宋体" w:eastAsia="宋体" w:cs="宋体"/>
          <w:sz w:val="24"/>
          <w:szCs w:val="24"/>
          <w:lang w:val="en-US" w:eastAsia="zh-CN"/>
        </w:rPr>
        <w:t>0315-6322213</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val="en-US" w:eastAsia="zh-CN"/>
        </w:rPr>
        <w:t>办理时间：</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春季：上午8：30－11：30，下午13：30－17：30；</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lang w:val="en-US" w:eastAsia="zh-CN"/>
        </w:rPr>
        <w:t>夏季：上午8：30－11：30，下午14：30－17：30</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微软雅黑" w:hAnsi="微软雅黑" w:eastAsia="微软雅黑" w:cs="微软雅黑"/>
          <w:b/>
          <w:bCs/>
          <w:sz w:val="24"/>
          <w:szCs w:val="24"/>
          <w:lang w:eastAsia="zh-CN"/>
        </w:rPr>
        <w:t>办理程序：</w:t>
      </w:r>
      <w:r>
        <w:rPr>
          <w:rFonts w:hint="eastAsia" w:ascii="宋体" w:hAnsi="宋体" w:eastAsia="宋体" w:cs="宋体"/>
          <w:sz w:val="24"/>
          <w:szCs w:val="24"/>
          <w:lang w:eastAsia="zh-CN"/>
        </w:rPr>
        <w:t>受理</w:t>
      </w:r>
      <w:r>
        <w:rPr>
          <w:rFonts w:hint="eastAsia" w:ascii="宋体" w:hAnsi="宋体" w:eastAsia="宋体" w:cs="宋体"/>
          <w:sz w:val="24"/>
          <w:szCs w:val="24"/>
          <w:lang w:val="en-US" w:eastAsia="zh-CN"/>
        </w:rPr>
        <w:t>-现场勘验审核-审批-办结</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val="en-US" w:eastAsia="zh-CN"/>
        </w:rPr>
        <w:t>申报材料：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（一）医疗机构执业登记（人体器官移植除外）</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1、医疗机构法定代表人任职证明、任命文件、签字表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2、医疗机构规章制度目录、岗位职责目录、诊疗护理工作操作规程目录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3、设置医疗机构批准书或者设置医疗机构备案回执</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4、医疗机构法定代表人或者主要负责人以及各科室负责人名录和其资格证书、执业证书，医疗机构各科室人员分布花名册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5、河北省互联网医疗服务监管平台接口联调对接验收报告（增加互联网医院作为第二名称需同时提供）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6、信息安全和预防医疗数据泄露应急预案（增加互联网医院作为第二名称需同时提供）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7、床位分布一览表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8、第三级信息安全等级保护备案证明及本年度测评报告（增加互联网医院作为第二名称需同时提供）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9、医疗机构申请执业登记注册书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10、开展互联网医院要求的互联网技术设备设施、信息系统建设以及技术人员情况报告（增加互联网医院作为第二名称需同时提供）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11、医疗机构用房产权证明或者使用证明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12、人员经过医疗卫生法律法规、医疗服务政策、各项规章制度、岗位职责、流程规范和应急预案的培训证明材料（增加互联网医院作为第二名称需同时提供）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13、医疗机构建筑设计平面图</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（二）医疗机构整体搬迁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1、房屋产权证明或房屋租赁协议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2、医疗机构申请变更登记注册书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3、关于**医疗机构整体搬迁的批复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4、医疗机构平面布局图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5、医疗机构法定代表人或者主要负责人以及各科室负责人名录和资格证书、执业证书，医疗机构各科室人员分布花名册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（三）医疗机构变更门牌号、地址名</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2、当地地名办公室或者街道办事处地名变更证明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（四）医疗机构变更法定代表人或主要负责人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1、法定代表人任命文件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2、法定代表人任职证明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3、事业单位法人证书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5、法定代表人签字表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（五）医疗机构变更机构性质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2、经营性质证明材料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3、医疗机构《资产评估报告》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4、设置人（或单位）主要经济来源及收入情况证明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5、医疗机构分类登记审批表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6、医疗机构投资来源</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（六）医疗机构停业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1、停业申请期限及理由的相应说明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2、停业申请书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（七）医疗机构变更执业地点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1、基本设备一览表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2、关于**医院增加执业地点的批复</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4、规章制度、诊疗护理技术操作规程和人员职责目录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5、建筑设计平面图，涉及床位变化提供床位变更前后分布表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6、**医院关于注销**执业地点的申请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7、医师、护士、药师、技师一览表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8、房屋产权证明或房屋租赁协议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（八）医疗机构增加互联网医院作为第二名称</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1、开展互联网诊疗要求的互联网技术设备设施、信息系统建设以及技术人员情况报告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2、申请增加互联网医院作为第二名称的原因和理由</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3、互联网医院规章制度目录、岗位职责</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4、合作协议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5、人员经过医疗卫生法律法规、医疗服务政策、各项规章制度、岗位职责、流程规范和应急预案的培训证明材料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6、第三级信息安全等级保护备案证明及本年度测评报告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7、互联网诊疗所聘专业技术人员名单，及人员职称证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8、信息安全和预防医疗数据泄露应急预案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9、互联网医院执业登记申请表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10、河北省互联网医疗服务监管平台接口联调对接验收报告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（九）医疗机构变更床位(牙椅）</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1、医疗机构建筑设计平面图</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2、医师、护士、药师、技师一览表;增加牙椅提供人员的执业证书、专业技术资格证书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4、关于增加床位的批准文件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5、床位增加前后各科室床位分布表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（十）医疗机构变更名称</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1、医疗机构主管部门关于变更名称的意见或相应部门批复</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2、联合重组双方（多方）协议书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3、联合重组双方（多方）上级主管部门意见书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（十一）医疗机构增加血液透析室（机）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2、血液透析机清单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3、血液透析室功能区建筑平面图</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4、可行性报告书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5、血液透析机相应证件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6、血液透析室工作制度目录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7、从事血液透析工作人员名册，护师一览表及相应资质情况</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（十二）医疗机构注销、歇业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1、法定代表人身份证明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2、决定撤销的决议或文件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3、医疗机构申请注销登记注册书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4、工商营业执照</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5、医疗机构全部印章</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（十三）医疗机构执业许可证遗失补证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1、遗失补办的申请报告及上级主管部门意见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2、法定代表人身份证明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3、工商营业执照</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（十四）医疗机构变更注册资金（资本）</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2、变更注册资金的情况及原因说明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3、医院有限公司章程、医院有限公司合同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4、医院有限公司董事会决议及成员名单、医院有限公司股东决议、医院有限公司审计报告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（十五）医疗机构变更服务对象和服务方式（增加互联网诊疗服务方式）</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1、合作协议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2、信息安全和预防医疗数据泄露应急预案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3、开展互联网诊疗要求的互联网技术设备设施、信息系统建设以及技术人员情况报告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4、人员经过医疗卫生法律法规、医疗服务政策、各项规章制度、岗位职责、流程规范和应急预案的培训证明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5、河北省互联网医疗服务监管平台接口联调对接验收报告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6、申请增加互联网诊疗服务方式的原因和理由</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7、互联网诊疗所聘专业技术人员名单，及人员职称证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8、互联网诊疗规章制度目录、岗位职责</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9、第三级信息安全等级保护备案证明及本年度测评报告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10、《医疗机构互联网诊疗申请表》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（十六）医疗机构变更服务对象和服务方式（除增加互联网诊疗服务方式外）</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1、变更说明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（十七）增加诊疗科目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1、拟增加诊疗科目各项规章制度、人员岗位职责、医疗护理技术操作规程</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2、新增诊疗科目科室人员组成医师一览表、护士一览表以及执业证书、科室负责人职称证书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3、新增诊室平面图</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4、《放射诊疗许可证》（副本）、大型设备人员上岗证、射线装置许可证、大型医用设备配置许可证、《放射工作人员证》及环评监测报告；（增设CT诊断专业、放射治疗专业需同时提供）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5、与拟开展的人体器官移植相适应的设备目录、性能、工作状况说明和相应辅助设施情况说明；人体器官移植技术临床应用与伦理委员会组成及人员名单；（增加人体器官移植专业需同时提供）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6、诊疗科目科室主要技术人员培训证明及工作经历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7、新增科室设备名录一览表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8、临床、防保、检验三类人员专业培训合格上岗证；（增设性传播疾病专业需同时提供）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9、健康体检目录；（增加健康体检业务需同时提供）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10、《母婴保健技术服务执业许可证》及《母婴保健技术考核合格证书》；（增加产科、计划生育专业需同时提供）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拟开展人体器官移植的执业医师和与拟开展的人体器官移植相适应的专业技术人员名单及其专业履历；与拟开展人体器官移植相关的技术规范和管理制度；医院评审证书。（增加人体器官移植专业需同时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12、可行性报告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13、医疗机构申请变更登记注册书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（十八）注销诊疗科目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1、医疗机构申请变更登记注册书（原正副本交回）</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（十九）互联网医院执业登记</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1、河北省互联网医疗服务监管平台接口联调对接验收报告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2、房屋所有权或者使用权证明材料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3、人员经过医疗卫生法律法规、医疗服务政策、各项规章制度、岗位职责、流程规范和应急预案的培训证明材料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4、信息安全和预防医疗数据泄露应急预案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5、互联网诊疗所聘专业技术人员名单，及人员职称证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6、互联网医院法定代表人、主要负责人的简历、居民身份证，及法定代表人签字表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7、第三级信息安全等级保护备案证明及本年度测评报告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8、互联网医院规章制度目录、岗位职责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9、开展互联网医院要求的互联网技术设备设施、信息系统建设以及技术人员情况报告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10、设置互联网医院批准书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11、互联网医院执业登记申请表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pPr>
        <w:pStyle w:val="3"/>
        <w:numPr>
          <w:ilvl w:val="0"/>
          <w:numId w:val="0"/>
        </w:numPr>
        <w:bidi w:val="0"/>
        <w:rPr>
          <w:rFonts w:hint="eastAsia"/>
          <w:sz w:val="24"/>
          <w:szCs w:val="24"/>
          <w:lang w:val="en-US" w:eastAsia="zh-CN"/>
        </w:rPr>
      </w:pPr>
    </w:p>
    <w:p>
      <w:pPr>
        <w:pStyle w:val="3"/>
        <w:numPr>
          <w:ilvl w:val="0"/>
          <w:numId w:val="4"/>
        </w:numPr>
        <w:bidi w:val="0"/>
        <w:rPr>
          <w:rFonts w:hint="eastAsia"/>
          <w:sz w:val="24"/>
          <w:szCs w:val="24"/>
          <w:lang w:val="en-US" w:eastAsia="zh-CN"/>
        </w:rPr>
      </w:pPr>
      <w:r>
        <w:rPr>
          <w:rFonts w:hint="eastAsia"/>
          <w:sz w:val="24"/>
          <w:szCs w:val="24"/>
          <w:lang w:val="en-US" w:eastAsia="zh-CN"/>
        </w:rPr>
        <w:t>办理流程图：</w:t>
      </w:r>
    </w:p>
    <w:p>
      <w:pPr>
        <w:jc w:val="center"/>
        <w:rPr>
          <w:rFonts w:hint="eastAsia"/>
          <w:lang w:val="en-US" w:eastAsia="zh-CN"/>
        </w:rPr>
      </w:pPr>
      <w:r>
        <w:rPr>
          <w:rFonts w:hint="eastAsia"/>
          <w:sz w:val="24"/>
          <w:szCs w:val="24"/>
          <w:lang w:val="en-US" w:eastAsia="zh-CN"/>
        </w:rPr>
        <w:t>“</w:t>
      </w:r>
      <w:r>
        <w:rPr>
          <w:rFonts w:hint="eastAsia"/>
          <w:sz w:val="24"/>
          <w:szCs w:val="24"/>
          <w:lang w:eastAsia="zh-CN"/>
        </w:rPr>
        <w:t>医疗机构执业登记</w:t>
      </w:r>
      <w:r>
        <w:rPr>
          <w:rFonts w:hint="eastAsia"/>
          <w:sz w:val="24"/>
          <w:szCs w:val="24"/>
          <w:lang w:val="en-US" w:eastAsia="zh-CN"/>
        </w:rPr>
        <w:t>”流程图</w:t>
      </w:r>
    </w:p>
    <w:p>
      <w:pPr>
        <w:rPr>
          <w:rFonts w:hint="eastAsia" w:ascii="宋体" w:hAnsi="宋体" w:eastAsia="宋体" w:cs="宋体"/>
          <w:b/>
          <w:bCs/>
          <w:sz w:val="24"/>
          <w:szCs w:val="24"/>
          <w:lang w:val="en-US" w:eastAsia="zh-CN"/>
        </w:rPr>
      </w:pPr>
      <w:r>
        <w:drawing>
          <wp:anchor distT="0" distB="0" distL="114300" distR="114300" simplePos="0" relativeHeight="251670528" behindDoc="0" locked="0" layoutInCell="1" allowOverlap="1">
            <wp:simplePos x="0" y="0"/>
            <wp:positionH relativeFrom="column">
              <wp:posOffset>685800</wp:posOffset>
            </wp:positionH>
            <wp:positionV relativeFrom="paragraph">
              <wp:posOffset>40640</wp:posOffset>
            </wp:positionV>
            <wp:extent cx="3747135" cy="4333875"/>
            <wp:effectExtent l="0" t="0" r="5715" b="9525"/>
            <wp:wrapTopAndBottom/>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3"/>
                    <a:stretch>
                      <a:fillRect/>
                    </a:stretch>
                  </pic:blipFill>
                  <pic:spPr>
                    <a:xfrm>
                      <a:off x="0" y="0"/>
                      <a:ext cx="3747135" cy="4333875"/>
                    </a:xfrm>
                    <a:prstGeom prst="rect">
                      <a:avLst/>
                    </a:prstGeom>
                    <a:noFill/>
                    <a:ln>
                      <a:noFill/>
                    </a:ln>
                  </pic:spPr>
                </pic:pic>
              </a:graphicData>
            </a:graphic>
          </wp:anchor>
        </w:drawing>
      </w:r>
    </w:p>
    <w:p>
      <w:pPr>
        <w:rPr>
          <w:rFonts w:hint="eastAsia" w:ascii="宋体" w:hAnsi="宋体" w:eastAsia="宋体" w:cs="宋体"/>
          <w:b/>
          <w:bCs/>
          <w:sz w:val="24"/>
          <w:szCs w:val="24"/>
          <w:lang w:val="en-US" w:eastAsia="zh-CN"/>
        </w:rPr>
      </w:pPr>
    </w:p>
    <w:p>
      <w:pPr>
        <w:ind w:left="0" w:leftChars="0" w:firstLine="0" w:firstLineChars="0"/>
        <w:rPr>
          <w:rFonts w:hint="eastAsia" w:ascii="宋体" w:hAnsi="宋体" w:eastAsia="宋体" w:cs="宋体"/>
          <w:b/>
          <w:bCs/>
          <w:sz w:val="24"/>
          <w:szCs w:val="24"/>
          <w:lang w:val="en-US" w:eastAsia="zh-CN"/>
        </w:rPr>
      </w:pPr>
    </w:p>
    <w:p>
      <w:pPr>
        <w:ind w:left="0" w:leftChars="0" w:firstLine="0" w:firstLineChars="0"/>
        <w:rPr>
          <w:rFonts w:hint="eastAsia" w:ascii="宋体" w:hAnsi="宋体" w:eastAsia="宋体" w:cs="宋体"/>
          <w:b/>
          <w:bCs/>
          <w:sz w:val="24"/>
          <w:szCs w:val="24"/>
          <w:lang w:val="en-US" w:eastAsia="zh-CN"/>
        </w:rPr>
      </w:pPr>
    </w:p>
    <w:p>
      <w:pPr>
        <w:pStyle w:val="2"/>
        <w:bidi w:val="0"/>
        <w:jc w:val="both"/>
        <w:rPr>
          <w:rFonts w:hint="eastAsia"/>
          <w:lang w:eastAsia="zh-CN"/>
        </w:rPr>
      </w:pPr>
    </w:p>
    <w:p>
      <w:pPr>
        <w:pStyle w:val="2"/>
        <w:bidi w:val="0"/>
        <w:rPr>
          <w:rFonts w:hint="eastAsia" w:eastAsia="方正小标宋简体"/>
          <w:lang w:eastAsia="zh-CN"/>
        </w:rPr>
      </w:pPr>
      <w:bookmarkStart w:id="574" w:name="_Toc16215"/>
      <w:r>
        <w:rPr>
          <w:rFonts w:hint="eastAsia"/>
          <w:lang w:val="en-US" w:eastAsia="zh-CN"/>
        </w:rPr>
        <w:t>41.</w:t>
      </w:r>
      <w:r>
        <w:rPr>
          <w:rFonts w:hint="eastAsia"/>
          <w:lang w:eastAsia="zh-CN"/>
        </w:rPr>
        <w:t>医师执业注册</w:t>
      </w:r>
      <w:bookmarkEnd w:id="574"/>
    </w:p>
    <w:p>
      <w:pPr>
        <w:keepNext w:val="0"/>
        <w:keepLines w:val="0"/>
        <w:pageBreakBefore w:val="0"/>
        <w:widowControl w:val="0"/>
        <w:kinsoku/>
        <w:wordWrap/>
        <w:overflowPunct/>
        <w:topLinePunct w:val="0"/>
        <w:autoSpaceDE/>
        <w:autoSpaceDN/>
        <w:bidi w:val="0"/>
        <w:adjustRightInd/>
        <w:snapToGrid/>
        <w:textAlignment w:val="auto"/>
        <w:rPr>
          <w:rFonts w:hint="eastAsia" w:eastAsia="微软雅黑"/>
          <w:lang w:eastAsia="zh-CN"/>
        </w:rPr>
      </w:pPr>
      <w:r>
        <w:rPr>
          <w:rStyle w:val="13"/>
          <w:rFonts w:hint="default"/>
        </w:rPr>
        <w:t>一、事项名称：</w:t>
      </w:r>
      <w:r>
        <w:rPr>
          <w:rFonts w:hint="eastAsia" w:ascii="宋体" w:hAnsi="宋体" w:eastAsia="宋体" w:cs="宋体"/>
          <w:lang w:eastAsia="zh-CN"/>
        </w:rPr>
        <w:t>医师执业注册</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Style w:val="13"/>
          <w:rFonts w:hint="eastAsia" w:ascii="宋体" w:hAnsi="宋体" w:eastAsia="宋体" w:cs="宋体"/>
          <w:b w:val="0"/>
          <w:bCs/>
          <w:lang w:val="en-US" w:eastAsia="zh-CN"/>
        </w:rPr>
        <w:t>《医师执业注册管理办法》 第五条 凡取得医师资格的，均可申请医师执业注册。 第六条 有下列情形之一的，不予注册： （一）不具有完全民事行为能力的； （二）因受刑事处罚，自刑罚执行完毕之日起至申请注册之日止不满二年的； （三）受吊销《医师执业证书》行政处罚，自处罚决定之日起至申请注册之日止不满二年的； （四）甲类、乙类传染病传染期、精神疾病发病期以及身体残疾等健康状况不适宜或者不能胜任医疗、预防、保健业务工作的； （五）重新申请注册，经考核不合格的； （六）在医师资格考试中参与有组织作弊的； （七）被查实曾使用伪造医师资格或者冒名使用他人医师资格进行注册的； （八）国家卫生计生委规定不宜从事医疗、预防、保健业务的其他情形的。</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六</w:t>
      </w:r>
      <w:r>
        <w:rPr>
          <w:rStyle w:val="13"/>
          <w:rFonts w:hint="default"/>
        </w:rPr>
        <w:t>、承诺时限：</w:t>
      </w:r>
      <w:r>
        <w:rPr>
          <w:rStyle w:val="13"/>
          <w:rFonts w:hint="eastAsia" w:asciiTheme="majorEastAsia" w:hAnsiTheme="majorEastAsia" w:eastAsiaTheme="majorEastAsia" w:cstheme="majorEastAsia"/>
          <w:b w:val="0"/>
          <w:bCs/>
          <w:lang w:val="en-US" w:eastAsia="zh-CN"/>
        </w:rPr>
        <w:t>3</w:t>
      </w:r>
      <w:r>
        <w:rPr>
          <w:rFonts w:hint="eastAsia" w:ascii="宋体" w:hAnsi="宋体" w:eastAsia="宋体" w:cs="宋体"/>
          <w:b w:val="0"/>
          <w:bCs/>
        </w:rPr>
        <w:t>个工作日</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七</w:t>
      </w:r>
      <w:r>
        <w:rPr>
          <w:rStyle w:val="13"/>
          <w:rFonts w:hint="default"/>
        </w:rPr>
        <w:t>、窗口电话：</w:t>
      </w:r>
      <w:r>
        <w:rPr>
          <w:rFonts w:hint="default"/>
        </w:rPr>
        <w:t>0315-3367298</w:t>
      </w:r>
    </w:p>
    <w:p>
      <w:pPr>
        <w:bidi w:val="0"/>
        <w:rPr>
          <w:rFonts w:hint="eastAsia"/>
          <w:lang w:val="en-US" w:eastAsia="zh-CN"/>
        </w:rPr>
      </w:pPr>
      <w:r>
        <w:rPr>
          <w:rStyle w:val="13"/>
          <w:rFonts w:hint="eastAsia"/>
          <w:lang w:val="en-US" w:eastAsia="zh-CN"/>
        </w:rPr>
        <w:t>八、投诉电话：</w:t>
      </w:r>
      <w:r>
        <w:rPr>
          <w:rFonts w:hint="eastAsia"/>
          <w:lang w:val="en-US" w:eastAsia="zh-CN"/>
        </w:rPr>
        <w:t>0315-6322213</w:t>
      </w:r>
    </w:p>
    <w:p>
      <w:pPr>
        <w:pStyle w:val="3"/>
        <w:bidi w:val="0"/>
        <w:rPr>
          <w:rFonts w:hint="eastAsia"/>
          <w:lang w:val="en-US" w:eastAsia="zh-CN"/>
        </w:rPr>
      </w:pPr>
      <w:r>
        <w:rPr>
          <w:rFonts w:hint="eastAsia"/>
          <w:lang w:val="en-US" w:eastAsia="zh-CN"/>
        </w:rPr>
        <w:t>九、办理时间：</w:t>
      </w:r>
    </w:p>
    <w:p>
      <w:pPr>
        <w:bidi w:val="0"/>
        <w:rPr>
          <w:rFonts w:hint="eastAsia"/>
          <w:lang w:val="en-US" w:eastAsia="zh-CN"/>
        </w:rPr>
      </w:pPr>
      <w:r>
        <w:rPr>
          <w:rFonts w:hint="eastAsia"/>
          <w:lang w:val="en-US" w:eastAsia="zh-CN"/>
        </w:rPr>
        <w:t>春季：上午8：30－11：30，下午13：30－17：30；</w:t>
      </w:r>
    </w:p>
    <w:p>
      <w:pPr>
        <w:bidi w:val="0"/>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审批</w:t>
      </w:r>
      <w:r>
        <w:rPr>
          <w:rFonts w:hint="eastAsia"/>
          <w:lang w:eastAsia="zh-CN"/>
        </w:rPr>
        <w:t>—</w:t>
      </w:r>
      <w:r>
        <w:rPr>
          <w:rFonts w:hint="default"/>
        </w:rPr>
        <w:t>办结</w:t>
      </w:r>
    </w:p>
    <w:p>
      <w:pPr>
        <w:pStyle w:val="3"/>
        <w:bidi w:val="0"/>
        <w:rPr>
          <w:rFonts w:hint="default"/>
          <w:lang w:eastAsia="zh-CN"/>
        </w:rPr>
      </w:pPr>
      <w:r>
        <w:rPr>
          <w:rFonts w:hint="eastAsia"/>
          <w:lang w:eastAsia="zh-CN"/>
        </w:rPr>
        <w:t>十一</w:t>
      </w:r>
      <w:r>
        <w:rPr>
          <w:rFonts w:hint="default"/>
        </w:rPr>
        <w:t>、申报材料</w:t>
      </w:r>
      <w:r>
        <w:rPr>
          <w:rFonts w:hint="eastAsia"/>
          <w:lang w:eastAsia="zh-CN"/>
        </w:rPr>
        <w:t>：</w:t>
      </w:r>
    </w:p>
    <w:p>
      <w:pPr>
        <w:rPr>
          <w:rFonts w:hint="eastAsia"/>
          <w:lang w:val="en-US" w:eastAsia="zh-CN"/>
        </w:rPr>
      </w:pPr>
      <w:r>
        <w:rPr>
          <w:rFonts w:hint="eastAsia"/>
          <w:lang w:val="en-US" w:eastAsia="zh-CN"/>
        </w:rPr>
        <w:t>（一）取得医师资格证后两年内注册</w:t>
      </w:r>
    </w:p>
    <w:p>
      <w:pPr>
        <w:rPr>
          <w:rFonts w:hint="eastAsia"/>
          <w:lang w:val="en-US" w:eastAsia="zh-CN"/>
        </w:rPr>
      </w:pPr>
      <w:r>
        <w:rPr>
          <w:rFonts w:hint="eastAsia"/>
          <w:lang w:val="en-US" w:eastAsia="zh-CN"/>
        </w:rPr>
        <w:t>1、医师执业、变更执业、多机构备案申请审核表</w:t>
      </w:r>
    </w:p>
    <w:p>
      <w:pPr>
        <w:rPr>
          <w:rFonts w:hint="eastAsia"/>
          <w:lang w:val="en-US" w:eastAsia="zh-CN"/>
        </w:rPr>
      </w:pPr>
      <w:r>
        <w:rPr>
          <w:rFonts w:hint="eastAsia"/>
          <w:lang w:val="en-US" w:eastAsia="zh-CN"/>
        </w:rPr>
        <w:t>2、近6个月2寸白底免冠正面半身照片</w:t>
      </w:r>
    </w:p>
    <w:p>
      <w:pPr>
        <w:rPr>
          <w:rFonts w:hint="eastAsia"/>
          <w:lang w:val="en-US" w:eastAsia="zh-CN"/>
        </w:rPr>
      </w:pPr>
      <w:r>
        <w:rPr>
          <w:rFonts w:hint="eastAsia"/>
          <w:lang w:val="en-US" w:eastAsia="zh-CN"/>
        </w:rPr>
        <w:t>3、劳动合同或聘用证明</w:t>
      </w:r>
    </w:p>
    <w:p>
      <w:pPr>
        <w:rPr>
          <w:rFonts w:hint="eastAsia"/>
          <w:lang w:val="en-US" w:eastAsia="zh-CN"/>
        </w:rPr>
      </w:pPr>
      <w:r>
        <w:rPr>
          <w:rFonts w:hint="eastAsia"/>
          <w:lang w:val="en-US" w:eastAsia="zh-CN"/>
        </w:rPr>
        <w:t>（二）取得医师资格证后超过两年注册</w:t>
      </w:r>
    </w:p>
    <w:p>
      <w:pPr>
        <w:rPr>
          <w:rFonts w:hint="eastAsia"/>
          <w:lang w:val="en-US" w:eastAsia="zh-CN"/>
        </w:rPr>
      </w:pPr>
      <w:r>
        <w:rPr>
          <w:rFonts w:hint="eastAsia"/>
          <w:lang w:val="en-US" w:eastAsia="zh-CN"/>
        </w:rPr>
        <w:t>1、近6个月2寸白底免冠正面半身照片</w:t>
      </w:r>
    </w:p>
    <w:p>
      <w:pPr>
        <w:rPr>
          <w:rFonts w:hint="eastAsia"/>
          <w:lang w:val="en-US" w:eastAsia="zh-CN"/>
        </w:rPr>
      </w:pPr>
      <w:r>
        <w:rPr>
          <w:rFonts w:hint="eastAsia"/>
          <w:lang w:val="en-US" w:eastAsia="zh-CN"/>
        </w:rPr>
        <w:t>2、劳动合同或聘用合同</w:t>
      </w:r>
    </w:p>
    <w:p>
      <w:pPr>
        <w:rPr>
          <w:rFonts w:hint="eastAsia"/>
          <w:lang w:val="en-US" w:eastAsia="zh-CN"/>
        </w:rPr>
      </w:pPr>
      <w:r>
        <w:rPr>
          <w:rFonts w:hint="eastAsia"/>
          <w:lang w:val="en-US" w:eastAsia="zh-CN"/>
        </w:rPr>
        <w:t>3、医师执业、变更执业、多机构备案申请审核表</w:t>
      </w:r>
    </w:p>
    <w:p>
      <w:pPr>
        <w:rPr>
          <w:rFonts w:hint="eastAsia"/>
          <w:lang w:val="en-US" w:eastAsia="zh-CN"/>
        </w:rPr>
      </w:pPr>
      <w:r>
        <w:rPr>
          <w:rFonts w:hint="eastAsia"/>
          <w:lang w:val="en-US" w:eastAsia="zh-CN"/>
        </w:rPr>
        <w:t>4、接受连续6个月以上的培训后考核合格的证明</w:t>
      </w:r>
    </w:p>
    <w:p>
      <w:pPr>
        <w:rPr>
          <w:rFonts w:hint="eastAsia"/>
          <w:lang w:val="en-US" w:eastAsia="zh-CN"/>
        </w:rPr>
      </w:pPr>
      <w:r>
        <w:rPr>
          <w:rFonts w:hint="eastAsia"/>
          <w:lang w:val="en-US" w:eastAsia="zh-CN"/>
        </w:rPr>
        <w:t>（三）医师多地点执业</w:t>
      </w:r>
    </w:p>
    <w:p>
      <w:pPr>
        <w:rPr>
          <w:rFonts w:hint="eastAsia"/>
          <w:lang w:val="en-US" w:eastAsia="zh-CN"/>
        </w:rPr>
      </w:pPr>
      <w:r>
        <w:rPr>
          <w:rFonts w:hint="eastAsia"/>
          <w:lang w:val="en-US" w:eastAsia="zh-CN"/>
        </w:rPr>
        <w:t>1、医师执业证书</w:t>
      </w:r>
    </w:p>
    <w:p>
      <w:pPr>
        <w:rPr>
          <w:rFonts w:hint="eastAsia"/>
          <w:lang w:val="en-US" w:eastAsia="zh-CN"/>
        </w:rPr>
      </w:pPr>
      <w:r>
        <w:rPr>
          <w:rFonts w:hint="eastAsia"/>
          <w:lang w:val="en-US" w:eastAsia="zh-CN"/>
        </w:rPr>
        <w:t>2、劳动合同或者聘用合同</w:t>
      </w:r>
    </w:p>
    <w:p>
      <w:pPr>
        <w:rPr>
          <w:rFonts w:hint="eastAsia"/>
          <w:lang w:val="en-US" w:eastAsia="zh-CN"/>
        </w:rPr>
      </w:pPr>
      <w:r>
        <w:rPr>
          <w:rFonts w:hint="eastAsia"/>
          <w:lang w:val="en-US" w:eastAsia="zh-CN"/>
        </w:rPr>
        <w:t>3、医师执业、变更执业、多机构备案申请审核表</w:t>
      </w:r>
    </w:p>
    <w:p>
      <w:pPr>
        <w:rPr>
          <w:rFonts w:hint="eastAsia"/>
          <w:lang w:val="en-US" w:eastAsia="zh-CN"/>
        </w:rPr>
      </w:pPr>
      <w:r>
        <w:rPr>
          <w:rFonts w:hint="eastAsia"/>
          <w:lang w:val="en-US" w:eastAsia="zh-CN"/>
        </w:rPr>
        <w:t>（四）医师备案</w:t>
      </w:r>
    </w:p>
    <w:p>
      <w:pPr>
        <w:rPr>
          <w:rFonts w:hint="eastAsia"/>
          <w:lang w:val="en-US" w:eastAsia="zh-CN"/>
        </w:rPr>
      </w:pPr>
      <w:r>
        <w:rPr>
          <w:rFonts w:hint="eastAsia"/>
          <w:lang w:val="en-US" w:eastAsia="zh-CN"/>
        </w:rPr>
        <w:t>1、备案申请表</w:t>
      </w:r>
    </w:p>
    <w:p>
      <w:pPr>
        <w:rPr>
          <w:rFonts w:hint="eastAsia"/>
          <w:lang w:val="en-US" w:eastAsia="zh-CN"/>
        </w:rPr>
      </w:pPr>
      <w:r>
        <w:rPr>
          <w:rFonts w:hint="eastAsia"/>
          <w:lang w:val="en-US" w:eastAsia="zh-CN"/>
        </w:rPr>
        <w:t>（五）医师注销注册</w:t>
      </w:r>
    </w:p>
    <w:p>
      <w:pPr>
        <w:rPr>
          <w:rFonts w:hint="eastAsia"/>
          <w:lang w:val="en-US" w:eastAsia="zh-CN"/>
        </w:rPr>
      </w:pPr>
      <w:r>
        <w:rPr>
          <w:rFonts w:hint="eastAsia"/>
          <w:lang w:val="en-US" w:eastAsia="zh-CN"/>
        </w:rPr>
        <w:t>1、医师执业证书</w:t>
      </w:r>
    </w:p>
    <w:p>
      <w:pPr>
        <w:rPr>
          <w:rFonts w:hint="eastAsia"/>
          <w:lang w:val="en-US" w:eastAsia="zh-CN"/>
        </w:rPr>
      </w:pPr>
      <w:r>
        <w:rPr>
          <w:rFonts w:hint="eastAsia"/>
          <w:lang w:val="en-US" w:eastAsia="zh-CN"/>
        </w:rPr>
        <w:t>2、注销相应文书</w:t>
      </w:r>
    </w:p>
    <w:p>
      <w:pPr>
        <w:rPr>
          <w:rFonts w:hint="eastAsia"/>
          <w:lang w:val="en-US" w:eastAsia="zh-CN"/>
        </w:rPr>
      </w:pPr>
      <w:r>
        <w:rPr>
          <w:rFonts w:hint="eastAsia"/>
          <w:lang w:val="en-US" w:eastAsia="zh-CN"/>
        </w:rPr>
        <w:t>3、医师注销注册申请表</w:t>
      </w:r>
    </w:p>
    <w:p>
      <w:pPr>
        <w:rPr>
          <w:rFonts w:hint="eastAsia"/>
          <w:lang w:val="en-US" w:eastAsia="zh-CN"/>
        </w:rPr>
      </w:pPr>
      <w:r>
        <w:rPr>
          <w:rFonts w:hint="eastAsia"/>
          <w:lang w:val="en-US" w:eastAsia="zh-CN"/>
        </w:rPr>
        <w:t>（六）医师多机构执业备案</w:t>
      </w:r>
    </w:p>
    <w:p>
      <w:pPr>
        <w:rPr>
          <w:rFonts w:hint="eastAsia"/>
          <w:lang w:val="en-US" w:eastAsia="zh-CN"/>
        </w:rPr>
      </w:pPr>
      <w:r>
        <w:rPr>
          <w:rFonts w:hint="eastAsia"/>
          <w:lang w:val="en-US" w:eastAsia="zh-CN"/>
        </w:rPr>
        <w:t>1、医师执业、变更执业、多机构备案申请审核表</w:t>
      </w:r>
    </w:p>
    <w:p>
      <w:pPr>
        <w:rPr>
          <w:rFonts w:hint="eastAsia"/>
          <w:lang w:val="en-US" w:eastAsia="zh-CN"/>
        </w:rPr>
      </w:pPr>
      <w:r>
        <w:rPr>
          <w:rFonts w:hint="eastAsia"/>
          <w:lang w:val="en-US" w:eastAsia="zh-CN"/>
        </w:rPr>
        <w:t>（七）医师取消多机构执业备案</w:t>
      </w:r>
    </w:p>
    <w:p>
      <w:pPr>
        <w:rPr>
          <w:rFonts w:hint="eastAsia"/>
          <w:lang w:val="en-US" w:eastAsia="zh-CN"/>
        </w:rPr>
      </w:pPr>
      <w:r>
        <w:rPr>
          <w:rFonts w:hint="eastAsia"/>
          <w:lang w:val="en-US" w:eastAsia="zh-CN"/>
        </w:rPr>
        <w:t>1、取消备案的申请</w:t>
      </w:r>
    </w:p>
    <w:p>
      <w:pPr>
        <w:rPr>
          <w:rFonts w:hint="eastAsia"/>
          <w:lang w:val="en-US" w:eastAsia="zh-CN"/>
        </w:rPr>
      </w:pPr>
      <w:r>
        <w:rPr>
          <w:rFonts w:hint="eastAsia"/>
          <w:lang w:val="en-US" w:eastAsia="zh-CN"/>
        </w:rPr>
        <w:t>（八）医师取消备案</w:t>
      </w:r>
    </w:p>
    <w:p>
      <w:pPr>
        <w:rPr>
          <w:rFonts w:hint="eastAsia"/>
          <w:lang w:val="en-US" w:eastAsia="zh-CN"/>
        </w:rPr>
      </w:pPr>
      <w:r>
        <w:rPr>
          <w:rFonts w:hint="eastAsia"/>
          <w:lang w:val="en-US" w:eastAsia="zh-CN"/>
        </w:rPr>
        <w:t>1、取消备案的申请</w:t>
      </w:r>
    </w:p>
    <w:p>
      <w:pPr>
        <w:rPr>
          <w:rFonts w:hint="eastAsia"/>
          <w:lang w:val="en-US" w:eastAsia="zh-CN"/>
        </w:rPr>
      </w:pPr>
      <w:r>
        <w:rPr>
          <w:rFonts w:hint="eastAsia"/>
          <w:lang w:val="en-US" w:eastAsia="zh-CN"/>
        </w:rPr>
        <w:t>（九）医师执业证书补发</w:t>
      </w:r>
    </w:p>
    <w:p>
      <w:pPr>
        <w:rPr>
          <w:rFonts w:hint="eastAsia"/>
          <w:lang w:val="en-US" w:eastAsia="zh-CN"/>
        </w:rPr>
      </w:pPr>
      <w:r>
        <w:rPr>
          <w:rFonts w:hint="eastAsia"/>
          <w:lang w:val="en-US" w:eastAsia="zh-CN"/>
        </w:rPr>
        <w:t>1、证书补发申请</w:t>
      </w:r>
    </w:p>
    <w:p>
      <w:pPr>
        <w:rPr>
          <w:rFonts w:hint="eastAsia"/>
          <w:lang w:val="en-US" w:eastAsia="zh-CN"/>
        </w:rPr>
      </w:pPr>
      <w:r>
        <w:rPr>
          <w:rFonts w:hint="eastAsia"/>
          <w:lang w:val="en-US" w:eastAsia="zh-CN"/>
        </w:rPr>
        <w:t>2、近期二寸白底免冠正面照</w:t>
      </w:r>
    </w:p>
    <w:p>
      <w:pPr>
        <w:rPr>
          <w:rFonts w:hint="eastAsia"/>
          <w:lang w:val="en-US" w:eastAsia="zh-CN"/>
        </w:rPr>
      </w:pPr>
      <w:r>
        <w:rPr>
          <w:rFonts w:hint="eastAsia"/>
          <w:lang w:val="en-US" w:eastAsia="zh-CN"/>
        </w:rPr>
        <w:t>（十）变更执业地点或主执业机构</w:t>
      </w:r>
    </w:p>
    <w:p>
      <w:pPr>
        <w:rPr>
          <w:rFonts w:hint="eastAsia"/>
          <w:lang w:val="en-US" w:eastAsia="zh-CN"/>
        </w:rPr>
      </w:pPr>
      <w:r>
        <w:rPr>
          <w:rFonts w:hint="eastAsia"/>
          <w:lang w:val="en-US" w:eastAsia="zh-CN"/>
        </w:rPr>
        <w:t>1、医师执业证书</w:t>
      </w:r>
    </w:p>
    <w:p>
      <w:pPr>
        <w:rPr>
          <w:rFonts w:hint="eastAsia"/>
          <w:lang w:val="en-US" w:eastAsia="zh-CN"/>
        </w:rPr>
      </w:pPr>
      <w:r>
        <w:rPr>
          <w:rFonts w:hint="eastAsia"/>
          <w:lang w:val="en-US" w:eastAsia="zh-CN"/>
        </w:rPr>
        <w:t>2、劳动合同或聘用合同</w:t>
      </w:r>
    </w:p>
    <w:p>
      <w:pPr>
        <w:rPr>
          <w:rFonts w:hint="eastAsia"/>
          <w:lang w:val="en-US" w:eastAsia="zh-CN"/>
        </w:rPr>
      </w:pPr>
      <w:r>
        <w:rPr>
          <w:rFonts w:hint="eastAsia"/>
          <w:lang w:val="en-US" w:eastAsia="zh-CN"/>
        </w:rPr>
        <w:t>3、医师执业、变更执业、多机构备案申请审核表</w:t>
      </w:r>
    </w:p>
    <w:p>
      <w:pPr>
        <w:rPr>
          <w:rFonts w:hint="eastAsia"/>
          <w:lang w:val="en-US" w:eastAsia="zh-CN"/>
        </w:rPr>
      </w:pPr>
      <w:r>
        <w:rPr>
          <w:rFonts w:hint="eastAsia"/>
          <w:lang w:val="en-US" w:eastAsia="zh-CN"/>
        </w:rPr>
        <w:t>（十一）变更执业范围</w:t>
      </w:r>
    </w:p>
    <w:p>
      <w:pPr>
        <w:rPr>
          <w:rFonts w:hint="eastAsia"/>
          <w:lang w:val="en-US" w:eastAsia="zh-CN"/>
        </w:rPr>
      </w:pPr>
      <w:r>
        <w:rPr>
          <w:rFonts w:hint="eastAsia"/>
          <w:lang w:val="en-US" w:eastAsia="zh-CN"/>
        </w:rPr>
        <w:t>1、与拟变更执业范围相应的高一层次毕业学历证明（硕士研究生以上）或与拟变更执业范围专业培训考核合格证明</w:t>
      </w:r>
    </w:p>
    <w:p>
      <w:pPr>
        <w:rPr>
          <w:rFonts w:hint="eastAsia"/>
          <w:lang w:val="en-US" w:eastAsia="zh-CN"/>
        </w:rPr>
      </w:pPr>
      <w:r>
        <w:rPr>
          <w:rFonts w:hint="eastAsia"/>
          <w:lang w:val="en-US" w:eastAsia="zh-CN"/>
        </w:rPr>
        <w:t>2、聘用单位同意变更执业范围的证明</w:t>
      </w:r>
    </w:p>
    <w:p>
      <w:pPr>
        <w:rPr>
          <w:rFonts w:hint="eastAsia"/>
          <w:lang w:val="en-US" w:eastAsia="zh-CN"/>
        </w:rPr>
      </w:pPr>
      <w:r>
        <w:rPr>
          <w:rFonts w:hint="eastAsia"/>
          <w:lang w:val="en-US" w:eastAsia="zh-CN"/>
        </w:rPr>
        <w:t>3、医师执业证书</w:t>
      </w:r>
    </w:p>
    <w:p>
      <w:pPr>
        <w:rPr>
          <w:rFonts w:hint="eastAsia"/>
          <w:lang w:val="en-US" w:eastAsia="zh-CN"/>
        </w:rPr>
      </w:pPr>
      <w:r>
        <w:rPr>
          <w:rFonts w:hint="eastAsia"/>
          <w:lang w:val="en-US" w:eastAsia="zh-CN"/>
        </w:rPr>
        <w:t>4、医师执业、变更执业、多机构备案申请审核表</w:t>
      </w:r>
    </w:p>
    <w:p>
      <w:pPr>
        <w:rPr>
          <w:rFonts w:hint="eastAsia"/>
          <w:lang w:val="en-US" w:eastAsia="zh-CN"/>
        </w:rPr>
      </w:pPr>
      <w:r>
        <w:rPr>
          <w:rFonts w:hint="eastAsia"/>
          <w:lang w:val="en-US" w:eastAsia="zh-CN"/>
        </w:rPr>
        <w:t>（十二）变更执业类别</w:t>
      </w:r>
    </w:p>
    <w:p>
      <w:pPr>
        <w:rPr>
          <w:rFonts w:hint="eastAsia"/>
          <w:lang w:val="en-US" w:eastAsia="zh-CN"/>
        </w:rPr>
      </w:pPr>
      <w:r>
        <w:rPr>
          <w:rFonts w:hint="eastAsia"/>
          <w:lang w:val="en-US" w:eastAsia="zh-CN"/>
        </w:rPr>
        <w:t xml:space="preserve">1、医师执业、变更执业、多机构备案申请审核表 </w:t>
      </w:r>
    </w:p>
    <w:p>
      <w:pPr>
        <w:rPr>
          <w:rFonts w:hint="eastAsia"/>
          <w:lang w:val="en-US" w:eastAsia="zh-CN"/>
        </w:rPr>
      </w:pPr>
      <w:r>
        <w:rPr>
          <w:rFonts w:hint="eastAsia"/>
          <w:lang w:val="en-US" w:eastAsia="zh-CN"/>
        </w:rPr>
        <w:t xml:space="preserve">2、《医师执业证书》  </w:t>
      </w:r>
    </w:p>
    <w:p>
      <w:pPr>
        <w:rPr>
          <w:rFonts w:hint="eastAsia"/>
          <w:lang w:val="en-US" w:eastAsia="zh-CN"/>
        </w:rPr>
      </w:pPr>
      <w:r>
        <w:rPr>
          <w:rFonts w:hint="eastAsia"/>
          <w:lang w:val="en-US" w:eastAsia="zh-CN"/>
        </w:rPr>
        <w:t xml:space="preserve">3、《医师资格证书》 </w:t>
      </w:r>
    </w:p>
    <w:p>
      <w:pPr>
        <w:rPr>
          <w:rFonts w:hint="eastAsia"/>
          <w:lang w:val="en-US" w:eastAsia="zh-CN"/>
        </w:rPr>
      </w:pPr>
      <w:r>
        <w:rPr>
          <w:rFonts w:hint="eastAsia"/>
          <w:lang w:val="en-US" w:eastAsia="zh-CN"/>
        </w:rPr>
        <w:t xml:space="preserve">4、聘用单位同意变更执业范围的证明 </w:t>
      </w:r>
    </w:p>
    <w:p>
      <w:pPr>
        <w:rPr>
          <w:rFonts w:hint="eastAsia"/>
          <w:lang w:val="en-US" w:eastAsia="zh-CN"/>
        </w:rPr>
      </w:pPr>
    </w:p>
    <w:p>
      <w:pPr>
        <w:numPr>
          <w:ilvl w:val="0"/>
          <w:numId w:val="0"/>
        </w:numPr>
        <w:rPr>
          <w:rFonts w:hint="default"/>
          <w:lang w:val="en-US" w:eastAsia="zh-CN"/>
        </w:rPr>
      </w:pPr>
    </w:p>
    <w:p>
      <w:pPr>
        <w:rPr>
          <w:rFonts w:hint="default"/>
        </w:rPr>
      </w:pPr>
      <w:r>
        <w:rPr>
          <w:rFonts w:hint="default"/>
        </w:rPr>
        <w:br w:type="page"/>
      </w:r>
    </w:p>
    <w:p>
      <w:pPr>
        <w:pStyle w:val="3"/>
        <w:numPr>
          <w:ilvl w:val="0"/>
          <w:numId w:val="4"/>
        </w:numPr>
        <w:bidi w:val="0"/>
        <w:rPr>
          <w:rFonts w:hint="eastAsia"/>
          <w:lang w:val="en-US" w:eastAsia="zh-CN"/>
        </w:rPr>
      </w:pPr>
      <w:r>
        <w:rPr>
          <w:rFonts w:hint="eastAsia"/>
          <w:lang w:val="en-US" w:eastAsia="zh-CN"/>
        </w:rPr>
        <w:t>办理流程图：</w:t>
      </w:r>
    </w:p>
    <w:p>
      <w:pPr>
        <w:numPr>
          <w:ilvl w:val="0"/>
          <w:numId w:val="0"/>
        </w:numPr>
        <w:jc w:val="center"/>
        <w:rPr>
          <w:rFonts w:hint="default"/>
          <w:sz w:val="24"/>
          <w:szCs w:val="24"/>
          <w:lang w:val="en-US" w:eastAsia="zh-CN"/>
        </w:rPr>
      </w:pPr>
      <w:r>
        <w:rPr>
          <w:rFonts w:hint="eastAsia"/>
          <w:sz w:val="24"/>
          <w:szCs w:val="24"/>
          <w:lang w:eastAsia="zh-CN"/>
        </w:rPr>
        <w:t>“</w:t>
      </w:r>
      <w:r>
        <w:rPr>
          <w:rFonts w:hint="eastAsia" w:ascii="宋体" w:hAnsi="宋体" w:eastAsia="宋体" w:cs="宋体"/>
          <w:lang w:eastAsia="zh-CN"/>
        </w:rPr>
        <w:t>医师执业注册</w:t>
      </w:r>
      <w:r>
        <w:rPr>
          <w:rFonts w:hint="eastAsia"/>
          <w:sz w:val="24"/>
          <w:szCs w:val="24"/>
          <w:lang w:eastAsia="zh-CN"/>
        </w:rPr>
        <w:t>”流程图</w:t>
      </w:r>
    </w:p>
    <w:p>
      <w:pPr>
        <w:spacing w:line="240" w:lineRule="auto"/>
        <w:rPr>
          <w:rFonts w:hint="eastAsia" w:eastAsia="宋体"/>
          <w:lang w:eastAsia="zh-CN"/>
        </w:rPr>
      </w:pPr>
      <w:r>
        <w:rPr>
          <w:rFonts w:hint="eastAsia" w:eastAsia="宋体"/>
          <w:lang w:eastAsia="zh-CN"/>
        </w:rPr>
        <w:drawing>
          <wp:inline distT="0" distB="0" distL="114300" distR="114300">
            <wp:extent cx="5271135" cy="5546090"/>
            <wp:effectExtent l="0" t="0" r="5715" b="16510"/>
            <wp:docPr id="37" name="图片 37" descr="不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不勘验"/>
                    <pic:cNvPicPr>
                      <a:picLocks noChangeAspect="1"/>
                    </pic:cNvPicPr>
                  </pic:nvPicPr>
                  <pic:blipFill>
                    <a:blip r:embed="rId9"/>
                    <a:stretch>
                      <a:fillRect/>
                    </a:stretch>
                  </pic:blipFill>
                  <pic:spPr>
                    <a:xfrm>
                      <a:off x="0" y="0"/>
                      <a:ext cx="5271135" cy="5546090"/>
                    </a:xfrm>
                    <a:prstGeom prst="rect">
                      <a:avLst/>
                    </a:prstGeom>
                  </pic:spPr>
                </pic:pic>
              </a:graphicData>
            </a:graphic>
          </wp:inline>
        </w:drawing>
      </w: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spacing w:line="240" w:lineRule="auto"/>
        <w:rPr>
          <w:rFonts w:hint="eastAsia" w:eastAsia="宋体"/>
          <w:lang w:eastAsia="zh-CN"/>
        </w:rPr>
      </w:pPr>
    </w:p>
    <w:p>
      <w:pPr>
        <w:pStyle w:val="2"/>
        <w:bidi w:val="0"/>
        <w:rPr>
          <w:rFonts w:hint="default"/>
        </w:rPr>
      </w:pPr>
      <w:bookmarkStart w:id="575" w:name="_Toc16717"/>
      <w:r>
        <w:rPr>
          <w:rFonts w:hint="eastAsia"/>
          <w:lang w:val="en-US" w:eastAsia="zh-CN"/>
        </w:rPr>
        <w:t>42.</w:t>
      </w:r>
      <w:r>
        <w:rPr>
          <w:rFonts w:hint="eastAsia"/>
          <w:lang w:eastAsia="zh-CN"/>
        </w:rPr>
        <w:t>饮</w:t>
      </w:r>
      <w:r>
        <w:rPr>
          <w:rFonts w:hint="default"/>
          <w:lang w:eastAsia="zh-CN"/>
        </w:rPr>
        <w:t>用水供水单位卫生许可</w:t>
      </w:r>
      <w:bookmarkEnd w:id="57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一、事项名称：</w:t>
      </w:r>
      <w:r>
        <w:rPr>
          <w:rFonts w:hint="default"/>
        </w:rPr>
        <w:t>饮用水供水单位卫生许可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default"/>
        </w:rPr>
        <w:t>二、事项类型：</w:t>
      </w:r>
      <w:r>
        <w:rPr>
          <w:rFonts w:hint="default"/>
        </w:rPr>
        <w:t>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Style w:val="13"/>
          <w:rFonts w:hint="eastAsia"/>
          <w:lang w:eastAsia="zh-CN"/>
        </w:rPr>
        <w:t>三、设定依据：</w:t>
      </w:r>
      <w:r>
        <w:rPr>
          <w:rStyle w:val="13"/>
          <w:rFonts w:hint="eastAsia"/>
          <w:lang w:val="en-US" w:eastAsia="zh-CN"/>
        </w:rPr>
        <w:t xml:space="preserve"> </w:t>
      </w:r>
      <w:r>
        <w:rPr>
          <w:rFonts w:hint="eastAsia"/>
          <w:lang w:eastAsia="zh-CN"/>
        </w:rPr>
        <w:t>《生活饮用水卫生监督管理办法》1996年7月9日中华人民共和国卫生部令第53号公布实施，2016年4月18日修正，第七条：集中式供水单位取得工商行政管理部门颁发的营业执照后，还应当取得县级以上地方人民政府卫生计生主管部门颁发的卫生许可证，方可供水。《中华人民共和国传染病防治法》1989年2月21日第七届全国人民代表大会常务委员会第六次会议通过，2013年6月29日修正，第二十九条：用于传染病防治的消毒产品、饮用水供水单位供应的饮用水和涉及饮用水卫生安全的产品，应当符合国家卫生标准和卫生规范。 饮用水供水单位从事生产或者供应活动，应当依法取得卫生许可证。 生产用于传染病防治的消毒产品的单位和生产用于传染病防治的消毒产品，应当经省级以上人民政府卫生行政部门审批。具体办法由国务院制定。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四</w:t>
      </w:r>
      <w:r>
        <w:rPr>
          <w:rStyle w:val="13"/>
          <w:rFonts w:hint="default"/>
        </w:rPr>
        <w:t>、办理单位：</w:t>
      </w:r>
      <w:r>
        <w:rPr>
          <w:rFonts w:hint="default"/>
        </w:rPr>
        <w:t>开平区行政审批局</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Style w:val="13"/>
          <w:rFonts w:hint="eastAsia"/>
          <w:lang w:eastAsia="zh-CN"/>
        </w:rPr>
        <w:t>五</w:t>
      </w:r>
      <w:r>
        <w:rPr>
          <w:rStyle w:val="13"/>
          <w:rFonts w:hint="default"/>
        </w:rPr>
        <w:t>、办理窗口：</w:t>
      </w:r>
      <w:r>
        <w:rPr>
          <w:rFonts w:hint="eastAsia"/>
          <w:lang w:eastAsia="zh-CN"/>
        </w:rPr>
        <w:t>唐山市开平区开越路188号便民服务中心一层B05-B06号窗口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六</w:t>
      </w:r>
      <w:r>
        <w:rPr>
          <w:rStyle w:val="13"/>
          <w:rFonts w:hint="default"/>
        </w:rPr>
        <w:t>、承诺时限：</w:t>
      </w:r>
      <w:r>
        <w:rPr>
          <w:rFonts w:hint="default"/>
        </w:rPr>
        <w:t>5个工作日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七</w:t>
      </w:r>
      <w:r>
        <w:rPr>
          <w:rStyle w:val="13"/>
          <w:rFonts w:hint="default"/>
        </w:rPr>
        <w:t>、窗口电话：</w:t>
      </w:r>
      <w:r>
        <w:rPr>
          <w:rFonts w:hint="default"/>
        </w:rPr>
        <w:t>0315-3367298</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Style w:val="13"/>
          <w:rFonts w:hint="eastAsia"/>
          <w:lang w:val="en-US" w:eastAsia="zh-CN"/>
        </w:rPr>
        <w:t>八、投诉电话：</w:t>
      </w:r>
      <w:r>
        <w:rPr>
          <w:rFonts w:hint="eastAsia"/>
          <w:lang w:val="en-US" w:eastAsia="zh-CN"/>
        </w:rPr>
        <w:t>0315-6322213</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九、办理时间：</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春季：上午8：30－11：30，下午13：30－17：30；</w:t>
      </w:r>
    </w:p>
    <w:p>
      <w:pPr>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夏季：上午8：30－11：30，下午14：30－17：30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Style w:val="13"/>
          <w:rFonts w:hint="eastAsia"/>
          <w:lang w:eastAsia="zh-CN"/>
        </w:rPr>
        <w:t>十</w:t>
      </w:r>
      <w:r>
        <w:rPr>
          <w:rStyle w:val="13"/>
          <w:rFonts w:hint="default"/>
        </w:rPr>
        <w:t>、办理程序：</w:t>
      </w:r>
      <w:r>
        <w:rPr>
          <w:rFonts w:hint="default"/>
        </w:rPr>
        <w:t>受理</w:t>
      </w:r>
      <w:r>
        <w:rPr>
          <w:rFonts w:hint="eastAsia"/>
          <w:lang w:eastAsia="zh-CN"/>
        </w:rPr>
        <w:t>—</w:t>
      </w:r>
      <w:r>
        <w:rPr>
          <w:rFonts w:hint="default"/>
        </w:rPr>
        <w:t>审核现场勘验</w:t>
      </w:r>
      <w:r>
        <w:rPr>
          <w:rFonts w:hint="eastAsia"/>
          <w:lang w:eastAsia="zh-CN"/>
        </w:rPr>
        <w:t>—</w:t>
      </w:r>
      <w:r>
        <w:rPr>
          <w:rFonts w:hint="default"/>
        </w:rPr>
        <w:t>审批</w:t>
      </w:r>
      <w:r>
        <w:rPr>
          <w:rFonts w:hint="eastAsia"/>
          <w:lang w:eastAsia="zh-CN"/>
        </w:rPr>
        <w:t>—</w:t>
      </w:r>
      <w:r>
        <w:rPr>
          <w:rFonts w:hint="default"/>
        </w:rPr>
        <w:t>办结</w:t>
      </w:r>
    </w:p>
    <w:p>
      <w:pPr>
        <w:pStyle w:val="3"/>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十一</w:t>
      </w:r>
      <w:r>
        <w:rPr>
          <w:rFonts w:hint="default"/>
        </w:rPr>
        <w:t>、申报材料</w:t>
      </w:r>
      <w:r>
        <w:rPr>
          <w:rFonts w:hint="eastAsia"/>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（一）饮用水供水单位卫生许可新办</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1、营业执照或组织机构代码证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2、法定代表人或负责人居民身份证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3、制水和水处理工艺流程</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4、水质净化、消毒设施（设备）配备情况</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5、公共供水和自建供水还应当提交水源水井及生产区周围30米防护范围内的环境平面图；采用地表水作为水源水的，提交地表水取水口上游1000米至下游100米防护范围内的环境平面图</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6、自建供水单位不具备水质检验能力的，应当提供与取得计量认证资质的检验机构签订的委托检验协议</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7、依法取得计量认证资质的检验机构出具的水源水和出厂水水质检测报告</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8、河北省生活饮用水供水单位卫生许可证申请表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9、本单位生产场所总平面图及生产车间平面图</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10、水质检验人员、仪器设备配备、水质检验项目，以及自检制度</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11、卫生管理组织、制度</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12、输配水管材管件、消毒设备等涉及饮用水卫生安全产品的卫生批准文件</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13、供水管网示意图</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（二）饮用水供水单位卫生许可变更</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1、卫生许可证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2、营业执照</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3、河北省生活饮用水供水单位卫生许可证变更申请表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（三）饮用水供水单位卫生许可注销</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1、法定代表人或负责人居民身份证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2、原卫生许可证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3、卫生许可证注销申请表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4、营业执照</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（四）饮用水供水单位卫生许可延续</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1、从业人员健康证明和卫生知识培训证明材料</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2、原卫生许可证有效期届满前一年内的出厂水水质检验报告</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3、原卫生许可申请材料有变化的，提交修改后的相关材料</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4、卫生许可证延续申请表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5、原卫生许可证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（五）饮用水供水单位卫生许可补证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1、法定代表人或负责人居民身份证</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2、营业执照</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3、河北省生活饮用水供水单位卫生许可证补证申请表</w:t>
      </w:r>
    </w:p>
    <w:p>
      <w:pPr>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4、登报挂失报纸或损毁的原卫生许可证</w:t>
      </w:r>
    </w:p>
    <w:p>
      <w:pPr>
        <w:pStyle w:val="3"/>
        <w:numPr>
          <w:ilvl w:val="0"/>
          <w:numId w:val="7"/>
        </w:numPr>
        <w:bidi w:val="0"/>
        <w:rPr>
          <w:rFonts w:hint="eastAsia"/>
          <w:lang w:val="en-US" w:eastAsia="zh-CN"/>
        </w:rPr>
      </w:pPr>
      <w:r>
        <w:rPr>
          <w:rFonts w:hint="eastAsia"/>
          <w:lang w:val="en-US" w:eastAsia="zh-CN"/>
        </w:rPr>
        <w:t>办理流程图：</w:t>
      </w:r>
    </w:p>
    <w:p>
      <w:pPr>
        <w:numPr>
          <w:ilvl w:val="0"/>
          <w:numId w:val="0"/>
        </w:numPr>
        <w:jc w:val="center"/>
        <w:rPr>
          <w:rFonts w:hint="default"/>
          <w:sz w:val="24"/>
          <w:szCs w:val="24"/>
          <w:lang w:val="en-US" w:eastAsia="zh-CN"/>
        </w:rPr>
      </w:pPr>
      <w:r>
        <w:rPr>
          <w:rFonts w:hint="eastAsia"/>
          <w:sz w:val="24"/>
          <w:szCs w:val="24"/>
          <w:lang w:eastAsia="zh-CN"/>
        </w:rPr>
        <w:t>“饮用水供水单位卫生许可”流程图</w:t>
      </w:r>
    </w:p>
    <w:p>
      <w:pPr>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rPr>
        <w:br w:type="page"/>
      </w:r>
    </w:p>
    <w:p>
      <w:pPr>
        <w:spacing w:line="240" w:lineRule="auto"/>
      </w:pPr>
      <w:r>
        <w:drawing>
          <wp:inline distT="0" distB="0" distL="114300" distR="114300">
            <wp:extent cx="5271135" cy="6492240"/>
            <wp:effectExtent l="0" t="0" r="5715" b="3810"/>
            <wp:docPr id="38" name="图片 38" descr="勘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勘验"/>
                    <pic:cNvPicPr>
                      <a:picLocks noChangeAspect="1"/>
                    </pic:cNvPicPr>
                  </pic:nvPicPr>
                  <pic:blipFill>
                    <a:blip r:embed="rId21"/>
                    <a:stretch>
                      <a:fillRect/>
                    </a:stretch>
                  </pic:blipFill>
                  <pic:spPr>
                    <a:xfrm>
                      <a:off x="0" y="0"/>
                      <a:ext cx="5271135" cy="6492240"/>
                    </a:xfrm>
                    <a:prstGeom prst="rect">
                      <a:avLst/>
                    </a:prstGeom>
                  </pic:spPr>
                </pic:pic>
              </a:graphicData>
            </a:graphic>
          </wp:inline>
        </w:drawing>
      </w:r>
    </w:p>
    <w:p>
      <w:pPr>
        <w:ind w:left="0" w:leftChars="0" w:firstLine="0" w:firstLineChars="0"/>
        <w:rPr>
          <w:rFonts w:hint="eastAsia"/>
          <w:lang w:val="en-US" w:eastAsia="zh-CN"/>
        </w:rPr>
      </w:pPr>
    </w:p>
    <w:p>
      <w:pPr>
        <w:rPr>
          <w:rFonts w:hint="default" w:ascii="Segoe UI" w:hAnsi="Segoe UI" w:eastAsia="宋体" w:cs="Segoe UI"/>
          <w:i w:val="0"/>
          <w:iCs w:val="0"/>
          <w:caps w:val="0"/>
          <w:spacing w:val="0"/>
          <w:sz w:val="21"/>
          <w:szCs w:val="21"/>
          <w:shd w:val="clear" w:fill="FFFFFF"/>
          <w:lang w:val="en-US" w:eastAsia="zh-CN"/>
        </w:rPr>
      </w:pPr>
    </w:p>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474DCBA-A9CE-4BF9-8B1D-60C2195253F1}"/>
  </w:font>
  <w:font w:name="黑体">
    <w:panose1 w:val="02010609060101010101"/>
    <w:charset w:val="86"/>
    <w:family w:val="auto"/>
    <w:pitch w:val="default"/>
    <w:sig w:usb0="800002BF" w:usb1="38CF7CFA" w:usb2="00000016" w:usb3="00000000" w:csb0="00040001" w:csb1="00000000"/>
    <w:embedRegular r:id="rId2" w:fontKey="{DA047664-4503-4A8F-8F41-E37C0C19B29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1281F1CD-0875-4E3E-8248-4BF69F170AC8}"/>
  </w:font>
  <w:font w:name="微软雅黑">
    <w:panose1 w:val="020B0503020204020204"/>
    <w:charset w:val="86"/>
    <w:family w:val="auto"/>
    <w:pitch w:val="default"/>
    <w:sig w:usb0="80000287" w:usb1="280F3C52" w:usb2="00000016" w:usb3="00000000" w:csb0="0004001F" w:csb1="00000000"/>
    <w:embedRegular r:id="rId4" w:fontKey="{189CE4E1-F4F3-4A73-9264-7B275C3FA801}"/>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embedRegular r:id="rId5" w:fontKey="{E8E83ABC-24DF-4208-9E89-69D19984335A}"/>
  </w:font>
  <w:font w:name="仿宋_GB2312">
    <w:altName w:val="仿宋"/>
    <w:panose1 w:val="00000000000000000000"/>
    <w:charset w:val="86"/>
    <w:family w:val="modern"/>
    <w:pitch w:val="default"/>
    <w:sig w:usb0="00000000" w:usb1="00000000" w:usb2="00000000" w:usb3="00000000" w:csb0="00040000" w:csb1="00000000"/>
    <w:embedRegular r:id="rId6" w:fontKey="{CFBB3E22-545B-4FBA-AF14-0283C4574F44}"/>
  </w:font>
  <w:font w:name="仿宋">
    <w:panose1 w:val="02010609060101010101"/>
    <w:charset w:val="86"/>
    <w:family w:val="auto"/>
    <w:pitch w:val="default"/>
    <w:sig w:usb0="800002BF" w:usb1="38CF7CFA" w:usb2="00000016" w:usb3="00000000" w:csb0="00040001" w:csb1="00000000"/>
  </w:font>
  <w:font w:name="方正小标宋">
    <w:altName w:val="宋体"/>
    <w:panose1 w:val="00000000000000000000"/>
    <w:charset w:val="00"/>
    <w:family w:val="auto"/>
    <w:pitch w:val="default"/>
    <w:sig w:usb0="00000000" w:usb1="00000000" w:usb2="00000000" w:usb3="00000000" w:csb0="00040001" w:csb1="00000000"/>
    <w:embedRegular r:id="rId7" w:fontKey="{870CE161-99DC-4F3E-BA4D-C8677BF35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ascii="微软雅黑" w:hAnsi="微软雅黑" w:eastAsia="微软雅黑" w:cs="微软雅黑"/>
        <w:b/>
        <w:bCs/>
        <w:sz w:val="24"/>
        <w:szCs w:val="24"/>
        <w:lang w:eastAsia="zh-CN"/>
      </w:rPr>
    </w:pPr>
    <w:r>
      <w:rPr>
        <w:sz w:val="24"/>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ascii="微软雅黑" w:hAnsi="微软雅黑" w:eastAsia="微软雅黑" w:cs="微软雅黑"/>
        <w:b/>
        <w:bCs/>
        <w:sz w:val="24"/>
        <w:szCs w:val="24"/>
        <w:lang w:eastAsia="zh-CN"/>
      </w:rPr>
    </w:pPr>
    <w:r>
      <w:rPr>
        <w:sz w:val="24"/>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846B2"/>
    <w:multiLevelType w:val="singleLevel"/>
    <w:tmpl w:val="9AF846B2"/>
    <w:lvl w:ilvl="0" w:tentative="0">
      <w:start w:val="12"/>
      <w:numFmt w:val="chineseCounting"/>
      <w:suff w:val="nothing"/>
      <w:lvlText w:val="%1、"/>
      <w:lvlJc w:val="left"/>
      <w:rPr>
        <w:rFonts w:hint="eastAsia"/>
      </w:rPr>
    </w:lvl>
  </w:abstractNum>
  <w:abstractNum w:abstractNumId="1">
    <w:nsid w:val="A719FBA1"/>
    <w:multiLevelType w:val="singleLevel"/>
    <w:tmpl w:val="A719FBA1"/>
    <w:lvl w:ilvl="0" w:tentative="0">
      <w:start w:val="2"/>
      <w:numFmt w:val="chineseCounting"/>
      <w:suff w:val="nothing"/>
      <w:lvlText w:val="%1、"/>
      <w:lvlJc w:val="left"/>
      <w:rPr>
        <w:rFonts w:hint="eastAsia"/>
      </w:rPr>
    </w:lvl>
  </w:abstractNum>
  <w:abstractNum w:abstractNumId="2">
    <w:nsid w:val="CFDF2BD6"/>
    <w:multiLevelType w:val="singleLevel"/>
    <w:tmpl w:val="CFDF2BD6"/>
    <w:lvl w:ilvl="0" w:tentative="0">
      <w:start w:val="1"/>
      <w:numFmt w:val="decimal"/>
      <w:suff w:val="nothing"/>
      <w:lvlText w:val="%1、"/>
      <w:lvlJc w:val="left"/>
    </w:lvl>
  </w:abstractNum>
  <w:abstractNum w:abstractNumId="3">
    <w:nsid w:val="D067432C"/>
    <w:multiLevelType w:val="multilevel"/>
    <w:tmpl w:val="D067432C"/>
    <w:lvl w:ilvl="0" w:tentative="0">
      <w:start w:val="1"/>
      <w:numFmt w:val="chineseCounting"/>
      <w:suff w:val="nothing"/>
      <w:lvlText w:val="%1、"/>
      <w:lvlJc w:val="left"/>
      <w:rPr>
        <w:rFonts w:hint="eastAsia" w:ascii="微软雅黑" w:hAnsi="微软雅黑" w:eastAsia="微软雅黑" w:cs="微软雅黑"/>
        <w:b/>
        <w:bCs/>
        <w:sz w:val="24"/>
        <w:szCs w:val="24"/>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5BEC55BC"/>
    <w:multiLevelType w:val="singleLevel"/>
    <w:tmpl w:val="5BEC55BC"/>
    <w:lvl w:ilvl="0" w:tentative="0">
      <w:start w:val="1"/>
      <w:numFmt w:val="decimal"/>
      <w:suff w:val="nothing"/>
      <w:lvlText w:val="%1、"/>
      <w:lvlJc w:val="left"/>
    </w:lvl>
  </w:abstractNum>
  <w:abstractNum w:abstractNumId="5">
    <w:nsid w:val="739E9E76"/>
    <w:multiLevelType w:val="singleLevel"/>
    <w:tmpl w:val="739E9E76"/>
    <w:lvl w:ilvl="0" w:tentative="0">
      <w:start w:val="1"/>
      <w:numFmt w:val="chineseCounting"/>
      <w:suff w:val="nothing"/>
      <w:lvlText w:val="（%1）"/>
      <w:lvlJc w:val="left"/>
      <w:rPr>
        <w:rFonts w:hint="eastAsia"/>
      </w:rPr>
    </w:lvl>
  </w:abstractNum>
  <w:abstractNum w:abstractNumId="6">
    <w:nsid w:val="79977AF7"/>
    <w:multiLevelType w:val="singleLevel"/>
    <w:tmpl w:val="79977AF7"/>
    <w:lvl w:ilvl="0" w:tentative="0">
      <w:start w:val="12"/>
      <w:numFmt w:val="chineseCounting"/>
      <w:suff w:val="nothing"/>
      <w:lvlText w:val="%1、"/>
      <w:lvlJc w:val="left"/>
      <w:rPr>
        <w:rFonts w:hint="eastAsia"/>
      </w:rPr>
    </w:lvl>
  </w:abstractNum>
  <w:num w:numId="1">
    <w:abstractNumId w:val="1"/>
  </w:num>
  <w:num w:numId="2">
    <w:abstractNumId w:val="4"/>
  </w:num>
  <w:num w:numId="3">
    <w:abstractNumId w:val="2"/>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zNzRlOWE0NmIzNjQwY2JjZDdlYzI5NWMzZmRkYjAifQ=="/>
  </w:docVars>
  <w:rsids>
    <w:rsidRoot w:val="1ECA7D41"/>
    <w:rsid w:val="00893649"/>
    <w:rsid w:val="01126340"/>
    <w:rsid w:val="04206A6A"/>
    <w:rsid w:val="09B30578"/>
    <w:rsid w:val="09B3484B"/>
    <w:rsid w:val="0E401B36"/>
    <w:rsid w:val="0E891CCF"/>
    <w:rsid w:val="15FC62BD"/>
    <w:rsid w:val="17AC43BF"/>
    <w:rsid w:val="1B0700EF"/>
    <w:rsid w:val="1C5808E3"/>
    <w:rsid w:val="1C940F54"/>
    <w:rsid w:val="1D3B6696"/>
    <w:rsid w:val="1ECA7D41"/>
    <w:rsid w:val="223C7259"/>
    <w:rsid w:val="251F34D9"/>
    <w:rsid w:val="256848A9"/>
    <w:rsid w:val="259227C6"/>
    <w:rsid w:val="262340FD"/>
    <w:rsid w:val="2685676E"/>
    <w:rsid w:val="29341497"/>
    <w:rsid w:val="295935BD"/>
    <w:rsid w:val="34983880"/>
    <w:rsid w:val="369F433C"/>
    <w:rsid w:val="3A39341F"/>
    <w:rsid w:val="3C34658B"/>
    <w:rsid w:val="403E0370"/>
    <w:rsid w:val="46964D49"/>
    <w:rsid w:val="492A0DF0"/>
    <w:rsid w:val="49732355"/>
    <w:rsid w:val="4C017BA6"/>
    <w:rsid w:val="59827D60"/>
    <w:rsid w:val="5BB95B1B"/>
    <w:rsid w:val="60EC08DC"/>
    <w:rsid w:val="65D450E6"/>
    <w:rsid w:val="6C4D5460"/>
    <w:rsid w:val="74E15AEB"/>
    <w:rsid w:val="76BA53EF"/>
    <w:rsid w:val="779447F6"/>
    <w:rsid w:val="78044761"/>
    <w:rsid w:val="796C3FD9"/>
    <w:rsid w:val="7A826F24"/>
    <w:rsid w:val="7AE51082"/>
    <w:rsid w:val="7AFD7566"/>
    <w:rsid w:val="7D842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4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ind w:firstLine="0" w:firstLineChars="0"/>
      <w:jc w:val="center"/>
      <w:outlineLvl w:val="0"/>
    </w:pPr>
    <w:rPr>
      <w:rFonts w:eastAsia="方正小标宋简体"/>
      <w:kern w:val="44"/>
      <w:sz w:val="30"/>
    </w:rPr>
  </w:style>
  <w:style w:type="paragraph" w:styleId="3">
    <w:name w:val="heading 2"/>
    <w:basedOn w:val="1"/>
    <w:next w:val="1"/>
    <w:link w:val="13"/>
    <w:unhideWhenUsed/>
    <w:qFormat/>
    <w:uiPriority w:val="0"/>
    <w:pPr>
      <w:keepNext/>
      <w:keepLines/>
      <w:spacing w:beforeLines="0" w:beforeAutospacing="0" w:afterLines="0" w:afterAutospacing="0" w:line="560" w:lineRule="exact"/>
      <w:ind w:firstLine="480" w:firstLineChars="200"/>
      <w:jc w:val="left"/>
      <w:outlineLvl w:val="1"/>
    </w:pPr>
    <w:rPr>
      <w:rFonts w:ascii="Arial" w:hAnsi="Arial" w:eastAsia="微软雅黑"/>
      <w:b/>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uiPriority w:val="0"/>
    <w:pPr>
      <w:ind w:left="420" w:leftChars="200"/>
    </w:p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2">
    <w:name w:val="Strong"/>
    <w:basedOn w:val="11"/>
    <w:qFormat/>
    <w:uiPriority w:val="0"/>
    <w:rPr>
      <w:b/>
      <w:bCs/>
    </w:rPr>
  </w:style>
  <w:style w:type="character" w:customStyle="1" w:styleId="13">
    <w:name w:val="标题 2 Char"/>
    <w:link w:val="3"/>
    <w:qFormat/>
    <w:uiPriority w:val="0"/>
    <w:rPr>
      <w:rFonts w:ascii="Arial" w:hAnsi="Arial" w:eastAsia="微软雅黑"/>
      <w:b/>
    </w:rPr>
  </w:style>
  <w:style w:type="character" w:customStyle="1" w:styleId="14">
    <w:name w:val="标题 1 Char"/>
    <w:link w:val="2"/>
    <w:qFormat/>
    <w:uiPriority w:val="0"/>
    <w:rPr>
      <w:rFonts w:eastAsia="方正小标宋简体"/>
      <w:kern w:val="44"/>
      <w:sz w:val="30"/>
    </w:rPr>
  </w:style>
  <w:style w:type="paragraph" w:styleId="15">
    <w:name w:val="List Paragraph"/>
    <w:basedOn w:val="1"/>
    <w:qFormat/>
    <w:uiPriority w:val="34"/>
    <w:pPr>
      <w:widowControl/>
      <w:adjustRightInd w:val="0"/>
      <w:snapToGrid w:val="0"/>
      <w:spacing w:after="200" w:afterLines="0"/>
      <w:ind w:firstLine="420" w:firstLineChars="200"/>
      <w:jc w:val="left"/>
    </w:pPr>
    <w:rPr>
      <w:rFonts w:ascii="Tahoma" w:hAnsi="Tahoma" w:eastAsia="微软雅黑" w:cs="Times New Roman"/>
      <w:kern w:val="0"/>
      <w:sz w:val="22"/>
      <w:szCs w:val="22"/>
    </w:rPr>
  </w:style>
  <w:style w:type="paragraph" w:customStyle="1" w:styleId="16">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17">
    <w:name w:val="15"/>
    <w:basedOn w:val="11"/>
    <w:qFormat/>
    <w:uiPriority w:val="0"/>
  </w:style>
  <w:style w:type="paragraph" w:customStyle="1" w:styleId="18">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32843</Words>
  <Characters>34764</Characters>
  <Lines>0</Lines>
  <Paragraphs>0</Paragraphs>
  <TotalTime>0</TotalTime>
  <ScaleCrop>false</ScaleCrop>
  <LinksUpToDate>false</LinksUpToDate>
  <CharactersWithSpaces>35245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2022-10-28T07:14:00Z</dcterms:created>
  <dc:creator>NTKO</dc:creator>
  <cp:lastModifiedBy>YangCcc</cp:lastModifiedBy>
  <cp:lastPrinted>2022-10-28T08:58:00Z</cp:lastPrinted>
  <dcterms:modified xsi:type="dcterms:W3CDTF">2024-11-28T06:50:57Z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6BDB6F0C98CA4C3F89C1EF55EFF232CD_13</vt:lpwstr>
  </property>
</Properties>
</file>