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18"/>
                <w:szCs w:val="18"/>
                <w:lang w:val="en-US" w:eastAsia="zh-CN"/>
              </w:rPr>
              <w:t>唐财政法【2023】11号《关于下达2023年国家司法救助金的通知》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解决上访人员的家庭生活困难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解决上访人员的家庭生活困难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解决上访人员家庭困难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提高上访人的幸福感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维护社会稳定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促进社会公平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提高社会和谐水平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维护当事人合法权益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保障职工正常生活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降低不稳定隐患</w:t>
            </w:r>
          </w:p>
        </w:tc>
        <w:tc>
          <w:tcPr>
            <w:tcW w:w="8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家庭困难的上访人员满意度</w:t>
            </w:r>
          </w:p>
        </w:tc>
        <w:tc>
          <w:tcPr>
            <w:tcW w:w="850" w:type="dxa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17E61F4"/>
    <w:rsid w:val="02444885"/>
    <w:rsid w:val="13787E15"/>
    <w:rsid w:val="137A1EFB"/>
    <w:rsid w:val="15854A8E"/>
    <w:rsid w:val="1F8B5FDB"/>
    <w:rsid w:val="21AA74C6"/>
    <w:rsid w:val="2A672501"/>
    <w:rsid w:val="3EC412E3"/>
    <w:rsid w:val="4D562836"/>
    <w:rsid w:val="59CB4F69"/>
    <w:rsid w:val="6A674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528</Characters>
  <Lines>0</Lines>
  <Paragraphs>0</Paragraphs>
  <TotalTime>3</TotalTime>
  <ScaleCrop>false</ScaleCrop>
  <LinksUpToDate>false</LinksUpToDate>
  <CharactersWithSpaces>536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2023-05-08T09:01:00Z</dcterms:created>
  <dc:creator>DELL</dc:creator>
  <cp:lastModifiedBy>wuli楠楠♚</cp:lastModifiedBy>
  <dcterms:modified xsi:type="dcterms:W3CDTF">2024-02-22T02:28:34Z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39B4AD9D12B54EEC80B964FE16E4BF8E_12</vt:lpwstr>
  </property>
</Properties>
</file>