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唐山市开平区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双桥镇人民政府</w:t>
      </w:r>
    </w:p>
    <w:p>
      <w:pPr>
        <w:spacing w:line="220" w:lineRule="atLeas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/>
          <w:b/>
          <w:sz w:val="36"/>
          <w:szCs w:val="36"/>
        </w:rPr>
        <w:t>年部门预算信息公开目录</w:t>
      </w:r>
    </w:p>
    <w:p>
      <w:pPr>
        <w:spacing w:line="220" w:lineRule="atLeast"/>
        <w:ind w:firstLine="63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sz w:val="32"/>
          <w:szCs w:val="32"/>
        </w:rPr>
        <w:t>部门预算信息公开说明</w:t>
      </w: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1、部门职责及机构设置情况</w:t>
      </w: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2、部门预算安排的总体情况</w:t>
      </w: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3、机关运行经费安排情况</w:t>
      </w: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4、财政拨款“三公”经费预算情况及增减变化原因</w:t>
      </w: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5、绩效预算信息</w:t>
      </w: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6、政府采购预算情况</w:t>
      </w: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7、国有资产信息</w:t>
      </w: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8、其他重要事项的情况说明</w:t>
      </w: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9、名词解释</w:t>
      </w:r>
    </w:p>
    <w:p>
      <w:pPr>
        <w:spacing w:line="220" w:lineRule="atLeas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sz w:val="32"/>
          <w:szCs w:val="32"/>
        </w:rPr>
        <w:t>年部门预算公开表</w:t>
      </w: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1、部门预算收支总表</w:t>
      </w: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2、部门预算收入总表</w:t>
      </w: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3、部门预算支出总表</w:t>
      </w: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4、部门预算财政拨款收支总表</w:t>
      </w: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5、部门预算一般公共预算财政拨款支出表</w:t>
      </w: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6、部门预算一般公共预算财政拨款基本支出表</w:t>
      </w: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7、部门预算政府基金预算财政拨款支出表</w:t>
      </w: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8、部门预算国有资本经营预算财政拨款支出表</w:t>
      </w: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9、部门预算财政拨款“三公”经费支出表</w:t>
      </w:r>
    </w:p>
    <w:p>
      <w:pPr>
        <w:spacing w:line="220" w:lineRule="atLeas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年部门预算</w:t>
      </w:r>
      <w:r>
        <w:rPr>
          <w:rFonts w:hint="eastAsia" w:ascii="黑体" w:hAnsi="黑体" w:eastAsia="黑体"/>
          <w:sz w:val="32"/>
          <w:szCs w:val="32"/>
          <w:lang w:eastAsia="zh-CN"/>
        </w:rPr>
        <w:t>公开绩效文本</w:t>
      </w: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</w:p>
    <w:p>
      <w:pPr>
        <w:spacing w:line="220" w:lineRule="atLeast"/>
        <w:ind w:firstLine="63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220" w:lineRule="atLeast"/>
        <w:ind w:firstLine="63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8C2474"/>
    <w:rsid w:val="00D27B5E"/>
    <w:rsid w:val="00D31D50"/>
    <w:rsid w:val="00FE27DA"/>
    <w:rsid w:val="06235E41"/>
    <w:rsid w:val="13E60C22"/>
    <w:rsid w:val="1A9F37B7"/>
    <w:rsid w:val="1C586568"/>
    <w:rsid w:val="30C839B5"/>
    <w:rsid w:val="3F8C0840"/>
    <w:rsid w:val="4634147C"/>
    <w:rsid w:val="4E8B2153"/>
    <w:rsid w:val="5EBB60EA"/>
    <w:rsid w:val="64DE5422"/>
    <w:rsid w:val="661976F1"/>
    <w:rsid w:val="6FBB636B"/>
    <w:rsid w:val="762C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2017-10-27T01:30:00Z</cp:lastPrinted>
  <dcterms:modified xsi:type="dcterms:W3CDTF">2021-04-07T02:18:43Z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