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FD9" w:rsidRDefault="00A12FD9">
      <w:pPr>
        <w:spacing w:line="300" w:lineRule="exact"/>
        <w:rPr>
          <w:rFonts w:ascii="黑体" w:eastAsia="黑体" w:hAnsi="黑体"/>
          <w:szCs w:val="32"/>
        </w:rPr>
      </w:pPr>
    </w:p>
    <w:p w:rsidR="00A12FD9" w:rsidRDefault="00A079A0">
      <w:pPr>
        <w:spacing w:line="300" w:lineRule="exact"/>
        <w:rPr>
          <w:rFonts w:ascii="黑体" w:eastAsia="黑体" w:hAnsi="黑体"/>
          <w:szCs w:val="32"/>
        </w:rPr>
      </w:pPr>
      <w:r>
        <w:rPr>
          <w:rFonts w:ascii="黑体" w:eastAsia="黑体" w:hAnsi="黑体" w:hint="eastAsia"/>
          <w:szCs w:val="32"/>
        </w:rPr>
        <w:t>附件</w:t>
      </w:r>
      <w:r>
        <w:rPr>
          <w:rFonts w:ascii="黑体" w:eastAsia="黑体" w:hAnsi="黑体" w:hint="eastAsia"/>
          <w:szCs w:val="32"/>
        </w:rPr>
        <w:t>2</w:t>
      </w:r>
    </w:p>
    <w:tbl>
      <w:tblPr>
        <w:tblW w:w="9080" w:type="dxa"/>
        <w:jc w:val="center"/>
        <w:tblLayout w:type="fixed"/>
        <w:tblLook w:val="04A0"/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 w:rsidR="00A12FD9">
        <w:trPr>
          <w:trHeight w:hRule="exact" w:val="454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12FD9" w:rsidRDefault="00A079A0"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32"/>
              </w:rPr>
              <w:t>项目支出绩效自评表</w:t>
            </w:r>
          </w:p>
        </w:tc>
      </w:tr>
      <w:tr w:rsidR="00A12FD9">
        <w:trPr>
          <w:trHeight w:val="201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12FD9" w:rsidRDefault="00A079A0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2022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A12FD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就业、涉军公益性岗补贴及管理费（本级）</w:t>
            </w:r>
          </w:p>
        </w:tc>
      </w:tr>
      <w:tr w:rsidR="00A12FD9">
        <w:trPr>
          <w:trHeight w:hRule="exact" w:val="300"/>
          <w:jc w:val="center"/>
        </w:trPr>
        <w:tc>
          <w:tcPr>
            <w:tcW w:w="15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唐山市开平区人力资源和社会保障局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就业服务中心</w:t>
            </w:r>
          </w:p>
        </w:tc>
      </w:tr>
      <w:tr w:rsidR="00A12FD9">
        <w:trPr>
          <w:trHeight w:hRule="exact" w:val="300"/>
          <w:jc w:val="center"/>
        </w:trPr>
        <w:tc>
          <w:tcPr>
            <w:tcW w:w="15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A12FD9">
        <w:trPr>
          <w:trHeight w:hRule="exact" w:val="248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28000000.00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28000000.00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292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2FD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2FD9">
        <w:trPr>
          <w:trHeight w:hRule="exact" w:val="300"/>
          <w:jc w:val="center"/>
        </w:trPr>
        <w:tc>
          <w:tcPr>
            <w:tcW w:w="15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A12FD9">
        <w:trPr>
          <w:trHeight w:hRule="exact" w:val="300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A12FD9">
        <w:trPr>
          <w:trHeight w:hRule="exact" w:val="507"/>
          <w:jc w:val="center"/>
        </w:trPr>
        <w:tc>
          <w:tcPr>
            <w:tcW w:w="5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</w:rPr>
              <w:t>28000000.00</w:t>
            </w:r>
          </w:p>
        </w:tc>
        <w:tc>
          <w:tcPr>
            <w:tcW w:w="34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533"/>
          <w:jc w:val="center"/>
        </w:trPr>
        <w:tc>
          <w:tcPr>
            <w:tcW w:w="58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A12FD9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 w:colFirst="7" w:colLast="7"/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符合条件从事公益性岗位人员逐年上升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人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60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完成率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83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公益性岗位补贴、社会保险补贴及时足额拨付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487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资金成本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613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帮助符合条件人员实现就业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950"/>
          <w:jc w:val="center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从事公益性岗位人员无信访情况发生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900"/>
          <w:jc w:val="center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从事公益性岗位人员社会满意度高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950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pStyle w:val="2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>可持续性服务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A12FD9">
        <w:trPr>
          <w:trHeight w:hRule="exact" w:val="880"/>
          <w:jc w:val="center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</w:t>
            </w:r>
          </w:p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服务对象的满意度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95%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bookmarkEnd w:id="0"/>
      <w:tr w:rsidR="00A12FD9">
        <w:trPr>
          <w:trHeight w:hRule="exact" w:val="300"/>
          <w:jc w:val="center"/>
        </w:trPr>
        <w:tc>
          <w:tcPr>
            <w:tcW w:w="65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079A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2FD9" w:rsidRDefault="00A12FD9"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A12FD9" w:rsidRDefault="00A12FD9">
      <w:pPr>
        <w:spacing w:line="580" w:lineRule="exact"/>
        <w:rPr>
          <w:rFonts w:ascii="仿宋_GB2312" w:eastAsia="仿宋_GB2312"/>
          <w:szCs w:val="32"/>
        </w:rPr>
      </w:pPr>
    </w:p>
    <w:p w:rsidR="00A12FD9" w:rsidRDefault="00A12FD9">
      <w:pPr>
        <w:spacing w:line="540" w:lineRule="exact"/>
        <w:jc w:val="left"/>
        <w:rPr>
          <w:rFonts w:ascii="宋体" w:eastAsia="仿宋_GB2312" w:hAnsi="宋体"/>
          <w:szCs w:val="32"/>
        </w:rPr>
      </w:pPr>
    </w:p>
    <w:p w:rsidR="00A12FD9" w:rsidRDefault="00A12FD9" w:rsidP="00A079A0">
      <w:pPr>
        <w:spacing w:line="580" w:lineRule="exact"/>
      </w:pPr>
    </w:p>
    <w:sectPr w:rsidR="00A12FD9" w:rsidSect="00A12F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书宋_GBK">
    <w:altName w:val="微软雅黑"/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260450A5"/>
    <w:rsid w:val="00167607"/>
    <w:rsid w:val="00234ABA"/>
    <w:rsid w:val="00A079A0"/>
    <w:rsid w:val="00A12FD9"/>
    <w:rsid w:val="011B7C6A"/>
    <w:rsid w:val="016659C9"/>
    <w:rsid w:val="01F16461"/>
    <w:rsid w:val="04E70BC8"/>
    <w:rsid w:val="078969A6"/>
    <w:rsid w:val="0A8153F7"/>
    <w:rsid w:val="0B2734FA"/>
    <w:rsid w:val="0E0D06C4"/>
    <w:rsid w:val="1256258B"/>
    <w:rsid w:val="14A13AC6"/>
    <w:rsid w:val="1917081B"/>
    <w:rsid w:val="1D0A52FC"/>
    <w:rsid w:val="1D0F6F97"/>
    <w:rsid w:val="1DF44648"/>
    <w:rsid w:val="1E4616B0"/>
    <w:rsid w:val="225548E0"/>
    <w:rsid w:val="232540A9"/>
    <w:rsid w:val="23257A7B"/>
    <w:rsid w:val="255135D4"/>
    <w:rsid w:val="256811BD"/>
    <w:rsid w:val="260450A5"/>
    <w:rsid w:val="27D93CC3"/>
    <w:rsid w:val="2A0A50CD"/>
    <w:rsid w:val="2C9F245C"/>
    <w:rsid w:val="2F1071EF"/>
    <w:rsid w:val="337767F1"/>
    <w:rsid w:val="34291948"/>
    <w:rsid w:val="35987902"/>
    <w:rsid w:val="3C367F35"/>
    <w:rsid w:val="3EB536B0"/>
    <w:rsid w:val="417D49BE"/>
    <w:rsid w:val="435A79F7"/>
    <w:rsid w:val="46D572BC"/>
    <w:rsid w:val="49D47B62"/>
    <w:rsid w:val="4AFF171C"/>
    <w:rsid w:val="4C5D7377"/>
    <w:rsid w:val="4FAF2DE1"/>
    <w:rsid w:val="58487A3A"/>
    <w:rsid w:val="59B2714E"/>
    <w:rsid w:val="5B7C2143"/>
    <w:rsid w:val="5EDE519B"/>
    <w:rsid w:val="6006221B"/>
    <w:rsid w:val="62657E91"/>
    <w:rsid w:val="65A0652C"/>
    <w:rsid w:val="66155AC1"/>
    <w:rsid w:val="68090C76"/>
    <w:rsid w:val="69770779"/>
    <w:rsid w:val="6A9D0BDA"/>
    <w:rsid w:val="6B730AB7"/>
    <w:rsid w:val="70237BD7"/>
    <w:rsid w:val="740006A0"/>
    <w:rsid w:val="74C64FB0"/>
    <w:rsid w:val="758F7058"/>
    <w:rsid w:val="7AF4203D"/>
    <w:rsid w:val="7B753FCD"/>
    <w:rsid w:val="7C5A0881"/>
    <w:rsid w:val="7C8672EA"/>
    <w:rsid w:val="7E5C6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2FD9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A12FD9"/>
    <w:pPr>
      <w:tabs>
        <w:tab w:val="center" w:pos="4140"/>
        <w:tab w:val="right" w:pos="8300"/>
      </w:tabs>
      <w:snapToGrid w:val="0"/>
      <w:jc w:val="left"/>
    </w:pPr>
    <w:rPr>
      <w:sz w:val="18"/>
      <w:szCs w:val="18"/>
    </w:rPr>
  </w:style>
  <w:style w:type="paragraph" w:customStyle="1" w:styleId="2">
    <w:name w:val="单元格样式2"/>
    <w:basedOn w:val="a"/>
    <w:qFormat/>
    <w:rsid w:val="00A12FD9"/>
    <w:pPr>
      <w:jc w:val="left"/>
    </w:pPr>
    <w:rPr>
      <w:rFonts w:ascii="方正书宋_GBK" w:eastAsia="方正书宋_GBK" w:hAnsi="方正书宋_GBK" w:cs="方正书宋_GB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593</Characters>
  <Application>Microsoft Office Word</Application>
  <DocSecurity>0</DocSecurity>
  <Lines>4</Lines>
  <Paragraphs>1</Paragraphs>
  <ScaleCrop>false</ScaleCrop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pp3</dc:creator>
  <cp:lastModifiedBy>Administrator</cp:lastModifiedBy>
  <cp:revision>4</cp:revision>
  <cp:lastPrinted>2021-12-20T08:59:00Z</cp:lastPrinted>
  <dcterms:created xsi:type="dcterms:W3CDTF">2023-03-06T07:05:00Z</dcterms:created>
  <dcterms:modified xsi:type="dcterms:W3CDTF">2023-03-10T03:18:00Z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4BD1414246574673A4A95188D1D4F7D0</vt:lpwstr>
  </property>
</Properties>
</file>