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00" w:rsidRPr="00101046" w:rsidRDefault="00DC6900" w:rsidP="00DC6900">
      <w:pPr>
        <w:widowControl/>
        <w:shd w:val="clear" w:color="auto" w:fill="FFFFFF"/>
        <w:jc w:val="center"/>
        <w:rPr>
          <w:rFonts w:ascii="等线" w:eastAsia="等线" w:hAnsi="等线" w:cs="宋体"/>
          <w:color w:val="333333"/>
          <w:kern w:val="0"/>
          <w:szCs w:val="21"/>
        </w:rPr>
      </w:pPr>
      <w:r>
        <w:rPr>
          <w:rFonts w:ascii="宋体" w:eastAsia="宋体" w:hAnsi="宋体" w:cs="宋体" w:hint="eastAsia"/>
          <w:b/>
          <w:bCs/>
          <w:color w:val="333333"/>
          <w:kern w:val="0"/>
          <w:sz w:val="44"/>
          <w:szCs w:val="44"/>
        </w:rPr>
        <w:t>开平区</w:t>
      </w:r>
      <w:r w:rsidRPr="00101046">
        <w:rPr>
          <w:rFonts w:ascii="宋体" w:eastAsia="宋体" w:hAnsi="宋体" w:cs="宋体" w:hint="eastAsia"/>
          <w:b/>
          <w:bCs/>
          <w:color w:val="333333"/>
          <w:kern w:val="0"/>
          <w:sz w:val="44"/>
          <w:szCs w:val="44"/>
        </w:rPr>
        <w:t>行政执法投诉举报制度</w:t>
      </w:r>
    </w:p>
    <w:p w:rsidR="00DC6900" w:rsidRPr="00101046" w:rsidRDefault="00DC6900" w:rsidP="00DC6900">
      <w:pPr>
        <w:widowControl/>
        <w:shd w:val="clear" w:color="auto" w:fill="FFFFFF"/>
        <w:rPr>
          <w:rFonts w:ascii="等线" w:eastAsia="等线" w:hAnsi="等线" w:cs="宋体"/>
          <w:color w:val="333333"/>
          <w:kern w:val="0"/>
          <w:szCs w:val="21"/>
        </w:rPr>
      </w:pPr>
      <w:r w:rsidRPr="00101046">
        <w:rPr>
          <w:rFonts w:ascii="仿宋" w:eastAsia="仿宋" w:hAnsi="仿宋" w:cs="宋体" w:hint="eastAsia"/>
          <w:color w:val="333333"/>
          <w:kern w:val="0"/>
          <w:sz w:val="32"/>
          <w:szCs w:val="32"/>
        </w:rPr>
        <w:t xml:space="preserve">　　第一条</w:t>
      </w:r>
      <w:r w:rsidRPr="00101046">
        <w:rPr>
          <w:rFonts w:ascii="Calibri" w:eastAsia="仿宋" w:hAnsi="Calibri" w:cs="Calibri"/>
          <w:color w:val="333333"/>
          <w:kern w:val="0"/>
          <w:sz w:val="32"/>
          <w:szCs w:val="32"/>
        </w:rPr>
        <w:t>  </w:t>
      </w:r>
      <w:r w:rsidRPr="00101046">
        <w:rPr>
          <w:rFonts w:ascii="仿宋" w:eastAsia="仿宋" w:hAnsi="仿宋" w:cs="宋体" w:hint="eastAsia"/>
          <w:color w:val="333333"/>
          <w:kern w:val="0"/>
          <w:sz w:val="32"/>
          <w:szCs w:val="32"/>
        </w:rPr>
        <w:t>为监督行政执法机关和行政执法人员的执法活动，保护公民、法人或者其他组织的合法权益，依法查处违法执法行为，促进依法行政，根据有关法律、法规的规定，结合我区实际制定本制度。</w:t>
      </w:r>
    </w:p>
    <w:p w:rsidR="00DC6900" w:rsidRPr="00101046" w:rsidRDefault="00DC6900" w:rsidP="00DC6900">
      <w:pPr>
        <w:widowControl/>
        <w:shd w:val="clear" w:color="auto" w:fill="FFFFFF"/>
        <w:rPr>
          <w:rFonts w:ascii="等线" w:eastAsia="等线" w:hAnsi="等线" w:cs="宋体"/>
          <w:color w:val="333333"/>
          <w:kern w:val="0"/>
          <w:szCs w:val="21"/>
        </w:rPr>
      </w:pPr>
      <w:r w:rsidRPr="00101046">
        <w:rPr>
          <w:rFonts w:ascii="仿宋" w:eastAsia="仿宋" w:hAnsi="仿宋" w:cs="宋体" w:hint="eastAsia"/>
          <w:color w:val="333333"/>
          <w:kern w:val="0"/>
          <w:sz w:val="32"/>
          <w:szCs w:val="32"/>
        </w:rPr>
        <w:t xml:space="preserve">　　第二条</w:t>
      </w:r>
      <w:r w:rsidRPr="00101046">
        <w:rPr>
          <w:rFonts w:ascii="Calibri" w:eastAsia="仿宋" w:hAnsi="Calibri" w:cs="Calibri"/>
          <w:color w:val="333333"/>
          <w:kern w:val="0"/>
          <w:sz w:val="32"/>
          <w:szCs w:val="32"/>
        </w:rPr>
        <w:t>  </w:t>
      </w:r>
      <w:r w:rsidRPr="00101046">
        <w:rPr>
          <w:rFonts w:ascii="仿宋" w:eastAsia="仿宋" w:hAnsi="仿宋" w:cs="宋体" w:hint="eastAsia"/>
          <w:color w:val="333333"/>
          <w:kern w:val="0"/>
          <w:sz w:val="32"/>
          <w:szCs w:val="32"/>
        </w:rPr>
        <w:t>本制度所称行政执法投诉举报，是指公民、法人和其他组织认为区所属行政执法机关及其执法人员在行政执法中存在不履行或者拖延履行法定职责；无行政执法证件从事执法活动或者违法使用行政执法证件；不使用法定收费、罚款、没收财物票据；不落实罚缴分离规定及擅自挪用或者处理没收扣押财物；拒绝、推诿对行政执法行为的投诉、举报；刁难、谩骂、殴打行政相对人；收取钱财礼物、吃拿卡要以及其他违法违纪行为，依法提出的投诉和举报。</w:t>
      </w:r>
    </w:p>
    <w:p w:rsidR="00DC6900" w:rsidRPr="00101046" w:rsidRDefault="00DC6900" w:rsidP="00DC6900">
      <w:pPr>
        <w:widowControl/>
        <w:shd w:val="clear" w:color="auto" w:fill="FFFFFF"/>
        <w:rPr>
          <w:rFonts w:ascii="等线" w:eastAsia="等线" w:hAnsi="等线" w:cs="宋体"/>
          <w:color w:val="333333"/>
          <w:kern w:val="0"/>
          <w:szCs w:val="21"/>
        </w:rPr>
      </w:pPr>
      <w:r w:rsidRPr="00101046">
        <w:rPr>
          <w:rFonts w:ascii="仿宋" w:eastAsia="仿宋" w:hAnsi="仿宋" w:cs="宋体" w:hint="eastAsia"/>
          <w:color w:val="333333"/>
          <w:kern w:val="0"/>
          <w:sz w:val="32"/>
          <w:szCs w:val="32"/>
        </w:rPr>
        <w:t xml:space="preserve">　　第三条</w:t>
      </w:r>
      <w:r>
        <w:rPr>
          <w:rFonts w:ascii="仿宋" w:eastAsia="仿宋" w:hAnsi="仿宋" w:cs="宋体" w:hint="eastAsia"/>
          <w:color w:val="333333"/>
          <w:kern w:val="0"/>
          <w:sz w:val="32"/>
          <w:szCs w:val="32"/>
        </w:rPr>
        <w:t xml:space="preserve"> 开平</w:t>
      </w:r>
      <w:r w:rsidRPr="00101046">
        <w:rPr>
          <w:rFonts w:ascii="仿宋" w:eastAsia="仿宋" w:hAnsi="仿宋" w:cs="宋体" w:hint="eastAsia"/>
          <w:color w:val="333333"/>
          <w:kern w:val="0"/>
          <w:sz w:val="32"/>
          <w:szCs w:val="32"/>
        </w:rPr>
        <w:t>区司法局负责对</w:t>
      </w:r>
      <w:r>
        <w:rPr>
          <w:rFonts w:ascii="仿宋" w:eastAsia="仿宋" w:hAnsi="仿宋" w:cs="宋体" w:hint="eastAsia"/>
          <w:color w:val="333333"/>
          <w:kern w:val="0"/>
          <w:sz w:val="32"/>
          <w:szCs w:val="32"/>
        </w:rPr>
        <w:t>我区</w:t>
      </w:r>
      <w:r w:rsidRPr="00101046">
        <w:rPr>
          <w:rFonts w:ascii="仿宋" w:eastAsia="仿宋" w:hAnsi="仿宋" w:cs="宋体" w:hint="eastAsia"/>
          <w:color w:val="333333"/>
          <w:kern w:val="0"/>
          <w:sz w:val="32"/>
          <w:szCs w:val="32"/>
        </w:rPr>
        <w:t>行政执法机关及其执法人员投诉举报的登记受理和处理工作。地址：</w:t>
      </w:r>
      <w:r>
        <w:rPr>
          <w:rFonts w:ascii="仿宋" w:eastAsia="仿宋" w:hAnsi="仿宋" w:cs="宋体" w:hint="eastAsia"/>
          <w:color w:val="333333"/>
          <w:kern w:val="0"/>
          <w:sz w:val="32"/>
          <w:szCs w:val="32"/>
        </w:rPr>
        <w:t>普光路2</w:t>
      </w:r>
      <w:r>
        <w:rPr>
          <w:rFonts w:ascii="仿宋" w:eastAsia="仿宋" w:hAnsi="仿宋" w:cs="宋体"/>
          <w:color w:val="333333"/>
          <w:kern w:val="0"/>
          <w:sz w:val="32"/>
          <w:szCs w:val="32"/>
        </w:rPr>
        <w:t>5</w:t>
      </w:r>
      <w:r>
        <w:rPr>
          <w:rFonts w:ascii="仿宋" w:eastAsia="仿宋" w:hAnsi="仿宋" w:cs="宋体" w:hint="eastAsia"/>
          <w:color w:val="333333"/>
          <w:kern w:val="0"/>
          <w:sz w:val="32"/>
          <w:szCs w:val="32"/>
        </w:rPr>
        <w:t>号</w:t>
      </w:r>
      <w:r w:rsidRPr="00101046">
        <w:rPr>
          <w:rFonts w:ascii="仿宋" w:eastAsia="仿宋" w:hAnsi="仿宋" w:cs="宋体" w:hint="eastAsia"/>
          <w:color w:val="333333"/>
          <w:kern w:val="0"/>
          <w:sz w:val="32"/>
          <w:szCs w:val="32"/>
        </w:rPr>
        <w:t>，投诉举报电话：</w:t>
      </w:r>
      <w:r>
        <w:rPr>
          <w:rFonts w:ascii="仿宋" w:eastAsia="仿宋" w:hAnsi="仿宋" w:cs="宋体"/>
          <w:color w:val="333333"/>
          <w:kern w:val="0"/>
          <w:sz w:val="32"/>
          <w:szCs w:val="32"/>
        </w:rPr>
        <w:t>0315</w:t>
      </w:r>
      <w:r>
        <w:rPr>
          <w:rFonts w:ascii="仿宋" w:eastAsia="仿宋" w:hAnsi="仿宋" w:cs="宋体" w:hint="eastAsia"/>
          <w:color w:val="333333"/>
          <w:kern w:val="0"/>
          <w:sz w:val="32"/>
          <w:szCs w:val="32"/>
        </w:rPr>
        <w:t>-</w:t>
      </w:r>
      <w:r>
        <w:rPr>
          <w:rFonts w:ascii="仿宋" w:eastAsia="仿宋" w:hAnsi="仿宋" w:cs="宋体"/>
          <w:color w:val="333333"/>
          <w:kern w:val="0"/>
          <w:sz w:val="32"/>
          <w:szCs w:val="32"/>
        </w:rPr>
        <w:t>3373605</w:t>
      </w:r>
      <w:r w:rsidRPr="00101046">
        <w:rPr>
          <w:rFonts w:ascii="仿宋" w:eastAsia="仿宋" w:hAnsi="仿宋" w:cs="宋体" w:hint="eastAsia"/>
          <w:color w:val="333333"/>
          <w:kern w:val="0"/>
          <w:sz w:val="32"/>
          <w:szCs w:val="32"/>
        </w:rPr>
        <w:t>，邮箱：</w:t>
      </w:r>
      <w:r>
        <w:rPr>
          <w:rFonts w:ascii="仿宋" w:eastAsia="仿宋" w:hAnsi="仿宋" w:cs="宋体" w:hint="eastAsia"/>
          <w:color w:val="333333"/>
          <w:kern w:val="0"/>
          <w:sz w:val="32"/>
          <w:szCs w:val="32"/>
        </w:rPr>
        <w:t>kpzfbfzk@</w:t>
      </w:r>
      <w:r>
        <w:rPr>
          <w:rFonts w:ascii="仿宋" w:eastAsia="仿宋" w:hAnsi="仿宋" w:cs="宋体"/>
          <w:color w:val="333333"/>
          <w:kern w:val="0"/>
          <w:sz w:val="32"/>
          <w:szCs w:val="32"/>
        </w:rPr>
        <w:t>163.</w:t>
      </w:r>
      <w:r>
        <w:rPr>
          <w:rFonts w:ascii="仿宋" w:eastAsia="仿宋" w:hAnsi="仿宋" w:cs="宋体" w:hint="eastAsia"/>
          <w:color w:val="333333"/>
          <w:kern w:val="0"/>
          <w:sz w:val="32"/>
          <w:szCs w:val="32"/>
        </w:rPr>
        <w:t>com</w:t>
      </w:r>
      <w:r w:rsidRPr="00101046">
        <w:rPr>
          <w:rFonts w:ascii="仿宋" w:eastAsia="仿宋" w:hAnsi="仿宋" w:cs="宋体" w:hint="eastAsia"/>
          <w:color w:val="333333"/>
          <w:kern w:val="0"/>
          <w:sz w:val="32"/>
          <w:szCs w:val="32"/>
        </w:rPr>
        <w:t>。</w:t>
      </w:r>
    </w:p>
    <w:p w:rsidR="00DC6900" w:rsidRPr="00101046" w:rsidRDefault="00DC6900" w:rsidP="00DC6900">
      <w:pPr>
        <w:widowControl/>
        <w:shd w:val="clear" w:color="auto" w:fill="FFFFFF"/>
        <w:rPr>
          <w:rFonts w:ascii="等线" w:eastAsia="等线" w:hAnsi="等线" w:cs="宋体"/>
          <w:color w:val="333333"/>
          <w:kern w:val="0"/>
          <w:szCs w:val="21"/>
        </w:rPr>
      </w:pPr>
      <w:r w:rsidRPr="00101046">
        <w:rPr>
          <w:rFonts w:ascii="仿宋" w:eastAsia="仿宋" w:hAnsi="仿宋" w:cs="宋体" w:hint="eastAsia"/>
          <w:color w:val="333333"/>
          <w:kern w:val="0"/>
          <w:sz w:val="32"/>
          <w:szCs w:val="32"/>
        </w:rPr>
        <w:t xml:space="preserve">　　第四条</w:t>
      </w:r>
      <w:r>
        <w:rPr>
          <w:rFonts w:ascii="仿宋" w:eastAsia="仿宋" w:hAnsi="仿宋" w:cs="宋体" w:hint="eastAsia"/>
          <w:color w:val="333333"/>
          <w:kern w:val="0"/>
          <w:sz w:val="32"/>
          <w:szCs w:val="32"/>
        </w:rPr>
        <w:t xml:space="preserve"> </w:t>
      </w:r>
      <w:r w:rsidRPr="00101046">
        <w:rPr>
          <w:rFonts w:ascii="仿宋" w:eastAsia="仿宋" w:hAnsi="仿宋" w:cs="宋体" w:hint="eastAsia"/>
          <w:color w:val="333333"/>
          <w:kern w:val="0"/>
          <w:sz w:val="32"/>
          <w:szCs w:val="32"/>
        </w:rPr>
        <w:t>公民、法人和其他组织可以通过来信、来电、来访等合法方式进行投诉举报，也可委托他人投诉举报；投诉举报人对投诉举报内容的真实性负责。投诉举报处理机关应将投诉举报人的姓名、联系方式、投诉举报的具体内容和投诉举报的对象等基本情况进行登记。</w:t>
      </w:r>
    </w:p>
    <w:p w:rsidR="00DC6900" w:rsidRPr="00101046" w:rsidRDefault="00DC6900" w:rsidP="00DC6900">
      <w:pPr>
        <w:widowControl/>
        <w:shd w:val="clear" w:color="auto" w:fill="FFFFFF"/>
        <w:rPr>
          <w:rFonts w:ascii="等线" w:eastAsia="等线" w:hAnsi="等线" w:cs="宋体"/>
          <w:color w:val="333333"/>
          <w:kern w:val="0"/>
          <w:szCs w:val="21"/>
        </w:rPr>
      </w:pPr>
      <w:r w:rsidRPr="00101046">
        <w:rPr>
          <w:rFonts w:ascii="仿宋" w:eastAsia="仿宋" w:hAnsi="仿宋" w:cs="宋体" w:hint="eastAsia"/>
          <w:color w:val="333333"/>
          <w:kern w:val="0"/>
          <w:sz w:val="32"/>
          <w:szCs w:val="32"/>
        </w:rPr>
        <w:lastRenderedPageBreak/>
        <w:t xml:space="preserve">　　第五条</w:t>
      </w:r>
      <w:r>
        <w:rPr>
          <w:rFonts w:ascii="仿宋" w:eastAsia="仿宋" w:hAnsi="仿宋" w:cs="宋体" w:hint="eastAsia"/>
          <w:color w:val="333333"/>
          <w:kern w:val="0"/>
          <w:sz w:val="32"/>
          <w:szCs w:val="32"/>
        </w:rPr>
        <w:t xml:space="preserve"> </w:t>
      </w:r>
      <w:r w:rsidRPr="00101046">
        <w:rPr>
          <w:rFonts w:ascii="仿宋" w:eastAsia="仿宋" w:hAnsi="仿宋" w:cs="宋体" w:hint="eastAsia"/>
          <w:color w:val="333333"/>
          <w:kern w:val="0"/>
          <w:sz w:val="32"/>
          <w:szCs w:val="32"/>
        </w:rPr>
        <w:t>投诉举报处理机关自接到行政执法投诉举报后的5个工作曰内，对符合受理规定的行政执法投诉举报，予以受理；对不符合受理规定的行政执法投诉举报，应向投诉举报人说明不予受理的理由和依据。</w:t>
      </w:r>
    </w:p>
    <w:p w:rsidR="00DC6900" w:rsidRPr="00101046" w:rsidRDefault="00DC6900" w:rsidP="00DC6900">
      <w:pPr>
        <w:widowControl/>
        <w:shd w:val="clear" w:color="auto" w:fill="FFFFFF"/>
        <w:rPr>
          <w:rFonts w:ascii="等线" w:eastAsia="等线" w:hAnsi="等线" w:cs="宋体"/>
          <w:color w:val="333333"/>
          <w:kern w:val="0"/>
          <w:szCs w:val="21"/>
        </w:rPr>
      </w:pPr>
      <w:r w:rsidRPr="00101046">
        <w:rPr>
          <w:rFonts w:ascii="仿宋" w:eastAsia="仿宋" w:hAnsi="仿宋" w:cs="宋体" w:hint="eastAsia"/>
          <w:color w:val="333333"/>
          <w:kern w:val="0"/>
          <w:sz w:val="32"/>
          <w:szCs w:val="32"/>
        </w:rPr>
        <w:t xml:space="preserve">　　第六条</w:t>
      </w:r>
      <w:r>
        <w:rPr>
          <w:rFonts w:ascii="仿宋" w:eastAsia="仿宋" w:hAnsi="仿宋" w:cs="宋体" w:hint="eastAsia"/>
          <w:color w:val="333333"/>
          <w:kern w:val="0"/>
          <w:sz w:val="32"/>
          <w:szCs w:val="32"/>
        </w:rPr>
        <w:t xml:space="preserve"> </w:t>
      </w:r>
      <w:r w:rsidRPr="00101046">
        <w:rPr>
          <w:rFonts w:ascii="仿宋" w:eastAsia="仿宋" w:hAnsi="仿宋" w:cs="宋体" w:hint="eastAsia"/>
          <w:color w:val="333333"/>
          <w:kern w:val="0"/>
          <w:sz w:val="32"/>
          <w:szCs w:val="32"/>
        </w:rPr>
        <w:t>投诉举报处理机关自受理行政执法投诉举报后30日内审查终结，依据《</w:t>
      </w:r>
      <w:r>
        <w:rPr>
          <w:rFonts w:ascii="仿宋" w:eastAsia="仿宋" w:hAnsi="仿宋" w:cs="宋体" w:hint="eastAsia"/>
          <w:color w:val="333333"/>
          <w:kern w:val="0"/>
          <w:sz w:val="32"/>
          <w:szCs w:val="32"/>
        </w:rPr>
        <w:t>唐山市</w:t>
      </w:r>
      <w:r w:rsidRPr="00101046">
        <w:rPr>
          <w:rFonts w:ascii="仿宋" w:eastAsia="仿宋" w:hAnsi="仿宋" w:cs="宋体" w:hint="eastAsia"/>
          <w:color w:val="333333"/>
          <w:kern w:val="0"/>
          <w:sz w:val="32"/>
          <w:szCs w:val="32"/>
        </w:rPr>
        <w:t>行政执法监督办法》等法律、法规、规章</w:t>
      </w:r>
      <w:proofErr w:type="gramStart"/>
      <w:r w:rsidRPr="00101046">
        <w:rPr>
          <w:rFonts w:ascii="仿宋" w:eastAsia="仿宋" w:hAnsi="仿宋" w:cs="宋体" w:hint="eastAsia"/>
          <w:color w:val="333333"/>
          <w:kern w:val="0"/>
          <w:sz w:val="32"/>
          <w:szCs w:val="32"/>
        </w:rPr>
        <w:t>作出</w:t>
      </w:r>
      <w:proofErr w:type="gramEnd"/>
      <w:r w:rsidRPr="00101046">
        <w:rPr>
          <w:rFonts w:ascii="仿宋" w:eastAsia="仿宋" w:hAnsi="仿宋" w:cs="宋体" w:hint="eastAsia"/>
          <w:color w:val="333333"/>
          <w:kern w:val="0"/>
          <w:sz w:val="32"/>
          <w:szCs w:val="32"/>
        </w:rPr>
        <w:t>处理决定，并将处理结果告知投诉举报人。情况复杂的，经负责人批准，可以适当延长审查期限，但延长期限不得超过20日。</w:t>
      </w:r>
    </w:p>
    <w:p w:rsidR="00DC6900" w:rsidRPr="00101046" w:rsidRDefault="00DC6900" w:rsidP="00DC6900">
      <w:pPr>
        <w:widowControl/>
        <w:shd w:val="clear" w:color="auto" w:fill="FFFFFF"/>
        <w:ind w:firstLine="640"/>
        <w:rPr>
          <w:rFonts w:ascii="等线" w:eastAsia="等线" w:hAnsi="等线" w:cs="宋体"/>
          <w:color w:val="333333"/>
          <w:kern w:val="0"/>
          <w:szCs w:val="21"/>
        </w:rPr>
      </w:pPr>
      <w:r w:rsidRPr="00101046">
        <w:rPr>
          <w:rFonts w:ascii="仿宋" w:eastAsia="仿宋" w:hAnsi="仿宋" w:cs="宋体" w:hint="eastAsia"/>
          <w:color w:val="333333"/>
          <w:kern w:val="0"/>
          <w:sz w:val="32"/>
          <w:szCs w:val="32"/>
        </w:rPr>
        <w:t>接受调查的单位或个人应予以配合，并如实提供有关材料和情况。</w:t>
      </w:r>
    </w:p>
    <w:p w:rsidR="00DC6900" w:rsidRPr="00101046" w:rsidRDefault="00DC6900" w:rsidP="00DC6900">
      <w:pPr>
        <w:widowControl/>
        <w:shd w:val="clear" w:color="auto" w:fill="FFFFFF"/>
        <w:ind w:firstLine="640"/>
        <w:rPr>
          <w:rFonts w:ascii="等线" w:eastAsia="等线" w:hAnsi="等线" w:cs="宋体"/>
          <w:color w:val="333333"/>
          <w:kern w:val="0"/>
          <w:szCs w:val="21"/>
        </w:rPr>
      </w:pPr>
      <w:r w:rsidRPr="00101046">
        <w:rPr>
          <w:rFonts w:ascii="仿宋" w:eastAsia="仿宋" w:hAnsi="仿宋" w:cs="宋体" w:hint="eastAsia"/>
          <w:color w:val="333333"/>
          <w:kern w:val="0"/>
          <w:sz w:val="32"/>
          <w:szCs w:val="32"/>
        </w:rPr>
        <w:t>经查证确实存在违法行政行为的，处理结果将在全区进行通报，并根据相关规定依法追究行政执法人员及单位责任。</w:t>
      </w:r>
    </w:p>
    <w:p w:rsidR="00DC6900" w:rsidRPr="00101046" w:rsidRDefault="00DC6900" w:rsidP="00DC6900">
      <w:pPr>
        <w:widowControl/>
        <w:shd w:val="clear" w:color="auto" w:fill="FFFFFF"/>
        <w:rPr>
          <w:rFonts w:ascii="等线" w:eastAsia="等线" w:hAnsi="等线" w:cs="宋体"/>
          <w:color w:val="333333"/>
          <w:kern w:val="0"/>
          <w:szCs w:val="21"/>
        </w:rPr>
      </w:pPr>
      <w:r w:rsidRPr="00101046">
        <w:rPr>
          <w:rFonts w:ascii="仿宋" w:eastAsia="仿宋" w:hAnsi="仿宋" w:cs="宋体" w:hint="eastAsia"/>
          <w:color w:val="333333"/>
          <w:kern w:val="0"/>
          <w:sz w:val="32"/>
          <w:szCs w:val="32"/>
        </w:rPr>
        <w:t xml:space="preserve">　　第七条</w:t>
      </w:r>
      <w:r>
        <w:rPr>
          <w:rFonts w:ascii="仿宋" w:eastAsia="仿宋" w:hAnsi="仿宋" w:cs="宋体" w:hint="eastAsia"/>
          <w:color w:val="333333"/>
          <w:kern w:val="0"/>
          <w:sz w:val="32"/>
          <w:szCs w:val="32"/>
        </w:rPr>
        <w:t xml:space="preserve"> </w:t>
      </w:r>
      <w:r w:rsidRPr="00101046">
        <w:rPr>
          <w:rFonts w:ascii="仿宋" w:eastAsia="仿宋" w:hAnsi="仿宋" w:cs="宋体" w:hint="eastAsia"/>
          <w:color w:val="333333"/>
          <w:kern w:val="0"/>
          <w:sz w:val="32"/>
          <w:szCs w:val="32"/>
        </w:rPr>
        <w:t>行政执法投诉举报办理终结后，投诉举报处理机关应将投诉材料、办理结果等资料归档。</w:t>
      </w:r>
    </w:p>
    <w:p w:rsidR="00DC6900" w:rsidRPr="00101046" w:rsidRDefault="00DC6900" w:rsidP="00DC6900">
      <w:pPr>
        <w:widowControl/>
        <w:shd w:val="clear" w:color="auto" w:fill="FFFFFF"/>
        <w:rPr>
          <w:rFonts w:ascii="等线" w:eastAsia="等线" w:hAnsi="等线" w:cs="宋体"/>
          <w:color w:val="333333"/>
          <w:kern w:val="0"/>
          <w:szCs w:val="21"/>
        </w:rPr>
      </w:pPr>
      <w:r w:rsidRPr="00101046">
        <w:rPr>
          <w:rFonts w:ascii="仿宋" w:eastAsia="仿宋" w:hAnsi="仿宋" w:cs="宋体" w:hint="eastAsia"/>
          <w:color w:val="333333"/>
          <w:kern w:val="0"/>
          <w:sz w:val="32"/>
          <w:szCs w:val="32"/>
        </w:rPr>
        <w:t xml:space="preserve">　　第八条</w:t>
      </w:r>
      <w:r>
        <w:rPr>
          <w:rFonts w:ascii="仿宋" w:eastAsia="仿宋" w:hAnsi="仿宋" w:cs="宋体" w:hint="eastAsia"/>
          <w:color w:val="333333"/>
          <w:kern w:val="0"/>
          <w:sz w:val="32"/>
          <w:szCs w:val="32"/>
        </w:rPr>
        <w:t xml:space="preserve"> </w:t>
      </w:r>
      <w:r w:rsidRPr="00101046">
        <w:rPr>
          <w:rFonts w:ascii="仿宋" w:eastAsia="仿宋" w:hAnsi="仿宋" w:cs="宋体" w:hint="eastAsia"/>
          <w:color w:val="333333"/>
          <w:kern w:val="0"/>
          <w:sz w:val="32"/>
          <w:szCs w:val="32"/>
        </w:rPr>
        <w:t>承办人员应严守纪律，不得泄露投诉举报人姓名及其他有关情况。对未按本制度处理投诉举报的，按照有关规定追究承办人员的责任。</w:t>
      </w:r>
    </w:p>
    <w:p w:rsidR="00DC6900" w:rsidRPr="001A6E42" w:rsidRDefault="00DC6900" w:rsidP="00DC6900">
      <w:pPr>
        <w:ind w:firstLineChars="200" w:firstLine="640"/>
        <w:rPr>
          <w:rFonts w:ascii="仿宋" w:eastAsia="仿宋" w:hAnsi="仿宋" w:cs="宋体"/>
          <w:color w:val="333333"/>
          <w:kern w:val="0"/>
          <w:sz w:val="32"/>
          <w:szCs w:val="32"/>
        </w:rPr>
      </w:pPr>
      <w:r w:rsidRPr="001A6E42">
        <w:rPr>
          <w:rFonts w:ascii="仿宋" w:eastAsia="仿宋" w:hAnsi="仿宋" w:cs="宋体" w:hint="eastAsia"/>
          <w:color w:val="333333"/>
          <w:kern w:val="0"/>
          <w:sz w:val="32"/>
          <w:szCs w:val="32"/>
        </w:rPr>
        <w:t>第九条</w:t>
      </w:r>
      <w:r>
        <w:rPr>
          <w:rFonts w:ascii="仿宋" w:eastAsia="仿宋" w:hAnsi="仿宋" w:cs="宋体" w:hint="eastAsia"/>
          <w:color w:val="333333"/>
          <w:kern w:val="0"/>
          <w:sz w:val="32"/>
          <w:szCs w:val="32"/>
        </w:rPr>
        <w:t xml:space="preserve"> </w:t>
      </w:r>
      <w:r w:rsidRPr="001A6E42">
        <w:rPr>
          <w:rFonts w:ascii="仿宋" w:eastAsia="仿宋" w:hAnsi="仿宋" w:cs="宋体" w:hint="eastAsia"/>
          <w:color w:val="333333"/>
          <w:kern w:val="0"/>
          <w:sz w:val="32"/>
          <w:szCs w:val="32"/>
        </w:rPr>
        <w:t>本制度自2019年8月20日开始执行。</w:t>
      </w:r>
    </w:p>
    <w:p w:rsidR="00081C08" w:rsidRPr="00DC6900" w:rsidRDefault="00081C08" w:rsidP="00D23258">
      <w:pPr>
        <w:spacing w:line="560" w:lineRule="exact"/>
        <w:rPr>
          <w:rFonts w:ascii="方正仿宋简体" w:eastAsia="方正仿宋简体"/>
          <w:sz w:val="30"/>
          <w:szCs w:val="30"/>
        </w:rPr>
      </w:pPr>
      <w:bookmarkStart w:id="0" w:name="_GoBack"/>
      <w:bookmarkEnd w:id="0"/>
    </w:p>
    <w:sectPr w:rsidR="00081C08" w:rsidRPr="00DC6900" w:rsidSect="00D71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9B" w:rsidRDefault="0093549B" w:rsidP="00DC6900">
      <w:r>
        <w:separator/>
      </w:r>
    </w:p>
  </w:endnote>
  <w:endnote w:type="continuationSeparator" w:id="0">
    <w:p w:rsidR="0093549B" w:rsidRDefault="0093549B" w:rsidP="00DC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9B" w:rsidRDefault="0093549B" w:rsidP="00DC6900">
      <w:r>
        <w:separator/>
      </w:r>
    </w:p>
  </w:footnote>
  <w:footnote w:type="continuationSeparator" w:id="0">
    <w:p w:rsidR="0093549B" w:rsidRDefault="0093549B" w:rsidP="00DC6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58"/>
    <w:rsid w:val="00081C08"/>
    <w:rsid w:val="0093549B"/>
    <w:rsid w:val="00D23258"/>
    <w:rsid w:val="00DC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3258"/>
    <w:rPr>
      <w:sz w:val="18"/>
      <w:szCs w:val="18"/>
    </w:rPr>
  </w:style>
  <w:style w:type="character" w:customStyle="1" w:styleId="Char">
    <w:name w:val="批注框文本 Char"/>
    <w:basedOn w:val="a0"/>
    <w:link w:val="a3"/>
    <w:uiPriority w:val="99"/>
    <w:semiHidden/>
    <w:rsid w:val="00D23258"/>
    <w:rPr>
      <w:sz w:val="18"/>
      <w:szCs w:val="18"/>
    </w:rPr>
  </w:style>
  <w:style w:type="paragraph" w:styleId="a4">
    <w:name w:val="header"/>
    <w:basedOn w:val="a"/>
    <w:link w:val="Char0"/>
    <w:uiPriority w:val="99"/>
    <w:unhideWhenUsed/>
    <w:rsid w:val="00DC69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6900"/>
    <w:rPr>
      <w:sz w:val="18"/>
      <w:szCs w:val="18"/>
    </w:rPr>
  </w:style>
  <w:style w:type="paragraph" w:styleId="a5">
    <w:name w:val="footer"/>
    <w:basedOn w:val="a"/>
    <w:link w:val="Char1"/>
    <w:uiPriority w:val="99"/>
    <w:unhideWhenUsed/>
    <w:rsid w:val="00DC6900"/>
    <w:pPr>
      <w:tabs>
        <w:tab w:val="center" w:pos="4153"/>
        <w:tab w:val="right" w:pos="8306"/>
      </w:tabs>
      <w:snapToGrid w:val="0"/>
      <w:jc w:val="left"/>
    </w:pPr>
    <w:rPr>
      <w:sz w:val="18"/>
      <w:szCs w:val="18"/>
    </w:rPr>
  </w:style>
  <w:style w:type="character" w:customStyle="1" w:styleId="Char1">
    <w:name w:val="页脚 Char"/>
    <w:basedOn w:val="a0"/>
    <w:link w:val="a5"/>
    <w:uiPriority w:val="99"/>
    <w:rsid w:val="00DC69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3258"/>
    <w:rPr>
      <w:sz w:val="18"/>
      <w:szCs w:val="18"/>
    </w:rPr>
  </w:style>
  <w:style w:type="character" w:customStyle="1" w:styleId="Char">
    <w:name w:val="批注框文本 Char"/>
    <w:basedOn w:val="a0"/>
    <w:link w:val="a3"/>
    <w:uiPriority w:val="99"/>
    <w:semiHidden/>
    <w:rsid w:val="00D23258"/>
    <w:rPr>
      <w:sz w:val="18"/>
      <w:szCs w:val="18"/>
    </w:rPr>
  </w:style>
  <w:style w:type="paragraph" w:styleId="a4">
    <w:name w:val="header"/>
    <w:basedOn w:val="a"/>
    <w:link w:val="Char0"/>
    <w:uiPriority w:val="99"/>
    <w:unhideWhenUsed/>
    <w:rsid w:val="00DC69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6900"/>
    <w:rPr>
      <w:sz w:val="18"/>
      <w:szCs w:val="18"/>
    </w:rPr>
  </w:style>
  <w:style w:type="paragraph" w:styleId="a5">
    <w:name w:val="footer"/>
    <w:basedOn w:val="a"/>
    <w:link w:val="Char1"/>
    <w:uiPriority w:val="99"/>
    <w:unhideWhenUsed/>
    <w:rsid w:val="00DC6900"/>
    <w:pPr>
      <w:tabs>
        <w:tab w:val="center" w:pos="4153"/>
        <w:tab w:val="right" w:pos="8306"/>
      </w:tabs>
      <w:snapToGrid w:val="0"/>
      <w:jc w:val="left"/>
    </w:pPr>
    <w:rPr>
      <w:sz w:val="18"/>
      <w:szCs w:val="18"/>
    </w:rPr>
  </w:style>
  <w:style w:type="character" w:customStyle="1" w:styleId="Char1">
    <w:name w:val="页脚 Char"/>
    <w:basedOn w:val="a0"/>
    <w:link w:val="a5"/>
    <w:uiPriority w:val="99"/>
    <w:rsid w:val="00DC69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828">
      <w:bodyDiv w:val="1"/>
      <w:marLeft w:val="0"/>
      <w:marRight w:val="0"/>
      <w:marTop w:val="0"/>
      <w:marBottom w:val="0"/>
      <w:divBdr>
        <w:top w:val="none" w:sz="0" w:space="0" w:color="auto"/>
        <w:left w:val="none" w:sz="0" w:space="0" w:color="auto"/>
        <w:bottom w:val="none" w:sz="0" w:space="0" w:color="auto"/>
        <w:right w:val="none" w:sz="0" w:space="0" w:color="auto"/>
      </w:divBdr>
      <w:divsChild>
        <w:div w:id="1977486338">
          <w:marLeft w:val="0"/>
          <w:marRight w:val="0"/>
          <w:marTop w:val="420"/>
          <w:marBottom w:val="0"/>
          <w:divBdr>
            <w:top w:val="none" w:sz="0" w:space="0" w:color="auto"/>
            <w:left w:val="none" w:sz="0" w:space="0" w:color="auto"/>
            <w:bottom w:val="single" w:sz="6" w:space="0" w:color="DFE5ED"/>
            <w:right w:val="none" w:sz="0" w:space="0" w:color="auto"/>
          </w:divBdr>
          <w:divsChild>
            <w:div w:id="1870605031">
              <w:marLeft w:val="0"/>
              <w:marRight w:val="0"/>
              <w:marTop w:val="0"/>
              <w:marBottom w:val="0"/>
              <w:divBdr>
                <w:top w:val="none" w:sz="0" w:space="0" w:color="auto"/>
                <w:left w:val="none" w:sz="0" w:space="0" w:color="auto"/>
                <w:bottom w:val="none" w:sz="0" w:space="0" w:color="auto"/>
                <w:right w:val="none" w:sz="0" w:space="0" w:color="auto"/>
              </w:divBdr>
            </w:div>
            <w:div w:id="1025056480">
              <w:marLeft w:val="0"/>
              <w:marRight w:val="0"/>
              <w:marTop w:val="0"/>
              <w:marBottom w:val="0"/>
              <w:divBdr>
                <w:top w:val="none" w:sz="0" w:space="0" w:color="auto"/>
                <w:left w:val="none" w:sz="0" w:space="0" w:color="auto"/>
                <w:bottom w:val="none" w:sz="0" w:space="0" w:color="auto"/>
                <w:right w:val="none" w:sz="0" w:space="0" w:color="auto"/>
              </w:divBdr>
              <w:divsChild>
                <w:div w:id="17857501">
                  <w:marLeft w:val="0"/>
                  <w:marRight w:val="0"/>
                  <w:marTop w:val="0"/>
                  <w:marBottom w:val="0"/>
                  <w:divBdr>
                    <w:top w:val="none" w:sz="0" w:space="0" w:color="auto"/>
                    <w:left w:val="none" w:sz="0" w:space="0" w:color="auto"/>
                    <w:bottom w:val="none" w:sz="0" w:space="0" w:color="auto"/>
                    <w:right w:val="none" w:sz="0" w:space="0" w:color="auto"/>
                  </w:divBdr>
                </w:div>
                <w:div w:id="2210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0091">
          <w:marLeft w:val="0"/>
          <w:marRight w:val="0"/>
          <w:marTop w:val="675"/>
          <w:marBottom w:val="0"/>
          <w:divBdr>
            <w:top w:val="none" w:sz="0" w:space="0" w:color="auto"/>
            <w:left w:val="none" w:sz="0" w:space="0" w:color="auto"/>
            <w:bottom w:val="none" w:sz="0" w:space="0" w:color="auto"/>
            <w:right w:val="none" w:sz="0" w:space="0" w:color="auto"/>
          </w:divBdr>
          <w:divsChild>
            <w:div w:id="6809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143</Words>
  <Characters>820</Characters>
  <Application>Microsoft Office Word</Application>
  <DocSecurity>0</DocSecurity>
  <Lines>6</Lines>
  <Paragraphs>1</Paragraphs>
  <ScaleCrop>false</ScaleCrop>
  <Company>Organization</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2024-05-16T08:12:00Z</dcterms:created>
  <dcterms:modified xsi:type="dcterms:W3CDTF">2024-05-17T02:03:00Z</dcterms:modified>
</cp:coreProperties>
</file>